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E34A50" w:rsidRPr="00AA147F" w14:paraId="1F28A747" w14:textId="77777777" w:rsidTr="00C32A12">
        <w:tc>
          <w:tcPr>
            <w:tcW w:w="5778" w:type="dxa"/>
          </w:tcPr>
          <w:p w14:paraId="332A0A48" w14:textId="4948E902" w:rsidR="00B71FF1" w:rsidRPr="00AA147F" w:rsidRDefault="003246A5" w:rsidP="00DB3A93">
            <w:pPr>
              <w:jc w:val="both"/>
              <w:rPr>
                <w:rFonts w:ascii="Times New Roman" w:eastAsia="Times New Roman" w:hAnsi="Times New Roman" w:cs="Times New Roman"/>
                <w:b/>
                <w:bCs/>
                <w:sz w:val="20"/>
                <w:szCs w:val="20"/>
                <w:lang w:eastAsia="en-GB"/>
              </w:rPr>
            </w:pPr>
            <w:r w:rsidRPr="00AA147F">
              <w:rPr>
                <w:rFonts w:ascii="Times New Roman" w:eastAsia="Times New Roman" w:hAnsi="Times New Roman" w:cs="Times New Roman"/>
                <w:b/>
                <w:bCs/>
                <w:sz w:val="20"/>
                <w:szCs w:val="20"/>
                <w:lang w:val="vi-VN" w:eastAsia="en-GB"/>
              </w:rPr>
              <w:t>Công ty Cổ phần Quản lý Quỹ Đầu tư Dragon Capital Việt Nam</w:t>
            </w:r>
          </w:p>
        </w:tc>
        <w:tc>
          <w:tcPr>
            <w:tcW w:w="3510" w:type="dxa"/>
          </w:tcPr>
          <w:p w14:paraId="6ED93DE7" w14:textId="77777777" w:rsidR="00B71FF1" w:rsidRPr="00AA147F" w:rsidRDefault="00E34A50" w:rsidP="009C5EC2">
            <w:pPr>
              <w:jc w:val="right"/>
              <w:rPr>
                <w:rFonts w:ascii="Times New Roman" w:eastAsia="Times New Roman" w:hAnsi="Times New Roman" w:cs="Times New Roman"/>
                <w:b/>
                <w:bCs/>
                <w:i/>
                <w:sz w:val="20"/>
                <w:szCs w:val="20"/>
                <w:lang w:val="vi-VN" w:eastAsia="en-GB"/>
              </w:rPr>
            </w:pPr>
            <w:r w:rsidRPr="00AA147F">
              <w:rPr>
                <w:rFonts w:ascii="Times New Roman" w:eastAsia="Times New Roman" w:hAnsi="Times New Roman" w:cs="Times New Roman"/>
                <w:b/>
                <w:bCs/>
                <w:i/>
                <w:sz w:val="20"/>
                <w:szCs w:val="20"/>
                <w:lang w:val="vi-VN" w:eastAsia="en-GB"/>
              </w:rPr>
              <w:t>Mẫu số B06g-QM</w:t>
            </w:r>
          </w:p>
        </w:tc>
      </w:tr>
      <w:tr w:rsidR="00E34A50" w:rsidRPr="00AA147F" w14:paraId="42F204F6" w14:textId="77777777" w:rsidTr="00C32A12">
        <w:tc>
          <w:tcPr>
            <w:tcW w:w="5778" w:type="dxa"/>
          </w:tcPr>
          <w:p w14:paraId="75A6190B" w14:textId="4A6CA6A4" w:rsidR="00B71FF1" w:rsidRPr="00AA147F" w:rsidRDefault="00286358" w:rsidP="00DB3A93">
            <w:pPr>
              <w:jc w:val="both"/>
              <w:rPr>
                <w:rFonts w:ascii="Times New Roman" w:eastAsia="Times New Roman" w:hAnsi="Times New Roman" w:cs="Times New Roman"/>
                <w:b/>
                <w:bCs/>
                <w:sz w:val="20"/>
                <w:szCs w:val="20"/>
                <w:lang w:val="vi-VN" w:eastAsia="en-GB"/>
              </w:rPr>
            </w:pPr>
            <w:r w:rsidRPr="00AA147F">
              <w:rPr>
                <w:rFonts w:ascii="Times New Roman" w:eastAsia="Times New Roman" w:hAnsi="Times New Roman" w:cs="Times New Roman"/>
                <w:b/>
                <w:bCs/>
                <w:sz w:val="20"/>
                <w:szCs w:val="20"/>
                <w:lang w:val="vi-VN" w:eastAsia="en-GB"/>
              </w:rPr>
              <w:t>Quỹ Đầu tư Chứng khoán Năng động DC</w:t>
            </w:r>
          </w:p>
        </w:tc>
        <w:tc>
          <w:tcPr>
            <w:tcW w:w="3510" w:type="dxa"/>
          </w:tcPr>
          <w:p w14:paraId="001BBB6D" w14:textId="77777777" w:rsidR="00B71FF1" w:rsidRPr="00AA147F" w:rsidRDefault="00E34A50" w:rsidP="009C5EC2">
            <w:pPr>
              <w:jc w:val="right"/>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(Ban hành theo TT số 198/2012/TT-BTC ngày 15/11/2012 của Bộ Tài Chính)</w:t>
            </w:r>
          </w:p>
        </w:tc>
      </w:tr>
    </w:tbl>
    <w:p w14:paraId="59B52C55" w14:textId="77777777" w:rsidR="003E3718" w:rsidRPr="00AA147F" w:rsidRDefault="00E34A50" w:rsidP="0028771C">
      <w:pPr>
        <w:spacing w:before="240" w:afterLines="60" w:after="144" w:line="240" w:lineRule="auto"/>
        <w:jc w:val="center"/>
        <w:rPr>
          <w:rFonts w:ascii="Times New Roman" w:hAnsi="Times New Roman" w:cs="Times New Roman"/>
          <w:b/>
          <w:sz w:val="24"/>
          <w:szCs w:val="24"/>
          <w:lang w:val="vi-VN"/>
        </w:rPr>
      </w:pPr>
      <w:r w:rsidRPr="00AA147F">
        <w:rPr>
          <w:rFonts w:ascii="Times New Roman" w:hAnsi="Times New Roman" w:cs="Times New Roman"/>
          <w:b/>
          <w:sz w:val="24"/>
          <w:szCs w:val="24"/>
          <w:lang w:val="vi-VN"/>
        </w:rPr>
        <w:t>BẢN THUYẾT MINH BÁO CÁO TÀI CHÍNH</w:t>
      </w:r>
    </w:p>
    <w:p w14:paraId="16728E60" w14:textId="31E312D9" w:rsidR="003E3718" w:rsidRPr="00AA147F" w:rsidRDefault="00EC3DB6" w:rsidP="0028771C">
      <w:pPr>
        <w:spacing w:beforeLines="60" w:before="144" w:afterLines="60" w:after="144" w:line="240" w:lineRule="auto"/>
        <w:jc w:val="center"/>
        <w:outlineLvl w:val="0"/>
        <w:rPr>
          <w:rFonts w:ascii="Times New Roman" w:hAnsi="Times New Roman" w:cs="Times New Roman"/>
          <w:b/>
          <w:sz w:val="24"/>
          <w:szCs w:val="24"/>
        </w:rPr>
      </w:pPr>
      <w:r w:rsidRPr="00AA147F">
        <w:rPr>
          <w:rFonts w:ascii="Times New Roman" w:eastAsia="Calibri" w:hAnsi="Times New Roman" w:cs="Times New Roman"/>
          <w:b/>
          <w:sz w:val="24"/>
          <w:szCs w:val="24"/>
          <w:lang w:val="vi-VN"/>
        </w:rPr>
        <w:t xml:space="preserve">Quý </w:t>
      </w:r>
      <w:r w:rsidR="00A90934" w:rsidRPr="00AA147F">
        <w:rPr>
          <w:rFonts w:ascii="Times New Roman" w:eastAsia="Calibri" w:hAnsi="Times New Roman" w:cs="Times New Roman"/>
          <w:b/>
          <w:sz w:val="24"/>
          <w:szCs w:val="24"/>
        </w:rPr>
        <w:t>I</w:t>
      </w:r>
      <w:r w:rsidR="008E5CCB" w:rsidRPr="00AA147F">
        <w:rPr>
          <w:rFonts w:ascii="Times New Roman" w:eastAsia="Calibri" w:hAnsi="Times New Roman" w:cs="Times New Roman"/>
          <w:b/>
          <w:sz w:val="24"/>
          <w:szCs w:val="24"/>
          <w:lang w:val="vi-VN"/>
        </w:rPr>
        <w:t xml:space="preserve"> </w:t>
      </w:r>
      <w:r w:rsidR="00916D81" w:rsidRPr="00AA147F">
        <w:rPr>
          <w:rFonts w:ascii="Times New Roman" w:eastAsia="Calibri" w:hAnsi="Times New Roman" w:cs="Times New Roman"/>
          <w:b/>
          <w:sz w:val="24"/>
          <w:szCs w:val="24"/>
          <w:lang w:val="vi-VN"/>
        </w:rPr>
        <w:t>n</w:t>
      </w:r>
      <w:r w:rsidR="008E5CCB" w:rsidRPr="00AA147F">
        <w:rPr>
          <w:rFonts w:ascii="Times New Roman" w:eastAsia="Calibri" w:hAnsi="Times New Roman" w:cs="Times New Roman"/>
          <w:b/>
          <w:sz w:val="24"/>
          <w:szCs w:val="24"/>
          <w:lang w:val="vi-VN"/>
        </w:rPr>
        <w:t xml:space="preserve">ăm </w:t>
      </w:r>
      <w:r w:rsidR="00D24B40" w:rsidRPr="00AA147F">
        <w:rPr>
          <w:rFonts w:ascii="Times New Roman" w:eastAsia="Calibri" w:hAnsi="Times New Roman" w:cs="Times New Roman"/>
          <w:b/>
          <w:sz w:val="24"/>
          <w:szCs w:val="24"/>
          <w:lang w:val="vi-VN"/>
        </w:rPr>
        <w:t>2025</w:t>
      </w:r>
    </w:p>
    <w:p w14:paraId="43CCB604" w14:textId="77777777" w:rsidR="003E3718" w:rsidRPr="00AA147F"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Đặc điểm hoạt động của Quỹ mở</w:t>
      </w:r>
    </w:p>
    <w:p w14:paraId="1F6F99B0" w14:textId="77777777" w:rsidR="00B71FF1" w:rsidRPr="00AA147F" w:rsidRDefault="00E34A50" w:rsidP="00BD173B">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AA147F">
        <w:rPr>
          <w:rFonts w:ascii="Times New Roman" w:hAnsi="Times New Roman" w:cs="Times New Roman"/>
          <w:b/>
          <w:sz w:val="20"/>
          <w:szCs w:val="20"/>
          <w:lang w:val="vi-VN"/>
        </w:rPr>
        <w:t>Giấy chứng nhận chào bán chứng chỉ Quỹ và Giấy chứng nhận đăng ký thành lập Quỹ mở</w:t>
      </w:r>
    </w:p>
    <w:p w14:paraId="0F6D62C3" w14:textId="77777777" w:rsidR="00710B06" w:rsidRPr="00AA147F" w:rsidRDefault="00710B06" w:rsidP="00710B06">
      <w:pPr>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Chứng chỉ quỹ đóng VF1 được chào bán ra công chúng lần đầu theo Giấy phép số 01/GP-QĐT ngày 24 tháng 3 năm 2004 do UBCKNN cấp. Theo quy định của Giấy phép này, quỹ đóng VF1 được phép phát hành 30.000.000 chứng chỉ quỹ ra công chúng với mệnh giá là 10.000 Đồng Việt Nam/chứng chỉ quỹ. Quỹ đóng VF1 được cấp phép hoạt động trong thời gian 10 năm theo Quyết định số 01/UBCK-ĐKQĐT ngày 20 tháng 5 năm 2004 của UBCKNN.</w:t>
      </w:r>
    </w:p>
    <w:p w14:paraId="2D896F41" w14:textId="77777777" w:rsidR="00710B06" w:rsidRPr="00AA147F" w:rsidRDefault="00710B06" w:rsidP="00710B06">
      <w:pPr>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Theo Quyết định số 468/QĐ-UBCK ngày 5 tháng 7 năm 2006 của UBCKNN, quỹ đóng VF1 được phép phát hành thêm 20.000.000 chứng chỉ quỹ với mệnh giá là 10.000 Đồng Việt Nam/chứng chỉ quỹ nhằm tăng số chứng chỉ quỹ lên 50.000.000 chứng chỉ quỹ. Vốn điều lệ của quỹ đóng VF1 cũng tăng tương ứng lên 500 tỷ Đồng Việt Nam.</w:t>
      </w:r>
    </w:p>
    <w:p w14:paraId="0FE71C19" w14:textId="5616B01F" w:rsidR="00710B06" w:rsidRPr="00AA147F" w:rsidRDefault="00710B06" w:rsidP="00710B06">
      <w:pPr>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Theo Quyết định số 144/QĐ-UBCK ngày 15 tháng 3 năm 2007 của UBCKNN, quỹ đóng VF1 được phép phát hành thêm 50.000.000 chứng chỉ quỹ với mệnh giá là 10.000 Đồng Việt Nam/chứng chỉ quỹ nhằm tăng số chứng chỉ quỹ lên 100.000.000 chứng chỉ quỹ. Vốn điều lệ của quỹ đóng VF1 cũng tăng tương ứng lên 1.000 tỷ Đồng Việt Nam.</w:t>
      </w:r>
    </w:p>
    <w:p w14:paraId="063DFD2A" w14:textId="77777777" w:rsidR="00710B06" w:rsidRPr="00AA147F" w:rsidRDefault="00710B06" w:rsidP="00710B06">
      <w:pPr>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Chứng chỉ quỹ đóng VF1 được niêm yết tại sàn Giao dịch Chứng khoán Thành phố Hồ Chí Minh theo Giấy phép số 01/UBCK-NYQĐT ngày 22 tháng 9 năm 2004 của UBCKNN. Do mục đích chuyển đổi quỹ đóng VF1 từ quỹ đầu tư chứng khoán dạng đóng sang quỹ đầu tư chứng khoán dạng mở, chứng chỉ quỹ đóng VF1 đã hủy niêm yết khỏi sàn Giao dịch Chứng khoán Thành phố Hồ Chí Minh vào ngày 25 tháng 9 năm 2013 theo quyết định số 288/2013/QD-SGDHCM của Sở Giao dịch Chứng khoán Thành phố Hồ Chí Minh ngày 26 tháng 8 năm 2013. Từ ngày chuyển đổi (ngày 8 tháng 10 năm 2013), chứng chỉ quỹ (“CCQ”) được giao dịch thông qua các đại lý phân phối.</w:t>
      </w:r>
    </w:p>
    <w:p w14:paraId="2FAD6B13" w14:textId="2A32B8DB" w:rsidR="00710B06" w:rsidRPr="00AA147F" w:rsidRDefault="00710B06" w:rsidP="00710B06">
      <w:pPr>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Quỹ đổi tên thành “Quỹ Đầu tư Chứng khoán Năng động DC” theo Nghị quyết Đại hội Nhà đầu tư thường niên ngày 28 tháng 4 năm 2021 và Giấy phép điều chỉnh số 17/GCN-UBCK do UBCKNN cấp ngày 24 tháng 5 năm 2021.</w:t>
      </w:r>
    </w:p>
    <w:p w14:paraId="76EA7888" w14:textId="29DEE2D3" w:rsidR="00AC209A" w:rsidRPr="00AA147F" w:rsidRDefault="00AC209A" w:rsidP="00710B06">
      <w:pPr>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Quỹ do Công ty Cổ phần Quản lý Quỹ Đầu tư Dragon Capital Việt Nam (“Công ty Quản lý Quỹ”) quản lý. Ngân hàng TNHH Một Thành Viên Standard Chartered (Việt Nam) được chỉ định là Ngân hàng Giám sát và Lưu ký của Quỹ.</w:t>
      </w:r>
    </w:p>
    <w:p w14:paraId="5F0FD0F5" w14:textId="77777777" w:rsidR="00B71FF1" w:rsidRPr="00AA147F"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Địa chỉ liên hệ của Quỹ</w:t>
      </w:r>
    </w:p>
    <w:p w14:paraId="7CD03A04" w14:textId="6229C0A7" w:rsidR="00B71FF1" w:rsidRPr="00AA147F" w:rsidRDefault="00286358" w:rsidP="00DB3A93">
      <w:pPr>
        <w:pStyle w:val="ListParagraph"/>
        <w:tabs>
          <w:tab w:val="left" w:pos="0"/>
        </w:tabs>
        <w:spacing w:before="120" w:line="240" w:lineRule="auto"/>
        <w:ind w:left="0"/>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Tầng 15, Tòa nhà Mê Linh Point, 02 Ngô Đức Kế, phường Bến Nghé, Quận 1, TP. Hồ Chí Minh, Việt Nam.</w:t>
      </w:r>
    </w:p>
    <w:p w14:paraId="5B4EA4B0" w14:textId="77777777" w:rsidR="00B71FF1" w:rsidRPr="00AA147F"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Những đặc điểm chính về hoạt động Quỹ mở</w:t>
      </w:r>
    </w:p>
    <w:p w14:paraId="7310C9E1" w14:textId="77777777" w:rsidR="004405F5" w:rsidRPr="00AA147F" w:rsidRDefault="004405F5" w:rsidP="00BD173B">
      <w:pPr>
        <w:pStyle w:val="ListParagraph"/>
        <w:numPr>
          <w:ilvl w:val="0"/>
          <w:numId w:val="5"/>
        </w:numPr>
        <w:tabs>
          <w:tab w:val="left" w:pos="426"/>
        </w:tabs>
        <w:spacing w:before="120" w:after="120" w:line="240" w:lineRule="auto"/>
        <w:ind w:left="426" w:hanging="425"/>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 xml:space="preserve">Quy mô vốn Quỹ mở: </w:t>
      </w:r>
    </w:p>
    <w:p w14:paraId="661DA3B0" w14:textId="77777777" w:rsidR="004405F5" w:rsidRPr="00AA147F" w:rsidRDefault="004405F5" w:rsidP="00BD173B">
      <w:pPr>
        <w:pStyle w:val="ListParagraph"/>
        <w:numPr>
          <w:ilvl w:val="0"/>
          <w:numId w:val="8"/>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Vốn điều lệ của Quỹ theo Giấy chứng nhận đăng ký thành lập quỹ là: 1</w:t>
      </w:r>
      <w:r w:rsidR="00316100" w:rsidRPr="00AA147F">
        <w:rPr>
          <w:rFonts w:ascii="Times New Roman" w:hAnsi="Times New Roman" w:cs="Times New Roman"/>
          <w:sz w:val="20"/>
          <w:szCs w:val="20"/>
          <w:lang w:val="vi-VN"/>
        </w:rPr>
        <w:t>.</w:t>
      </w:r>
      <w:r w:rsidRPr="00AA147F">
        <w:rPr>
          <w:rFonts w:ascii="Times New Roman" w:hAnsi="Times New Roman" w:cs="Times New Roman"/>
          <w:sz w:val="20"/>
          <w:szCs w:val="20"/>
          <w:lang w:val="vi-VN"/>
        </w:rPr>
        <w:t>000</w:t>
      </w:r>
      <w:r w:rsidR="00316100" w:rsidRPr="00AA147F">
        <w:rPr>
          <w:rFonts w:ascii="Times New Roman" w:hAnsi="Times New Roman" w:cs="Times New Roman"/>
          <w:sz w:val="20"/>
          <w:szCs w:val="20"/>
          <w:lang w:val="vi-VN"/>
        </w:rPr>
        <w:t>.</w:t>
      </w:r>
      <w:r w:rsidRPr="00AA147F">
        <w:rPr>
          <w:rFonts w:ascii="Times New Roman" w:hAnsi="Times New Roman" w:cs="Times New Roman"/>
          <w:sz w:val="20"/>
          <w:szCs w:val="20"/>
          <w:lang w:val="vi-VN"/>
        </w:rPr>
        <w:t>000</w:t>
      </w:r>
      <w:r w:rsidR="00316100" w:rsidRPr="00AA147F">
        <w:rPr>
          <w:rFonts w:ascii="Times New Roman" w:hAnsi="Times New Roman" w:cs="Times New Roman"/>
          <w:sz w:val="20"/>
          <w:szCs w:val="20"/>
          <w:lang w:val="vi-VN"/>
        </w:rPr>
        <w:t>.</w:t>
      </w:r>
      <w:r w:rsidRPr="00AA147F">
        <w:rPr>
          <w:rFonts w:ascii="Times New Roman" w:hAnsi="Times New Roman" w:cs="Times New Roman"/>
          <w:sz w:val="20"/>
          <w:szCs w:val="20"/>
          <w:lang w:val="vi-VN"/>
        </w:rPr>
        <w:t>000</w:t>
      </w:r>
      <w:r w:rsidR="00316100" w:rsidRPr="00AA147F">
        <w:rPr>
          <w:rFonts w:ascii="Times New Roman" w:hAnsi="Times New Roman" w:cs="Times New Roman"/>
          <w:sz w:val="20"/>
          <w:szCs w:val="20"/>
          <w:lang w:val="vi-VN"/>
        </w:rPr>
        <w:t>.</w:t>
      </w:r>
      <w:r w:rsidRPr="00AA147F">
        <w:rPr>
          <w:rFonts w:ascii="Times New Roman" w:hAnsi="Times New Roman" w:cs="Times New Roman"/>
          <w:sz w:val="20"/>
          <w:szCs w:val="20"/>
          <w:lang w:val="vi-VN"/>
        </w:rPr>
        <w:t>000 đồng.</w:t>
      </w:r>
    </w:p>
    <w:p w14:paraId="1A1D86F5" w14:textId="4D266189" w:rsidR="004405F5" w:rsidRPr="00AA147F" w:rsidRDefault="004405F5" w:rsidP="00F2744A">
      <w:pPr>
        <w:spacing w:line="240" w:lineRule="auto"/>
        <w:jc w:val="both"/>
        <w:rPr>
          <w:rFonts w:ascii="Times New Roman" w:hAnsi="Times New Roman" w:cs="Times New Roman"/>
          <w:sz w:val="20"/>
          <w:szCs w:val="20"/>
        </w:rPr>
      </w:pPr>
      <w:r w:rsidRPr="00AA147F">
        <w:rPr>
          <w:rFonts w:ascii="Times New Roman" w:hAnsi="Times New Roman" w:cs="Times New Roman"/>
          <w:sz w:val="20"/>
          <w:szCs w:val="20"/>
          <w:lang w:val="vi-VN"/>
        </w:rPr>
        <w:t>Quy mô vốn của Quỹ tại ngày lập báo cáo tài chính là</w:t>
      </w:r>
      <w:r w:rsidR="00F2744A" w:rsidRPr="00AA147F">
        <w:rPr>
          <w:rFonts w:ascii="Times New Roman" w:hAnsi="Times New Roman" w:cs="Times New Roman"/>
          <w:sz w:val="20"/>
          <w:szCs w:val="20"/>
          <w:lang w:val="vi-VN"/>
        </w:rPr>
        <w:t>:</w:t>
      </w:r>
      <w:r w:rsidR="003026D8" w:rsidRPr="00AA147F">
        <w:rPr>
          <w:rFonts w:ascii="Times New Roman" w:hAnsi="Times New Roman" w:cs="Times New Roman"/>
          <w:sz w:val="20"/>
          <w:szCs w:val="20"/>
        </w:rPr>
        <w:t xml:space="preserve"> </w:t>
      </w:r>
      <w:r w:rsidR="008A6E71" w:rsidRPr="00AA147F">
        <w:rPr>
          <w:rFonts w:ascii="Times New Roman" w:hAnsi="Times New Roman" w:cs="Times New Roman"/>
          <w:sz w:val="20"/>
          <w:szCs w:val="20"/>
        </w:rPr>
        <w:t>351</w:t>
      </w:r>
      <w:r w:rsidR="008A6E71" w:rsidRPr="00AA147F">
        <w:rPr>
          <w:rFonts w:ascii="Times New Roman" w:hAnsi="Times New Roman" w:cs="Times New Roman"/>
          <w:sz w:val="20"/>
          <w:szCs w:val="20"/>
          <w:lang w:val="vi-VN"/>
        </w:rPr>
        <w:t>.</w:t>
      </w:r>
      <w:r w:rsidR="008A6E71" w:rsidRPr="00AA147F">
        <w:rPr>
          <w:rFonts w:ascii="Times New Roman" w:hAnsi="Times New Roman" w:cs="Times New Roman"/>
          <w:sz w:val="20"/>
          <w:szCs w:val="20"/>
        </w:rPr>
        <w:t>533</w:t>
      </w:r>
      <w:r w:rsidR="008A6E71" w:rsidRPr="00AA147F">
        <w:rPr>
          <w:rFonts w:ascii="Times New Roman" w:hAnsi="Times New Roman" w:cs="Times New Roman"/>
          <w:sz w:val="20"/>
          <w:szCs w:val="20"/>
          <w:lang w:val="vi-VN"/>
        </w:rPr>
        <w:t>.</w:t>
      </w:r>
      <w:r w:rsidR="008A6E71" w:rsidRPr="00AA147F">
        <w:rPr>
          <w:rFonts w:ascii="Times New Roman" w:hAnsi="Times New Roman" w:cs="Times New Roman"/>
          <w:sz w:val="20"/>
          <w:szCs w:val="20"/>
        </w:rPr>
        <w:t>203</w:t>
      </w:r>
      <w:r w:rsidR="008A6E71" w:rsidRPr="00AA147F">
        <w:rPr>
          <w:rFonts w:ascii="Times New Roman" w:hAnsi="Times New Roman" w:cs="Times New Roman"/>
          <w:sz w:val="20"/>
          <w:szCs w:val="20"/>
          <w:lang w:val="vi-VN"/>
        </w:rPr>
        <w:t>.</w:t>
      </w:r>
      <w:r w:rsidR="008A6E71" w:rsidRPr="00AA147F">
        <w:rPr>
          <w:rFonts w:ascii="Times New Roman" w:hAnsi="Times New Roman" w:cs="Times New Roman"/>
          <w:sz w:val="20"/>
          <w:szCs w:val="20"/>
        </w:rPr>
        <w:t>900</w:t>
      </w:r>
      <w:r w:rsidR="008A6E71" w:rsidRPr="00AA147F">
        <w:rPr>
          <w:rFonts w:ascii="Times New Roman" w:hAnsi="Times New Roman" w:cs="Times New Roman"/>
          <w:sz w:val="20"/>
          <w:szCs w:val="20"/>
          <w:lang w:val="vi-VN"/>
        </w:rPr>
        <w:t xml:space="preserve"> </w:t>
      </w:r>
      <w:r w:rsidRPr="00AA147F">
        <w:rPr>
          <w:rFonts w:ascii="Times New Roman" w:hAnsi="Times New Roman" w:cs="Times New Roman"/>
          <w:sz w:val="20"/>
          <w:szCs w:val="20"/>
          <w:lang w:val="vi-VN"/>
        </w:rPr>
        <w:t xml:space="preserve">đồng </w:t>
      </w:r>
      <w:proofErr w:type="spellStart"/>
      <w:r w:rsidR="00DC69B7" w:rsidRPr="00AA147F">
        <w:rPr>
          <w:rFonts w:ascii="Times New Roman" w:hAnsi="Times New Roman" w:cs="Times New Roman"/>
          <w:sz w:val="20"/>
          <w:szCs w:val="20"/>
        </w:rPr>
        <w:t>tính</w:t>
      </w:r>
      <w:proofErr w:type="spellEnd"/>
      <w:r w:rsidR="00DC69B7" w:rsidRPr="00AA147F">
        <w:rPr>
          <w:rFonts w:ascii="Times New Roman" w:hAnsi="Times New Roman" w:cs="Times New Roman"/>
          <w:sz w:val="20"/>
          <w:szCs w:val="20"/>
        </w:rPr>
        <w:t xml:space="preserve"> </w:t>
      </w:r>
      <w:proofErr w:type="spellStart"/>
      <w:r w:rsidR="00DC69B7" w:rsidRPr="00AA147F">
        <w:rPr>
          <w:rFonts w:ascii="Times New Roman" w:hAnsi="Times New Roman" w:cs="Times New Roman"/>
          <w:sz w:val="20"/>
          <w:szCs w:val="20"/>
        </w:rPr>
        <w:t>theo</w:t>
      </w:r>
      <w:proofErr w:type="spellEnd"/>
      <w:r w:rsidR="00DC69B7" w:rsidRPr="00AA147F">
        <w:rPr>
          <w:rFonts w:ascii="Times New Roman" w:hAnsi="Times New Roman" w:cs="Times New Roman"/>
          <w:sz w:val="20"/>
          <w:szCs w:val="20"/>
        </w:rPr>
        <w:t xml:space="preserve"> </w:t>
      </w:r>
      <w:proofErr w:type="spellStart"/>
      <w:r w:rsidR="00DC69B7" w:rsidRPr="00AA147F">
        <w:rPr>
          <w:rFonts w:ascii="Times New Roman" w:hAnsi="Times New Roman" w:cs="Times New Roman"/>
          <w:sz w:val="20"/>
          <w:szCs w:val="20"/>
        </w:rPr>
        <w:t>mệnh</w:t>
      </w:r>
      <w:proofErr w:type="spellEnd"/>
      <w:r w:rsidR="00DC69B7" w:rsidRPr="00AA147F">
        <w:rPr>
          <w:rFonts w:ascii="Times New Roman" w:hAnsi="Times New Roman" w:cs="Times New Roman"/>
          <w:sz w:val="20"/>
          <w:szCs w:val="20"/>
        </w:rPr>
        <w:t xml:space="preserve"> </w:t>
      </w:r>
      <w:proofErr w:type="spellStart"/>
      <w:r w:rsidR="00DC69B7" w:rsidRPr="00AA147F">
        <w:rPr>
          <w:rFonts w:ascii="Times New Roman" w:hAnsi="Times New Roman" w:cs="Times New Roman"/>
          <w:sz w:val="20"/>
          <w:szCs w:val="20"/>
        </w:rPr>
        <w:t>giá</w:t>
      </w:r>
      <w:proofErr w:type="spellEnd"/>
      <w:r w:rsidRPr="00AA147F">
        <w:rPr>
          <w:rFonts w:ascii="Times New Roman" w:hAnsi="Times New Roman" w:cs="Times New Roman"/>
          <w:sz w:val="20"/>
          <w:szCs w:val="20"/>
          <w:lang w:val="vi-VN"/>
        </w:rPr>
        <w:t xml:space="preserve">.  </w:t>
      </w:r>
    </w:p>
    <w:p w14:paraId="79CF2DAE" w14:textId="77777777" w:rsidR="004405F5" w:rsidRPr="00AA147F" w:rsidRDefault="004405F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 xml:space="preserve">Kỳ tính giá trị tài sản ròng (“NAV”): </w:t>
      </w:r>
      <w:r w:rsidRPr="00AA147F">
        <w:rPr>
          <w:rFonts w:ascii="Times New Roman" w:eastAsia="Times New Roman" w:hAnsi="Times New Roman" w:cs="Times New Roman"/>
          <w:bCs/>
          <w:sz w:val="20"/>
          <w:szCs w:val="20"/>
          <w:lang w:val="vi-VN" w:eastAsia="en-GB"/>
        </w:rPr>
        <w:t>theo ngày,</w:t>
      </w:r>
      <w:r w:rsidR="004624CD" w:rsidRPr="00AA147F">
        <w:rPr>
          <w:rFonts w:ascii="Times New Roman" w:eastAsia="Times New Roman" w:hAnsi="Times New Roman" w:cs="Times New Roman"/>
          <w:bCs/>
          <w:sz w:val="20"/>
          <w:szCs w:val="20"/>
          <w:lang w:val="vi-VN" w:eastAsia="en-GB"/>
        </w:rPr>
        <w:t xml:space="preserve"> tuần,</w:t>
      </w:r>
      <w:r w:rsidRPr="00AA147F">
        <w:rPr>
          <w:rFonts w:ascii="Times New Roman" w:eastAsia="Times New Roman" w:hAnsi="Times New Roman" w:cs="Times New Roman"/>
          <w:bCs/>
          <w:sz w:val="20"/>
          <w:szCs w:val="20"/>
          <w:lang w:val="vi-VN" w:eastAsia="en-GB"/>
        </w:rPr>
        <w:t xml:space="preserve"> tháng, quý, bán niên và năm.</w:t>
      </w:r>
    </w:p>
    <w:p w14:paraId="1C1873C2" w14:textId="66AB1BA2" w:rsidR="00FC6A63" w:rsidRPr="00AA147F" w:rsidRDefault="00FC6A63"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 xml:space="preserve">Tần suất giao dịch chứng chỉ Quỹ </w:t>
      </w:r>
      <w:r w:rsidR="00286358" w:rsidRPr="00AA147F">
        <w:rPr>
          <w:rFonts w:ascii="Times New Roman" w:hAnsi="Times New Roman" w:cs="Times New Roman"/>
          <w:sz w:val="20"/>
          <w:szCs w:val="20"/>
          <w:lang w:val="vi-VN"/>
        </w:rPr>
        <w:t>DCDS</w:t>
      </w:r>
      <w:r w:rsidRPr="00AA147F">
        <w:rPr>
          <w:rFonts w:ascii="Times New Roman" w:hAnsi="Times New Roman" w:cs="Times New Roman"/>
          <w:sz w:val="20"/>
          <w:szCs w:val="20"/>
          <w:lang w:val="vi-VN"/>
        </w:rPr>
        <w:t xml:space="preserve"> là hằng ngày vào các ngày làm việc trong </w:t>
      </w:r>
      <w:r w:rsidR="006434D1" w:rsidRPr="00AA147F">
        <w:rPr>
          <w:rFonts w:ascii="Times New Roman" w:hAnsi="Times New Roman" w:cs="Times New Roman"/>
          <w:sz w:val="20"/>
          <w:szCs w:val="20"/>
          <w:lang w:val="vi-VN"/>
        </w:rPr>
        <w:t xml:space="preserve">tuần. Trường hợp ngày giao dịch rơi vào ngày nghỉ, ngày lễ, các ngày làm việc bù rơi vào ngày thứ 7 và/ hoặc chủ nhật thì việc giao dịch sẽ được thực hiện vào ngày giao dịch kế tiếp của Quỹ. </w:t>
      </w:r>
      <w:r w:rsidRPr="00AA147F">
        <w:rPr>
          <w:rFonts w:ascii="Times New Roman" w:hAnsi="Times New Roman" w:cs="Times New Roman"/>
          <w:sz w:val="20"/>
          <w:szCs w:val="20"/>
          <w:lang w:val="vi-VN"/>
        </w:rPr>
        <w:t xml:space="preserve">Công ty quản lý Quỹ sẽ thông báo đến nhà đầu tư, Đại lý phân phối và các tổ chức cung cấp dịch vụ có liên quan về lịch giao dịch và thời điểm đóng sổ lệnh một cách cụ thể khi có các ngày nghỉ Lễ xảy ra trên trang thông tin điện tử của công ty hoặc bằng thư điện tử. </w:t>
      </w:r>
    </w:p>
    <w:p w14:paraId="711DA394" w14:textId="77777777" w:rsidR="00FC6A63" w:rsidRPr="00AA147F" w:rsidRDefault="00FC6A63" w:rsidP="00C70828">
      <w:pPr>
        <w:pStyle w:val="ListParagraph"/>
        <w:tabs>
          <w:tab w:val="left" w:pos="426"/>
          <w:tab w:val="left" w:pos="5103"/>
        </w:tabs>
        <w:spacing w:before="120" w:after="120" w:line="240" w:lineRule="auto"/>
        <w:ind w:left="426"/>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 xml:space="preserve">Việc giảm tần suất giao dịch sẽ được Đại hội nhà đầu tư thông qua và luôn đảm bảo tần suất giao dịch không  được ít hơn hai (02) lần trong một (01) tháng. </w:t>
      </w:r>
    </w:p>
    <w:p w14:paraId="19195742" w14:textId="77777777" w:rsidR="004624CD" w:rsidRPr="00AA147F" w:rsidRDefault="004624CD"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AA147F">
        <w:rPr>
          <w:rFonts w:ascii="Times New Roman" w:eastAsia="Times New Roman" w:hAnsi="Times New Roman" w:cs="Times New Roman"/>
          <w:bCs/>
          <w:color w:val="000000"/>
          <w:sz w:val="20"/>
          <w:szCs w:val="20"/>
          <w:lang w:val="vi-VN"/>
        </w:rPr>
        <w:lastRenderedPageBreak/>
        <w:t>Mục tiêu đầu tư</w:t>
      </w:r>
      <w:r w:rsidR="00293704" w:rsidRPr="00AA147F">
        <w:rPr>
          <w:rFonts w:ascii="Times New Roman" w:eastAsia="Times New Roman" w:hAnsi="Times New Roman" w:cs="Times New Roman"/>
          <w:bCs/>
          <w:color w:val="000000"/>
          <w:sz w:val="20"/>
          <w:szCs w:val="20"/>
          <w:lang w:val="vi-VN"/>
        </w:rPr>
        <w:t>:</w:t>
      </w:r>
      <w:r w:rsidRPr="00AA147F">
        <w:rPr>
          <w:rFonts w:ascii="Times New Roman" w:eastAsia="Times New Roman" w:hAnsi="Times New Roman" w:cs="Times New Roman"/>
          <w:bCs/>
          <w:color w:val="000000"/>
          <w:sz w:val="20"/>
          <w:szCs w:val="20"/>
          <w:lang w:val="vi-VN"/>
        </w:rPr>
        <w:t xml:space="preserve"> </w:t>
      </w:r>
    </w:p>
    <w:p w14:paraId="7C35476E" w14:textId="3FAC6CCE" w:rsidR="004624CD" w:rsidRPr="00AA147F" w:rsidRDefault="003A38BC" w:rsidP="00DB3A93">
      <w:pPr>
        <w:pStyle w:val="ListParagraph"/>
        <w:tabs>
          <w:tab w:val="left" w:pos="426"/>
          <w:tab w:val="left" w:pos="5103"/>
        </w:tabs>
        <w:spacing w:before="120" w:after="120" w:line="240" w:lineRule="auto"/>
        <w:ind w:left="426"/>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Mục tiêu đầu tư của Quỹ DCDS là nhằm tối đa hóa lợi nhuận dài hạn từ tăng trưởng vốn gốc và thu nhập thông qua việc đầu tư vào cổ phiếu tăng trưởng và các tài sản tài chính khác theo quy định. Danh mục cổ phiếu mà quỹ đầu tư thuộc đa dạng các ngành nghề và vốn hóa. Các doanh nghiệp mà quỹ lựa chọn đầu tư là các doanh nghiệp có tiềm năng tăng trưởng cao, chất lượng tài sản tốt và có mức đinh giá hấp dẫn.</w:t>
      </w:r>
    </w:p>
    <w:p w14:paraId="2302399A" w14:textId="77777777" w:rsidR="004405F5" w:rsidRPr="00AA147F" w:rsidRDefault="004405F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AA147F">
        <w:rPr>
          <w:rFonts w:ascii="Times New Roman" w:eastAsia="Times New Roman" w:hAnsi="Times New Roman" w:cs="Times New Roman"/>
          <w:bCs/>
          <w:color w:val="000000"/>
          <w:sz w:val="20"/>
          <w:szCs w:val="20"/>
          <w:lang w:val="vi-VN"/>
        </w:rPr>
        <w:t>Hạn chế đầu tư của Quỹ mở:</w:t>
      </w:r>
      <w:r w:rsidR="004624CD" w:rsidRPr="00AA147F">
        <w:rPr>
          <w:rFonts w:ascii="Times New Roman" w:eastAsia="Times New Roman" w:hAnsi="Times New Roman" w:cs="Times New Roman"/>
          <w:bCs/>
          <w:color w:val="000000"/>
          <w:sz w:val="20"/>
          <w:szCs w:val="20"/>
          <w:lang w:val="vi-VN"/>
        </w:rPr>
        <w:t xml:space="preserve"> </w:t>
      </w:r>
    </w:p>
    <w:p w14:paraId="27689F7D" w14:textId="26D9247F" w:rsidR="00242C10" w:rsidRPr="00AA147F" w:rsidRDefault="00242C10" w:rsidP="00DB3A93">
      <w:pPr>
        <w:tabs>
          <w:tab w:val="left" w:pos="720"/>
        </w:tabs>
        <w:spacing w:before="120" w:after="120" w:line="240" w:lineRule="auto"/>
        <w:ind w:left="426"/>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Danh mục đầu tư của quỹ </w:t>
      </w:r>
      <w:r w:rsidR="00286358" w:rsidRPr="00AA147F">
        <w:rPr>
          <w:rFonts w:ascii="Times New Roman" w:eastAsia="Times New Roman" w:hAnsi="Times New Roman" w:cs="Times New Roman"/>
          <w:bCs/>
          <w:sz w:val="20"/>
          <w:szCs w:val="20"/>
          <w:lang w:val="vi-VN" w:eastAsia="en-GB"/>
        </w:rPr>
        <w:t>DCDS</w:t>
      </w:r>
      <w:r w:rsidRPr="00AA147F">
        <w:rPr>
          <w:rFonts w:ascii="Times New Roman" w:eastAsia="Times New Roman" w:hAnsi="Times New Roman" w:cs="Times New Roman"/>
          <w:bCs/>
          <w:sz w:val="20"/>
          <w:szCs w:val="20"/>
          <w:lang w:val="vi-VN" w:eastAsia="en-GB"/>
        </w:rPr>
        <w:t xml:space="preserve"> phải phù hợp với mục tiêu và chính sách đầu tư đã được quy định rõ tại Điều 10</w:t>
      </w:r>
      <w:r w:rsidR="00122E4A" w:rsidRPr="00AA147F">
        <w:rPr>
          <w:rFonts w:ascii="Times New Roman" w:eastAsia="Times New Roman" w:hAnsi="Times New Roman" w:cs="Times New Roman"/>
          <w:bCs/>
          <w:sz w:val="20"/>
          <w:szCs w:val="20"/>
          <w:lang w:eastAsia="en-GB"/>
        </w:rPr>
        <w:t>,</w:t>
      </w:r>
      <w:r w:rsidR="00122E4A" w:rsidRPr="00AA147F">
        <w:rPr>
          <w:rFonts w:ascii="Times New Roman" w:eastAsia="Times New Roman" w:hAnsi="Times New Roman" w:cs="Times New Roman"/>
          <w:bCs/>
          <w:sz w:val="20"/>
          <w:szCs w:val="20"/>
          <w:lang w:val="vi-VN" w:eastAsia="en-GB"/>
        </w:rPr>
        <w:t xml:space="preserve"> Điều 1</w:t>
      </w:r>
      <w:r w:rsidR="00122E4A" w:rsidRPr="00AA147F">
        <w:rPr>
          <w:rFonts w:ascii="Times New Roman" w:eastAsia="Times New Roman" w:hAnsi="Times New Roman" w:cs="Times New Roman"/>
          <w:bCs/>
          <w:sz w:val="20"/>
          <w:szCs w:val="20"/>
          <w:lang w:eastAsia="en-GB"/>
        </w:rPr>
        <w:t>1</w:t>
      </w:r>
      <w:r w:rsidRPr="00AA147F">
        <w:rPr>
          <w:rFonts w:ascii="Times New Roman" w:eastAsia="Times New Roman" w:hAnsi="Times New Roman" w:cs="Times New Roman"/>
          <w:bCs/>
          <w:sz w:val="20"/>
          <w:szCs w:val="20"/>
          <w:lang w:val="vi-VN" w:eastAsia="en-GB"/>
        </w:rPr>
        <w:t xml:space="preserve"> Điều lệ quỹ và Bản cáo bạch.</w:t>
      </w:r>
    </w:p>
    <w:p w14:paraId="73BB5061" w14:textId="77777777" w:rsidR="00722AA5" w:rsidRPr="00AA147F" w:rsidRDefault="009E450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Cs/>
          <w:color w:val="000000"/>
          <w:sz w:val="20"/>
          <w:szCs w:val="20"/>
          <w:lang w:val="vi-VN"/>
        </w:rPr>
      </w:pPr>
      <w:r w:rsidRPr="00AA147F">
        <w:rPr>
          <w:rFonts w:ascii="Times New Roman" w:eastAsia="Times New Roman" w:hAnsi="Times New Roman" w:cs="Times New Roman"/>
          <w:bCs/>
          <w:color w:val="000000"/>
          <w:sz w:val="20"/>
          <w:szCs w:val="20"/>
          <w:lang w:val="vi-VN"/>
        </w:rPr>
        <w:t>Hạn mức vay</w:t>
      </w:r>
    </w:p>
    <w:p w14:paraId="74078E80" w14:textId="5B1C2210" w:rsidR="00FD133B" w:rsidRPr="00AA147F" w:rsidRDefault="00FD133B" w:rsidP="00101329">
      <w:pPr>
        <w:tabs>
          <w:tab w:val="left" w:pos="426"/>
          <w:tab w:val="left" w:pos="5103"/>
        </w:tabs>
        <w:spacing w:before="120" w:after="120" w:line="240" w:lineRule="auto"/>
        <w:ind w:left="450"/>
        <w:jc w:val="both"/>
        <w:rPr>
          <w:rFonts w:ascii="Times New Roman" w:eastAsia="Times New Roman" w:hAnsi="Times New Roman" w:cs="Times New Roman"/>
          <w:sz w:val="20"/>
          <w:szCs w:val="20"/>
          <w:lang w:val="vi-VN"/>
        </w:rPr>
      </w:pPr>
      <w:r w:rsidRPr="00AA147F">
        <w:rPr>
          <w:rFonts w:ascii="Times New Roman" w:eastAsia="Times New Roman" w:hAnsi="Times New Roman" w:cs="Times New Roman"/>
          <w:sz w:val="20"/>
          <w:szCs w:val="20"/>
          <w:lang w:val="vi-VN"/>
        </w:rPr>
        <w:t xml:space="preserve">Hạn mức vay của Quỹ </w:t>
      </w:r>
      <w:r w:rsidR="00286358" w:rsidRPr="00AA147F">
        <w:rPr>
          <w:rFonts w:ascii="Times New Roman" w:eastAsia="Times New Roman" w:hAnsi="Times New Roman" w:cs="Times New Roman"/>
          <w:sz w:val="20"/>
          <w:szCs w:val="20"/>
          <w:lang w:val="vi-VN"/>
        </w:rPr>
        <w:t>DCDS</w:t>
      </w:r>
      <w:r w:rsidRPr="00AA147F">
        <w:rPr>
          <w:rFonts w:ascii="Times New Roman" w:eastAsia="Times New Roman" w:hAnsi="Times New Roman" w:cs="Times New Roman"/>
          <w:sz w:val="20"/>
          <w:szCs w:val="20"/>
          <w:lang w:val="vi-VN"/>
        </w:rPr>
        <w:t xml:space="preserve"> được quy định chi tiết tại Điều 12 trong Điều lệ Quỹ và Bản cáo bạch.</w:t>
      </w:r>
    </w:p>
    <w:p w14:paraId="60F2A8AD" w14:textId="77777777" w:rsidR="003E3718" w:rsidRPr="00AA147F"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Kỳ kế toán, đơn vị tiền tệ sử dụng trong kế</w:t>
      </w:r>
      <w:r w:rsidR="008114EE" w:rsidRPr="00AA147F">
        <w:rPr>
          <w:rFonts w:ascii="Times New Roman" w:hAnsi="Times New Roman" w:cs="Times New Roman"/>
          <w:b/>
          <w:sz w:val="20"/>
          <w:szCs w:val="20"/>
          <w:lang w:val="vi-VN"/>
        </w:rPr>
        <w:t xml:space="preserve"> toán</w:t>
      </w:r>
    </w:p>
    <w:p w14:paraId="583DEF81" w14:textId="77777777" w:rsidR="00B71FF1" w:rsidRPr="00AA147F" w:rsidRDefault="00E34A50" w:rsidP="00DB3A93">
      <w:pPr>
        <w:spacing w:before="120" w:after="120" w:line="240" w:lineRule="auto"/>
        <w:ind w:hanging="567"/>
        <w:jc w:val="both"/>
        <w:outlineLvl w:val="0"/>
        <w:rPr>
          <w:rFonts w:ascii="Times New Roman" w:hAnsi="Times New Roman" w:cs="Times New Roman"/>
          <w:b/>
          <w:sz w:val="20"/>
          <w:szCs w:val="20"/>
        </w:rPr>
      </w:pPr>
      <w:r w:rsidRPr="00AA147F">
        <w:rPr>
          <w:rFonts w:ascii="Times New Roman" w:hAnsi="Times New Roman" w:cs="Times New Roman"/>
          <w:b/>
          <w:sz w:val="20"/>
          <w:szCs w:val="20"/>
          <w:lang w:val="vi-VN"/>
        </w:rPr>
        <w:t xml:space="preserve">2.1 </w:t>
      </w:r>
      <w:r w:rsidRPr="00AA147F">
        <w:rPr>
          <w:rFonts w:ascii="Times New Roman" w:hAnsi="Times New Roman" w:cs="Times New Roman"/>
          <w:b/>
          <w:sz w:val="20"/>
          <w:szCs w:val="20"/>
          <w:lang w:val="vi-VN"/>
        </w:rPr>
        <w:tab/>
        <w:t>Kỳ kế</w:t>
      </w:r>
      <w:r w:rsidR="008114EE" w:rsidRPr="00AA147F">
        <w:rPr>
          <w:rFonts w:ascii="Times New Roman" w:hAnsi="Times New Roman" w:cs="Times New Roman"/>
          <w:b/>
          <w:sz w:val="20"/>
          <w:szCs w:val="20"/>
          <w:lang w:val="vi-VN"/>
        </w:rPr>
        <w:t xml:space="preserve"> toán</w:t>
      </w:r>
    </w:p>
    <w:p w14:paraId="5B1A0EF7" w14:textId="77777777" w:rsidR="00B71FF1" w:rsidRPr="00AA147F" w:rsidRDefault="00E34A50" w:rsidP="00DB3A93">
      <w:pPr>
        <w:tabs>
          <w:tab w:val="left" w:pos="0"/>
        </w:tabs>
        <w:spacing w:before="144" w:after="144" w:line="240" w:lineRule="auto"/>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Kỳ kế toán năm của quỹ là từ</w:t>
      </w:r>
      <w:r w:rsidR="00287ECC" w:rsidRPr="00AA147F">
        <w:rPr>
          <w:rFonts w:ascii="Times New Roman" w:hAnsi="Times New Roman" w:cs="Times New Roman"/>
          <w:sz w:val="20"/>
          <w:szCs w:val="20"/>
          <w:lang w:val="vi-VN"/>
        </w:rPr>
        <w:t xml:space="preserve"> ngày 01 tháng </w:t>
      </w:r>
      <w:r w:rsidRPr="00AA147F">
        <w:rPr>
          <w:rFonts w:ascii="Times New Roman" w:hAnsi="Times New Roman" w:cs="Times New Roman"/>
          <w:sz w:val="20"/>
          <w:szCs w:val="20"/>
          <w:lang w:val="vi-VN"/>
        </w:rPr>
        <w:t>01 đến ngày 31</w:t>
      </w:r>
      <w:r w:rsidR="00287ECC" w:rsidRPr="00AA147F">
        <w:rPr>
          <w:rFonts w:ascii="Times New Roman" w:hAnsi="Times New Roman" w:cs="Times New Roman"/>
          <w:sz w:val="20"/>
          <w:szCs w:val="20"/>
          <w:lang w:val="vi-VN"/>
        </w:rPr>
        <w:t xml:space="preserve"> tháng </w:t>
      </w:r>
      <w:r w:rsidRPr="00AA147F">
        <w:rPr>
          <w:rFonts w:ascii="Times New Roman" w:hAnsi="Times New Roman" w:cs="Times New Roman"/>
          <w:sz w:val="20"/>
          <w:szCs w:val="20"/>
          <w:lang w:val="vi-VN"/>
        </w:rPr>
        <w:t>12</w:t>
      </w:r>
      <w:r w:rsidR="00287ECC" w:rsidRPr="00AA147F">
        <w:rPr>
          <w:rFonts w:ascii="Times New Roman" w:hAnsi="Times New Roman" w:cs="Times New Roman"/>
          <w:sz w:val="20"/>
          <w:szCs w:val="20"/>
          <w:lang w:val="vi-VN"/>
        </w:rPr>
        <w:t>.</w:t>
      </w:r>
    </w:p>
    <w:p w14:paraId="11BCF12D" w14:textId="7F83B151" w:rsidR="00B71FF1" w:rsidRPr="00AA147F" w:rsidRDefault="00E34A50" w:rsidP="00DB3A93">
      <w:pPr>
        <w:spacing w:before="120" w:after="120" w:line="240" w:lineRule="auto"/>
        <w:ind w:hanging="567"/>
        <w:jc w:val="both"/>
        <w:outlineLvl w:val="0"/>
        <w:rPr>
          <w:rFonts w:ascii="Times New Roman" w:hAnsi="Times New Roman" w:cs="Times New Roman"/>
          <w:b/>
          <w:sz w:val="20"/>
          <w:szCs w:val="20"/>
        </w:rPr>
      </w:pPr>
      <w:r w:rsidRPr="00AA147F">
        <w:rPr>
          <w:rFonts w:ascii="Times New Roman" w:hAnsi="Times New Roman" w:cs="Times New Roman"/>
          <w:b/>
          <w:sz w:val="20"/>
          <w:szCs w:val="20"/>
          <w:lang w:val="vi-VN"/>
        </w:rPr>
        <w:t>2.2</w:t>
      </w:r>
      <w:r w:rsidR="00287ECC"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Đơn vị tiền tệ sử dụng trong kế</w:t>
      </w:r>
      <w:r w:rsidR="008114EE" w:rsidRPr="00AA147F">
        <w:rPr>
          <w:rFonts w:ascii="Times New Roman" w:hAnsi="Times New Roman" w:cs="Times New Roman"/>
          <w:b/>
          <w:sz w:val="20"/>
          <w:szCs w:val="20"/>
          <w:lang w:val="vi-VN"/>
        </w:rPr>
        <w:t xml:space="preserve"> toán</w:t>
      </w:r>
    </w:p>
    <w:p w14:paraId="187CFDDA" w14:textId="77777777" w:rsidR="00B71FF1" w:rsidRPr="00AA147F" w:rsidRDefault="00E34A50" w:rsidP="00DB3A93">
      <w:pPr>
        <w:pStyle w:val="ListParagraph"/>
        <w:spacing w:before="144" w:after="144" w:line="240" w:lineRule="auto"/>
        <w:ind w:left="0"/>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Đơn vị tiền tệ sử dụng trong ghi chép kế toán là đồng Việt Nam (VNĐ).</w:t>
      </w:r>
      <w:r w:rsidRPr="00AA147F">
        <w:rPr>
          <w:rFonts w:ascii="Times New Roman" w:hAnsi="Times New Roman" w:cs="Times New Roman"/>
          <w:sz w:val="20"/>
          <w:szCs w:val="20"/>
          <w:lang w:val="vi-VN"/>
        </w:rPr>
        <w:tab/>
      </w:r>
    </w:p>
    <w:p w14:paraId="0E235802" w14:textId="77777777" w:rsidR="00B71FF1" w:rsidRPr="00AA147F" w:rsidRDefault="00E34A50" w:rsidP="00BD173B">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Chuẩn mực và Chế độ kế toán áp dụng</w:t>
      </w:r>
    </w:p>
    <w:p w14:paraId="7CF406F6" w14:textId="77777777" w:rsidR="00B71FF1" w:rsidRPr="00AA147F" w:rsidRDefault="00E34A50" w:rsidP="00DB3A93">
      <w:pPr>
        <w:spacing w:before="144" w:after="144" w:line="240" w:lineRule="auto"/>
        <w:ind w:hanging="567"/>
        <w:jc w:val="both"/>
        <w:outlineLvl w:val="0"/>
        <w:rPr>
          <w:rFonts w:ascii="Times New Roman" w:hAnsi="Times New Roman" w:cs="Times New Roman"/>
          <w:b/>
          <w:sz w:val="20"/>
          <w:szCs w:val="20"/>
        </w:rPr>
      </w:pPr>
      <w:r w:rsidRPr="00AA147F">
        <w:rPr>
          <w:rFonts w:ascii="Times New Roman" w:hAnsi="Times New Roman" w:cs="Times New Roman"/>
          <w:b/>
          <w:sz w:val="20"/>
          <w:szCs w:val="20"/>
          <w:lang w:val="vi-VN"/>
        </w:rPr>
        <w:t xml:space="preserve">3.1 </w:t>
      </w:r>
      <w:r w:rsidR="006031D0"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Chế độ kế toán áp dụ</w:t>
      </w:r>
      <w:r w:rsidR="008114EE" w:rsidRPr="00AA147F">
        <w:rPr>
          <w:rFonts w:ascii="Times New Roman" w:hAnsi="Times New Roman" w:cs="Times New Roman"/>
          <w:b/>
          <w:sz w:val="20"/>
          <w:szCs w:val="20"/>
          <w:lang w:val="vi-VN"/>
        </w:rPr>
        <w:t>ng</w:t>
      </w:r>
    </w:p>
    <w:p w14:paraId="38BBFB16" w14:textId="77777777" w:rsidR="00B71FF1" w:rsidRPr="00AA147F" w:rsidRDefault="00266401" w:rsidP="00DB3A93">
      <w:pPr>
        <w:pStyle w:val="ListParagraph"/>
        <w:tabs>
          <w:tab w:val="left" w:pos="0"/>
        </w:tabs>
        <w:spacing w:before="144" w:after="144" w:line="240" w:lineRule="auto"/>
        <w:ind w:left="0"/>
        <w:contextualSpacing w:val="0"/>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Quỹ áp dụng Chế độ Kế toán Quỹ mở ban hành theo Thông tư số 198/2012/TT-BTC ngày 15/11/2012, Thông tư số 181/2015/TT-BTC ngày 13/11/2015 của Bộ Tài chính và theo các chuẩn mực kế toán, hệ thống kế toán Việt Nam.</w:t>
      </w:r>
    </w:p>
    <w:p w14:paraId="1E9C4E3D" w14:textId="77777777" w:rsidR="00B71FF1" w:rsidRPr="00AA147F"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AA147F">
        <w:rPr>
          <w:rFonts w:ascii="Times New Roman" w:eastAsia="Times New Roman" w:hAnsi="Times New Roman" w:cs="Times New Roman"/>
          <w:b/>
          <w:sz w:val="20"/>
          <w:szCs w:val="20"/>
          <w:lang w:val="vi-VN"/>
        </w:rPr>
        <w:t xml:space="preserve">3.2 </w:t>
      </w:r>
      <w:r w:rsidR="006031D0" w:rsidRPr="00AA147F">
        <w:rPr>
          <w:rFonts w:ascii="Times New Roman" w:eastAsia="Times New Roman" w:hAnsi="Times New Roman" w:cs="Times New Roman"/>
          <w:b/>
          <w:sz w:val="20"/>
          <w:szCs w:val="20"/>
          <w:lang w:val="vi-VN"/>
        </w:rPr>
        <w:tab/>
      </w:r>
      <w:r w:rsidRPr="00AA147F">
        <w:rPr>
          <w:rFonts w:ascii="Times New Roman" w:eastAsia="Times New Roman" w:hAnsi="Times New Roman" w:cs="Times New Roman"/>
          <w:b/>
          <w:sz w:val="20"/>
          <w:szCs w:val="20"/>
          <w:lang w:val="vi-VN"/>
        </w:rPr>
        <w:t>Tuyên bố về việc tuân thủ Chuẩn</w:t>
      </w:r>
      <w:r w:rsidR="008114EE" w:rsidRPr="00AA147F">
        <w:rPr>
          <w:rFonts w:ascii="Times New Roman" w:eastAsia="Times New Roman" w:hAnsi="Times New Roman" w:cs="Times New Roman"/>
          <w:b/>
          <w:sz w:val="20"/>
          <w:szCs w:val="20"/>
          <w:lang w:val="vi-VN"/>
        </w:rPr>
        <w:t xml:space="preserve"> mực kế toán và Chế độ kế toán</w:t>
      </w:r>
    </w:p>
    <w:p w14:paraId="6D724C6E" w14:textId="63701F03" w:rsidR="002B2238" w:rsidRPr="00AA147F" w:rsidRDefault="00C32A12" w:rsidP="00DB3A93">
      <w:pPr>
        <w:spacing w:before="144" w:after="144" w:line="240" w:lineRule="auto"/>
        <w:jc w:val="both"/>
        <w:rPr>
          <w:rFonts w:ascii="Times New Roman" w:eastAsia="Times New Roman" w:hAnsi="Times New Roman" w:cs="Times New Roman"/>
          <w:sz w:val="20"/>
          <w:szCs w:val="20"/>
          <w:lang w:val="vi-VN"/>
        </w:rPr>
      </w:pPr>
      <w:proofErr w:type="spellStart"/>
      <w:r w:rsidRPr="00AA147F">
        <w:rPr>
          <w:rFonts w:ascii="Times New Roman" w:eastAsia="Times New Roman" w:hAnsi="Times New Roman" w:cs="Times New Roman"/>
          <w:sz w:val="20"/>
          <w:szCs w:val="20"/>
        </w:rPr>
        <w:t>Các</w:t>
      </w:r>
      <w:proofErr w:type="spellEnd"/>
      <w:r w:rsidRPr="00AA147F">
        <w:rPr>
          <w:rFonts w:ascii="Times New Roman" w:eastAsia="Times New Roman" w:hAnsi="Times New Roman" w:cs="Times New Roman"/>
          <w:sz w:val="20"/>
          <w:szCs w:val="20"/>
        </w:rPr>
        <w:t xml:space="preserve"> </w:t>
      </w:r>
      <w:r w:rsidRPr="00AA147F">
        <w:rPr>
          <w:rFonts w:ascii="Times New Roman" w:eastAsia="Times New Roman" w:hAnsi="Times New Roman" w:cs="Times New Roman"/>
          <w:sz w:val="20"/>
          <w:szCs w:val="20"/>
          <w:lang w:val="vi-VN"/>
        </w:rPr>
        <w:t>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 Thông tư số 98/2020/TT-BTC ngày 16 tháng 11 năm 2020 của Bộ trưởng Bộ Tài Chính về hướng dẫn hoạt động và quản lý quỹ đầu tư chứng khoán (“Thông tư 98/2020/TT-BTC”)</w:t>
      </w:r>
      <w:r w:rsidR="00C53983" w:rsidRPr="00AA147F">
        <w:rPr>
          <w:rFonts w:ascii="Times New Roman" w:eastAsia="Times New Roman" w:hAnsi="Times New Roman" w:cs="Times New Roman"/>
          <w:sz w:val="20"/>
          <w:szCs w:val="20"/>
        </w:rPr>
        <w:t>,</w:t>
      </w:r>
      <w:r w:rsidRPr="00AA147F">
        <w:rPr>
          <w:rFonts w:ascii="Times New Roman" w:eastAsia="Times New Roman" w:hAnsi="Times New Roman" w:cs="Times New Roman"/>
          <w:sz w:val="20"/>
          <w:szCs w:val="20"/>
          <w:lang w:val="vi-VN"/>
        </w:rPr>
        <w:t xml:space="preserve"> </w:t>
      </w:r>
      <w:r w:rsidR="00C53983" w:rsidRPr="00AA147F">
        <w:rPr>
          <w:rFonts w:ascii="Times New Roman" w:eastAsia="Times New Roman" w:hAnsi="Times New Roman" w:cs="Times New Roman"/>
          <w:sz w:val="20"/>
          <w:szCs w:val="20"/>
          <w:lang w:val="vi-VN"/>
        </w:rPr>
        <w:t>các Chuẩn mực Kế toán Việt Nam, Chế độ Kế toán doanh nghiệp Việt Nam và các quy định có liên quan đến việc lập và trình bày báo cáo tài chính.</w:t>
      </w:r>
    </w:p>
    <w:p w14:paraId="54EB02BC" w14:textId="77777777" w:rsidR="00B71FF1" w:rsidRPr="00AA147F"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AA147F">
        <w:rPr>
          <w:rFonts w:ascii="Times New Roman" w:eastAsia="Times New Roman" w:hAnsi="Times New Roman" w:cs="Times New Roman"/>
          <w:b/>
          <w:sz w:val="20"/>
          <w:szCs w:val="20"/>
          <w:lang w:val="vi-VN"/>
        </w:rPr>
        <w:t xml:space="preserve">3.3 </w:t>
      </w:r>
      <w:r w:rsidRPr="00AA147F">
        <w:rPr>
          <w:rFonts w:ascii="Times New Roman" w:eastAsia="Times New Roman" w:hAnsi="Times New Roman" w:cs="Times New Roman"/>
          <w:b/>
          <w:sz w:val="20"/>
          <w:szCs w:val="20"/>
          <w:lang w:val="vi-VN"/>
        </w:rPr>
        <w:tab/>
        <w:t>Hình thức kế toán á</w:t>
      </w:r>
      <w:r w:rsidR="008114EE" w:rsidRPr="00AA147F">
        <w:rPr>
          <w:rFonts w:ascii="Times New Roman" w:eastAsia="Times New Roman" w:hAnsi="Times New Roman" w:cs="Times New Roman"/>
          <w:b/>
          <w:sz w:val="20"/>
          <w:szCs w:val="20"/>
          <w:lang w:val="vi-VN"/>
        </w:rPr>
        <w:t>p dụng</w:t>
      </w:r>
    </w:p>
    <w:p w14:paraId="56D4B9FE" w14:textId="77777777" w:rsidR="00B71FF1" w:rsidRPr="00AA147F" w:rsidRDefault="00E34A50" w:rsidP="00DB3A93">
      <w:pPr>
        <w:spacing w:before="144" w:after="144" w:line="240" w:lineRule="auto"/>
        <w:jc w:val="both"/>
        <w:rPr>
          <w:rFonts w:ascii="Times New Roman" w:eastAsia="Times New Roman" w:hAnsi="Times New Roman" w:cs="Times New Roman"/>
          <w:sz w:val="20"/>
          <w:szCs w:val="20"/>
          <w:lang w:val="vi-VN"/>
        </w:rPr>
      </w:pPr>
      <w:r w:rsidRPr="00AA147F">
        <w:rPr>
          <w:rFonts w:ascii="Times New Roman" w:eastAsia="Times New Roman" w:hAnsi="Times New Roman" w:cs="Times New Roman"/>
          <w:sz w:val="20"/>
          <w:szCs w:val="20"/>
          <w:lang w:val="vi-VN"/>
        </w:rPr>
        <w:t>Quỹ áp dụng hình thức kế toán Nhật ký Chung.</w:t>
      </w:r>
      <w:r w:rsidRPr="00AA147F">
        <w:rPr>
          <w:rFonts w:ascii="Times New Roman" w:eastAsia="Times New Roman" w:hAnsi="Times New Roman" w:cs="Times New Roman"/>
          <w:sz w:val="20"/>
          <w:szCs w:val="20"/>
          <w:lang w:val="vi-VN"/>
        </w:rPr>
        <w:tab/>
      </w:r>
    </w:p>
    <w:p w14:paraId="39F01AFE" w14:textId="77777777" w:rsidR="00B71FF1" w:rsidRPr="00AA147F" w:rsidRDefault="00E34A50" w:rsidP="00BD173B">
      <w:pPr>
        <w:pStyle w:val="ListParagraph"/>
        <w:keepNext/>
        <w:keepLines/>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Các chính sách kế toán áp dụng</w:t>
      </w:r>
    </w:p>
    <w:p w14:paraId="4B485452" w14:textId="77777777" w:rsidR="00B71FF1" w:rsidRPr="00AA147F" w:rsidRDefault="00E34A50" w:rsidP="00BD173B">
      <w:pPr>
        <w:pStyle w:val="ListParagraph"/>
        <w:keepNext/>
        <w:keepLines/>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lang w:val="vi-VN"/>
        </w:rPr>
        <w:t>Tiền và các khoản tương đương tiền</w:t>
      </w:r>
    </w:p>
    <w:p w14:paraId="30D7A3A8" w14:textId="77777777" w:rsidR="00B71FF1" w:rsidRPr="00AA147F" w:rsidRDefault="00D52117" w:rsidP="00DB3A93">
      <w:pPr>
        <w:keepNext/>
        <w:keepLines/>
        <w:spacing w:before="144" w:after="144" w:line="240" w:lineRule="auto"/>
        <w:jc w:val="both"/>
        <w:rPr>
          <w:rFonts w:ascii="Times New Roman" w:hAnsi="Times New Roman" w:cs="Times New Roman"/>
          <w:sz w:val="20"/>
          <w:szCs w:val="20"/>
          <w:lang w:val="vi-VN"/>
        </w:rPr>
      </w:pPr>
      <w:r w:rsidRPr="00AA147F">
        <w:rPr>
          <w:rFonts w:ascii="Times New Roman" w:eastAsia="Times New Roman" w:hAnsi="Times New Roman" w:cs="Times New Roman"/>
          <w:bCs/>
          <w:sz w:val="20"/>
          <w:szCs w:val="20"/>
          <w:lang w:val="vi-VN" w:eastAsia="en-GB"/>
        </w:rPr>
        <w:t>Tiền và các khoản tương đương tiền bao gồm tiền gửi tại các ngân hàng cho hoạt động của Quỹ, tiền gửi của nhà đầu tư về mua Chứng chỉ Quỹ, tiền gửi của Quỹ cho mục đích thanh toán cho nhà đầu tư về mua lại Chứng chỉ Quỹ, tiền gửi phong tỏa tổng hợp về mua Chứng chỉ Quỹ, tiền gửi ký quỹ cho hoạt động đầu tư chứng khoán phái sinh không bao gồm mức ký quỹ ban đầu đối với vị thế đang nắm giữ và các khoản đầu tư ngắn hạn dưới ba (03) tháng có khả năng chuyển đổi dễ dàng thành tiền và không có nhiều rủi ro trong chuyển đổi thành tiền kể từ ngày mua khoản đầu tư đó tại thời điểm báo cáo.</w:t>
      </w:r>
    </w:p>
    <w:p w14:paraId="5BAE4403" w14:textId="77777777" w:rsidR="003E3718" w:rsidRPr="00AA147F" w:rsidRDefault="00E34A50" w:rsidP="00BD173B">
      <w:pPr>
        <w:pStyle w:val="ListParagraph"/>
        <w:keepNext/>
        <w:keepLines/>
        <w:numPr>
          <w:ilvl w:val="1"/>
          <w:numId w:val="7"/>
        </w:numPr>
        <w:spacing w:beforeLines="60" w:before="144" w:afterLines="60" w:after="144" w:line="360" w:lineRule="auto"/>
        <w:ind w:left="0" w:hanging="567"/>
        <w:jc w:val="both"/>
        <w:outlineLvl w:val="0"/>
        <w:rPr>
          <w:rFonts w:ascii="Times New Roman" w:hAnsi="Times New Roman" w:cs="Times New Roman"/>
          <w:b/>
          <w:color w:val="000000" w:themeColor="text1"/>
          <w:sz w:val="20"/>
          <w:szCs w:val="20"/>
          <w:lang w:val="vi-VN"/>
        </w:rPr>
      </w:pPr>
      <w:r w:rsidRPr="00AA147F">
        <w:rPr>
          <w:rFonts w:ascii="Times New Roman" w:hAnsi="Times New Roman" w:cs="Times New Roman"/>
          <w:b/>
          <w:color w:val="000000" w:themeColor="text1"/>
          <w:sz w:val="20"/>
          <w:szCs w:val="20"/>
          <w:lang w:val="vi-VN"/>
        </w:rPr>
        <w:t xml:space="preserve">Nguyên tắc ghi nhận và phân loại các khoản đầu tư </w:t>
      </w:r>
    </w:p>
    <w:p w14:paraId="47741B14" w14:textId="77777777" w:rsidR="00B71FF1" w:rsidRPr="00AA147F" w:rsidRDefault="00E34A50" w:rsidP="00BD173B">
      <w:pPr>
        <w:pStyle w:val="ListParagraph"/>
        <w:keepNext/>
        <w:keepLines/>
        <w:numPr>
          <w:ilvl w:val="1"/>
          <w:numId w:val="9"/>
        </w:numPr>
        <w:spacing w:before="144" w:after="144" w:line="240" w:lineRule="auto"/>
        <w:ind w:left="28" w:hanging="454"/>
        <w:contextualSpacing w:val="0"/>
        <w:jc w:val="both"/>
        <w:rPr>
          <w:rFonts w:ascii="Times New Roman" w:hAnsi="Times New Roman" w:cs="Times New Roman"/>
          <w:b/>
          <w:i/>
          <w:color w:val="000000" w:themeColor="text1"/>
          <w:sz w:val="20"/>
          <w:szCs w:val="20"/>
          <w:lang w:val="vi-VN"/>
        </w:rPr>
      </w:pPr>
      <w:r w:rsidRPr="00AA147F">
        <w:rPr>
          <w:rFonts w:ascii="Times New Roman" w:hAnsi="Times New Roman" w:cs="Times New Roman"/>
          <w:b/>
          <w:i/>
          <w:color w:val="000000" w:themeColor="text1"/>
          <w:sz w:val="20"/>
          <w:szCs w:val="20"/>
          <w:lang w:val="vi-VN"/>
        </w:rPr>
        <w:t>Nguyên tắc phân loại</w:t>
      </w:r>
    </w:p>
    <w:p w14:paraId="4C3FAEFF" w14:textId="77777777" w:rsidR="00B71FF1" w:rsidRPr="00AA147F" w:rsidRDefault="00E34A50" w:rsidP="00DB3A93">
      <w:pPr>
        <w:pStyle w:val="ListParagraph"/>
        <w:keepNext/>
        <w:keepLines/>
        <w:spacing w:before="144" w:after="144" w:line="240" w:lineRule="auto"/>
        <w:ind w:left="0"/>
        <w:contextualSpacing w:val="0"/>
        <w:jc w:val="both"/>
        <w:rPr>
          <w:rFonts w:ascii="Times New Roman" w:hAnsi="Times New Roman" w:cs="Times New Roman"/>
          <w:color w:val="000000" w:themeColor="text1"/>
          <w:sz w:val="20"/>
          <w:szCs w:val="20"/>
          <w:lang w:val="vi-VN"/>
        </w:rPr>
      </w:pPr>
      <w:r w:rsidRPr="00AA147F">
        <w:rPr>
          <w:rFonts w:ascii="Times New Roman" w:hAnsi="Times New Roman" w:cs="Times New Roman"/>
          <w:color w:val="000000" w:themeColor="text1"/>
          <w:sz w:val="20"/>
          <w:szCs w:val="20"/>
          <w:lang w:val="vi-VN"/>
        </w:rPr>
        <w:t xml:space="preserve">Quỹ phân loại các chứng khoán niêm yết và chưa niêm yết được mua với mục đích kinh doanh là chứng khoán kinh doanh. </w:t>
      </w:r>
    </w:p>
    <w:p w14:paraId="42295995" w14:textId="77777777" w:rsidR="00B71FF1" w:rsidRPr="00AA147F"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AA147F">
        <w:rPr>
          <w:rFonts w:ascii="Times New Roman" w:hAnsi="Times New Roman" w:cs="Times New Roman"/>
          <w:b/>
          <w:i/>
          <w:sz w:val="20"/>
          <w:szCs w:val="20"/>
          <w:lang w:val="vi-VN"/>
        </w:rPr>
        <w:t>Ghi nhận/chấm dứt ghi nhận</w:t>
      </w:r>
    </w:p>
    <w:p w14:paraId="475E8704" w14:textId="77777777" w:rsidR="00A41DFC" w:rsidRPr="00AA147F" w:rsidRDefault="00A41DFC" w:rsidP="00C70828">
      <w:pPr>
        <w:pStyle w:val="ListParagraph"/>
        <w:spacing w:before="144" w:after="144" w:line="240" w:lineRule="auto"/>
        <w:ind w:left="0" w:right="-259"/>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Việc mua và bán các khoản đầu tư được ghi nhận theo ngày thực hiện giao dị</w:t>
      </w:r>
      <w:r w:rsidR="009F5806" w:rsidRPr="00AA147F">
        <w:rPr>
          <w:rFonts w:ascii="Times New Roman" w:hAnsi="Times New Roman" w:cs="Times New Roman"/>
          <w:sz w:val="20"/>
          <w:szCs w:val="20"/>
          <w:lang w:val="vi-VN"/>
        </w:rPr>
        <w:t xml:space="preserve">ch </w:t>
      </w:r>
      <w:r w:rsidRPr="00AA147F">
        <w:rPr>
          <w:rFonts w:ascii="Times New Roman" w:hAnsi="Times New Roman" w:cs="Times New Roman"/>
          <w:sz w:val="20"/>
          <w:szCs w:val="20"/>
          <w:lang w:val="vi-VN"/>
        </w:rPr>
        <w:t xml:space="preserve">là tại ngày Quỹ ký kết hợp đồng mua hoặc bán khoản đầu tư đó. Các khoản đầu tư được chấm dứt ghi nhận khi quyền nhận dòng tiền từ các khoản đầu tư đã hết hạn hoặc về bản chất Quỹ đã chuyển giao toàn bộ rủi ro và lợi ích gắn liền với quyền sở hữu chứng khoán. </w:t>
      </w:r>
    </w:p>
    <w:p w14:paraId="106E6EC9" w14:textId="77777777" w:rsidR="00A41DFC" w:rsidRPr="00AA147F" w:rsidRDefault="00A41DFC" w:rsidP="00DB3A93">
      <w:pPr>
        <w:pStyle w:val="ListParagraph"/>
        <w:spacing w:before="144" w:after="144" w:line="240" w:lineRule="auto"/>
        <w:ind w:left="14" w:right="-259" w:hanging="14"/>
        <w:jc w:val="both"/>
        <w:rPr>
          <w:rFonts w:ascii="Times New Roman" w:hAnsi="Times New Roman" w:cs="Times New Roman"/>
          <w:sz w:val="20"/>
          <w:szCs w:val="20"/>
          <w:lang w:val="vi-VN"/>
        </w:rPr>
      </w:pPr>
    </w:p>
    <w:p w14:paraId="1B3C376C" w14:textId="77777777" w:rsidR="005767E4" w:rsidRPr="00AA147F" w:rsidRDefault="00A41DFC">
      <w:pPr>
        <w:pStyle w:val="ListParagraph"/>
        <w:spacing w:before="144" w:after="144" w:line="240" w:lineRule="auto"/>
        <w:ind w:left="14" w:right="-259" w:hanging="14"/>
        <w:contextualSpacing w:val="0"/>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Giá vốn của chứng khoán kinh doanh được tính theo phương pháp bình quân gia quyền</w:t>
      </w:r>
      <w:r w:rsidR="00E34A50" w:rsidRPr="00AA147F">
        <w:rPr>
          <w:rFonts w:ascii="Times New Roman" w:hAnsi="Times New Roman" w:cs="Times New Roman"/>
          <w:sz w:val="20"/>
          <w:szCs w:val="20"/>
          <w:lang w:val="vi-VN"/>
        </w:rPr>
        <w:t>.</w:t>
      </w:r>
    </w:p>
    <w:p w14:paraId="55D87564" w14:textId="77777777" w:rsidR="00B71FF1" w:rsidRPr="00AA147F"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AA147F">
        <w:rPr>
          <w:rFonts w:ascii="Times New Roman" w:hAnsi="Times New Roman" w:cs="Times New Roman"/>
          <w:b/>
          <w:i/>
          <w:sz w:val="20"/>
          <w:szCs w:val="20"/>
          <w:lang w:val="vi-VN"/>
        </w:rPr>
        <w:t>Ghi nhận ban đầ</w:t>
      </w:r>
      <w:r w:rsidR="008114EE" w:rsidRPr="00AA147F">
        <w:rPr>
          <w:rFonts w:ascii="Times New Roman" w:hAnsi="Times New Roman" w:cs="Times New Roman"/>
          <w:b/>
          <w:i/>
          <w:sz w:val="20"/>
          <w:szCs w:val="20"/>
        </w:rPr>
        <w:t>u</w:t>
      </w:r>
    </w:p>
    <w:p w14:paraId="6C1C713D" w14:textId="77777777" w:rsidR="002B2238" w:rsidRPr="00AA147F" w:rsidRDefault="002B2238" w:rsidP="00DB3A93">
      <w:pPr>
        <w:spacing w:before="144" w:after="144"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Pr="00AA147F">
        <w:rPr>
          <w:rFonts w:ascii="Times New Roman" w:eastAsia="Times New Roman" w:hAnsi="Times New Roman" w:cs="Times New Roman"/>
          <w:bCs/>
          <w:sz w:val="20"/>
          <w:szCs w:val="20"/>
          <w:lang w:eastAsia="en-GB"/>
        </w:rPr>
        <w:t xml:space="preserve">do </w:t>
      </w:r>
      <w:r w:rsidRPr="00AA147F">
        <w:rPr>
          <w:rFonts w:ascii="Times New Roman" w:eastAsia="Times New Roman" w:hAnsi="Times New Roman" w:cs="Times New Roman"/>
          <w:bCs/>
          <w:sz w:val="20"/>
          <w:szCs w:val="20"/>
          <w:lang w:val="vi-VN" w:eastAsia="en-GB"/>
        </w:rPr>
        <w:t>Bộ Tài chính ban hành về chế độ kế toán áp dụng đối với quỹ mở. Mức giá để đánh giá lại được xác định theo pháp luật chứng khoán hiện hành và Điều lệ Quỹ.</w:t>
      </w:r>
    </w:p>
    <w:p w14:paraId="1A31314A" w14:textId="77777777" w:rsidR="00B71FF1" w:rsidRPr="00AA147F" w:rsidRDefault="002B2238" w:rsidP="00DB3A93">
      <w:pPr>
        <w:spacing w:before="144" w:after="144" w:line="240" w:lineRule="auto"/>
        <w:jc w:val="both"/>
        <w:rPr>
          <w:rFonts w:ascii="Times New Roman" w:eastAsia="Times New Roman" w:hAnsi="Times New Roman" w:cs="Times New Roman"/>
          <w:bCs/>
          <w:sz w:val="20"/>
          <w:szCs w:val="20"/>
          <w:lang w:eastAsia="en-GB"/>
        </w:rPr>
      </w:pPr>
      <w:r w:rsidRPr="00AA147F">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 trị của các cổ phiếu đó vào ngày lập báo cáo tình hình tài chín</w:t>
      </w:r>
      <w:r w:rsidR="00DB4803" w:rsidRPr="00AA147F">
        <w:rPr>
          <w:rFonts w:ascii="Times New Roman" w:eastAsia="Times New Roman" w:hAnsi="Times New Roman" w:cs="Times New Roman"/>
          <w:bCs/>
          <w:sz w:val="20"/>
          <w:szCs w:val="20"/>
          <w:lang w:eastAsia="en-GB"/>
        </w:rPr>
        <w:t>h.</w:t>
      </w:r>
      <w:r w:rsidR="00E34A50" w:rsidRPr="00AA147F">
        <w:rPr>
          <w:rFonts w:ascii="Times New Roman" w:eastAsia="Times New Roman" w:hAnsi="Times New Roman" w:cs="Times New Roman"/>
          <w:bCs/>
          <w:sz w:val="20"/>
          <w:szCs w:val="20"/>
          <w:lang w:val="vi-VN" w:eastAsia="en-GB"/>
        </w:rPr>
        <w:tab/>
      </w:r>
    </w:p>
    <w:p w14:paraId="6C3CAEBC" w14:textId="77777777" w:rsidR="002709C9" w:rsidRPr="00AA147F"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AA147F">
        <w:rPr>
          <w:rFonts w:ascii="Times New Roman" w:hAnsi="Times New Roman" w:cs="Times New Roman"/>
          <w:b/>
          <w:i/>
          <w:sz w:val="20"/>
          <w:szCs w:val="20"/>
          <w:lang w:val="vi-VN"/>
        </w:rPr>
        <w:t>Đánh giá lại</w:t>
      </w:r>
    </w:p>
    <w:p w14:paraId="6F084DBE" w14:textId="25BB9BDD" w:rsidR="002709C9" w:rsidRPr="00AA147F" w:rsidRDefault="002709C9" w:rsidP="002709C9">
      <w:pPr>
        <w:spacing w:before="144" w:after="144" w:line="240" w:lineRule="auto"/>
        <w:jc w:val="both"/>
        <w:rPr>
          <w:rFonts w:ascii="Times New Roman" w:hAnsi="Times New Roman" w:cs="Times New Roman"/>
          <w:sz w:val="20"/>
          <w:szCs w:val="20"/>
        </w:rPr>
      </w:pPr>
      <w:r w:rsidRPr="00AA147F">
        <w:rPr>
          <w:rFonts w:ascii="Times New Roman" w:hAnsi="Times New Roman" w:cs="Times New Roman"/>
          <w:sz w:val="20"/>
          <w:szCs w:val="20"/>
          <w:lang w:val="vi-VN"/>
        </w:rPr>
        <w:t>Tổng giá trị tài sản của quỹ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Quỹ chấp thuận bằng văn bản)</w:t>
      </w:r>
      <w:r w:rsidR="0001579C" w:rsidRPr="00AA147F">
        <w:rPr>
          <w:rFonts w:ascii="Times New Roman" w:hAnsi="Times New Roman" w:cs="Times New Roman"/>
          <w:sz w:val="20"/>
          <w:szCs w:val="20"/>
        </w:rPr>
        <w:t>.</w:t>
      </w:r>
    </w:p>
    <w:p w14:paraId="2C9B5E25" w14:textId="77777777" w:rsidR="000839E2" w:rsidRPr="00AA147F" w:rsidRDefault="00132BF0" w:rsidP="00852B03">
      <w:pPr>
        <w:spacing w:before="144" w:after="144" w:line="240" w:lineRule="auto"/>
        <w:jc w:val="both"/>
        <w:rPr>
          <w:rFonts w:ascii="Times New Roman" w:hAnsi="Times New Roman" w:cs="Times New Roman"/>
          <w:i/>
          <w:sz w:val="20"/>
          <w:szCs w:val="20"/>
          <w:lang w:val="vi-VN"/>
        </w:rPr>
      </w:pPr>
      <w:r w:rsidRPr="00AA147F">
        <w:rPr>
          <w:rFonts w:ascii="Times New Roman" w:hAnsi="Times New Roman" w:cs="Times New Roman"/>
          <w:sz w:val="20"/>
          <w:szCs w:val="20"/>
          <w:lang w:val="vi-VN"/>
        </w:rPr>
        <w:t>Cụ thể xin xem chi tiết tại Điều lệ Quỹ, Sổ tay định giá và các văn bản có liên quan khác.</w:t>
      </w:r>
      <w:r w:rsidR="00E34A50" w:rsidRPr="00AA147F">
        <w:rPr>
          <w:rFonts w:ascii="Times New Roman" w:hAnsi="Times New Roman" w:cs="Times New Roman"/>
          <w:b/>
          <w:i/>
          <w:sz w:val="20"/>
          <w:szCs w:val="20"/>
          <w:lang w:val="vi-VN"/>
        </w:rPr>
        <w:tab/>
      </w:r>
      <w:r w:rsidR="00E34A50" w:rsidRPr="00AA147F">
        <w:rPr>
          <w:rFonts w:ascii="Times New Roman" w:hAnsi="Times New Roman" w:cs="Times New Roman"/>
          <w:b/>
          <w:i/>
          <w:sz w:val="20"/>
          <w:szCs w:val="20"/>
          <w:lang w:val="vi-VN"/>
        </w:rPr>
        <w:tab/>
      </w:r>
      <w:r w:rsidR="00E34A50" w:rsidRPr="00AA147F">
        <w:rPr>
          <w:rFonts w:ascii="Times New Roman" w:hAnsi="Times New Roman" w:cs="Times New Roman"/>
          <w:b/>
          <w:i/>
          <w:sz w:val="20"/>
          <w:szCs w:val="20"/>
          <w:lang w:val="vi-VN"/>
        </w:rPr>
        <w:tab/>
      </w:r>
      <w:r w:rsidR="00E34A50" w:rsidRPr="00AA147F">
        <w:rPr>
          <w:rFonts w:ascii="Times New Roman" w:hAnsi="Times New Roman" w:cs="Times New Roman"/>
          <w:b/>
          <w:i/>
          <w:sz w:val="20"/>
          <w:szCs w:val="20"/>
          <w:lang w:val="vi-VN"/>
        </w:rPr>
        <w:tab/>
      </w:r>
      <w:r w:rsidR="00E34A50" w:rsidRPr="00AA147F">
        <w:rPr>
          <w:rFonts w:ascii="Times New Roman" w:hAnsi="Times New Roman" w:cs="Times New Roman"/>
          <w:b/>
          <w:i/>
          <w:sz w:val="20"/>
          <w:szCs w:val="20"/>
          <w:lang w:val="vi-VN"/>
        </w:rPr>
        <w:tab/>
      </w:r>
      <w:r w:rsidR="00E34A50" w:rsidRPr="00AA147F">
        <w:rPr>
          <w:rFonts w:ascii="Times New Roman" w:hAnsi="Times New Roman" w:cs="Times New Roman"/>
          <w:b/>
          <w:i/>
          <w:sz w:val="20"/>
          <w:szCs w:val="20"/>
          <w:lang w:val="vi-VN"/>
        </w:rPr>
        <w:tab/>
      </w:r>
    </w:p>
    <w:p w14:paraId="5F778F7A" w14:textId="77777777" w:rsidR="00B71FF1" w:rsidRPr="00AA147F" w:rsidRDefault="00E34A50" w:rsidP="00BD173B">
      <w:pPr>
        <w:pStyle w:val="ListParagraph"/>
        <w:numPr>
          <w:ilvl w:val="1"/>
          <w:numId w:val="9"/>
        </w:numPr>
        <w:spacing w:before="144" w:after="144" w:line="240" w:lineRule="auto"/>
        <w:ind w:left="0"/>
        <w:contextualSpacing w:val="0"/>
        <w:jc w:val="both"/>
        <w:rPr>
          <w:rFonts w:ascii="Times New Roman" w:hAnsi="Times New Roman" w:cs="Times New Roman"/>
          <w:b/>
          <w:i/>
          <w:sz w:val="20"/>
          <w:szCs w:val="20"/>
          <w:lang w:val="vi-VN"/>
        </w:rPr>
      </w:pPr>
      <w:r w:rsidRPr="00AA147F">
        <w:rPr>
          <w:rFonts w:ascii="Times New Roman" w:hAnsi="Times New Roman" w:cs="Times New Roman"/>
          <w:b/>
          <w:i/>
          <w:sz w:val="20"/>
          <w:szCs w:val="20"/>
          <w:lang w:val="vi-VN"/>
        </w:rPr>
        <w:t>Lãi hoặc l</w:t>
      </w:r>
      <w:r w:rsidR="00932BD0" w:rsidRPr="00AA147F">
        <w:rPr>
          <w:rFonts w:ascii="Times New Roman" w:hAnsi="Times New Roman" w:cs="Times New Roman"/>
          <w:b/>
          <w:i/>
          <w:sz w:val="20"/>
          <w:szCs w:val="20"/>
          <w:lang w:val="vi-VN"/>
        </w:rPr>
        <w:t>ỗ</w:t>
      </w:r>
      <w:r w:rsidRPr="00AA147F">
        <w:rPr>
          <w:rFonts w:ascii="Times New Roman" w:hAnsi="Times New Roman" w:cs="Times New Roman"/>
          <w:b/>
          <w:i/>
          <w:sz w:val="20"/>
          <w:szCs w:val="20"/>
          <w:lang w:val="vi-VN"/>
        </w:rPr>
        <w:t xml:space="preserve"> do đánh giá lại khoản đầu tư</w:t>
      </w:r>
      <w:r w:rsidRPr="00AA147F">
        <w:rPr>
          <w:rFonts w:ascii="Times New Roman" w:hAnsi="Times New Roman" w:cs="Times New Roman"/>
          <w:b/>
          <w:i/>
          <w:sz w:val="20"/>
          <w:szCs w:val="20"/>
          <w:lang w:val="vi-VN"/>
        </w:rPr>
        <w:tab/>
      </w:r>
      <w:r w:rsidRPr="00AA147F">
        <w:rPr>
          <w:rFonts w:ascii="Times New Roman" w:hAnsi="Times New Roman" w:cs="Times New Roman"/>
          <w:b/>
          <w:i/>
          <w:sz w:val="20"/>
          <w:szCs w:val="20"/>
          <w:lang w:val="vi-VN"/>
        </w:rPr>
        <w:tab/>
      </w:r>
      <w:r w:rsidRPr="00AA147F">
        <w:rPr>
          <w:rFonts w:ascii="Times New Roman" w:hAnsi="Times New Roman" w:cs="Times New Roman"/>
          <w:b/>
          <w:i/>
          <w:sz w:val="20"/>
          <w:szCs w:val="20"/>
          <w:lang w:val="vi-VN"/>
        </w:rPr>
        <w:tab/>
      </w:r>
    </w:p>
    <w:p w14:paraId="08C81397" w14:textId="77777777" w:rsidR="00B71FF1" w:rsidRPr="00AA147F" w:rsidRDefault="00E34A50" w:rsidP="00DB3A93">
      <w:pPr>
        <w:spacing w:before="144" w:after="144" w:line="240" w:lineRule="auto"/>
        <w:ind w:left="14"/>
        <w:jc w:val="both"/>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Các khoản lãi hoặc lỗ do đánh giá lại khoản đầu tư được ghi nhận vào báo cáo kết quả hoạt động theo Thông tư số 198/2012/TT-BTC ngày 15 tháng 11 năm 2012 của Bộ Tài Chính về Chế độ kế toán áp dụng đối với Quỹ mở.</w:t>
      </w:r>
    </w:p>
    <w:p w14:paraId="7EA43A47" w14:textId="77777777" w:rsidR="00B71FF1" w:rsidRPr="00AA147F" w:rsidRDefault="00E34A50" w:rsidP="00BD173B">
      <w:pPr>
        <w:pStyle w:val="ListParagraph"/>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lang w:val="vi-VN"/>
        </w:rPr>
        <w:t>Các khoản phải thu</w:t>
      </w:r>
    </w:p>
    <w:p w14:paraId="7D5CBF5C" w14:textId="77777777" w:rsidR="004875EC" w:rsidRPr="00AA147F" w:rsidRDefault="002B2238" w:rsidP="00DB3A93">
      <w:pPr>
        <w:spacing w:before="120" w:after="120" w:line="240" w:lineRule="auto"/>
        <w:jc w:val="both"/>
        <w:rPr>
          <w:rFonts w:ascii="Times New Roman" w:hAnsi="Times New Roman" w:cs="Times New Roman"/>
          <w:sz w:val="20"/>
          <w:szCs w:val="20"/>
        </w:rPr>
      </w:pPr>
      <w:r w:rsidRPr="00AA147F">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lãi</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chứng</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chỉ</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tiền</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gửi</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có</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thể</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chuyển</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nhượng</w:t>
      </w:r>
      <w:proofErr w:type="spellEnd"/>
      <w:r w:rsidRPr="00AA147F">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6A261924" w14:textId="77777777" w:rsidR="004875EC" w:rsidRPr="00AA147F" w:rsidRDefault="004875EC" w:rsidP="00DB3A93">
      <w:pPr>
        <w:spacing w:before="120" w:after="120" w:line="240" w:lineRule="auto"/>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529F697F" w14:textId="77777777" w:rsidR="004875EC" w:rsidRPr="00AA147F" w:rsidRDefault="004875EC" w:rsidP="00DB3A93">
      <w:pPr>
        <w:spacing w:before="120" w:after="120" w:line="240" w:lineRule="auto"/>
        <w:jc w:val="both"/>
        <w:rPr>
          <w:rFonts w:ascii="Times New Roman" w:hAnsi="Times New Roman" w:cs="Times New Roman"/>
          <w:sz w:val="20"/>
          <w:szCs w:val="20"/>
          <w:lang w:val="vi-VN"/>
        </w:rPr>
      </w:pPr>
      <w:r w:rsidRPr="00AA147F">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489F0ACC" w14:textId="77777777" w:rsidR="00B71FF1" w:rsidRPr="00AA147F" w:rsidRDefault="004875EC"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186E0FE6" w14:textId="77777777" w:rsidR="00312202" w:rsidRPr="00AA147F" w:rsidRDefault="00E34A50" w:rsidP="00DB3A93">
      <w:pPr>
        <w:spacing w:before="144" w:after="144"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9C2DA0" w:rsidRPr="00AA147F">
        <w:rPr>
          <w:rFonts w:ascii="Times New Roman" w:eastAsia="Times New Roman" w:hAnsi="Times New Roman" w:cs="Times New Roman"/>
          <w:bCs/>
          <w:sz w:val="20"/>
          <w:szCs w:val="20"/>
          <w:lang w:eastAsia="en-GB"/>
        </w:rPr>
        <w:t>4</w:t>
      </w:r>
      <w:r w:rsidRPr="00AA147F">
        <w:rPr>
          <w:rFonts w:ascii="Times New Roman" w:eastAsia="Times New Roman" w:hAnsi="Times New Roman" w:cs="Times New Roman"/>
          <w:bCs/>
          <w:sz w:val="20"/>
          <w:szCs w:val="20"/>
          <w:lang w:val="vi-VN" w:eastAsia="en-GB"/>
        </w:rPr>
        <w:t>8/20</w:t>
      </w:r>
      <w:r w:rsidR="009C2DA0" w:rsidRPr="00AA147F">
        <w:rPr>
          <w:rFonts w:ascii="Times New Roman" w:eastAsia="Times New Roman" w:hAnsi="Times New Roman" w:cs="Times New Roman"/>
          <w:bCs/>
          <w:sz w:val="20"/>
          <w:szCs w:val="20"/>
          <w:lang w:eastAsia="en-GB"/>
        </w:rPr>
        <w:t>1</w:t>
      </w:r>
      <w:r w:rsidRPr="00AA147F">
        <w:rPr>
          <w:rFonts w:ascii="Times New Roman" w:eastAsia="Times New Roman" w:hAnsi="Times New Roman" w:cs="Times New Roman"/>
          <w:bCs/>
          <w:sz w:val="20"/>
          <w:szCs w:val="20"/>
          <w:lang w:val="vi-VN" w:eastAsia="en-GB"/>
        </w:rPr>
        <w:t xml:space="preserve">9/TT-BTC do Bộ Tài Chính ban hành ngày </w:t>
      </w:r>
      <w:r w:rsidR="003B1513" w:rsidRPr="00AA147F">
        <w:rPr>
          <w:rFonts w:ascii="Times New Roman" w:eastAsia="Times New Roman" w:hAnsi="Times New Roman" w:cs="Times New Roman"/>
          <w:bCs/>
          <w:sz w:val="20"/>
          <w:szCs w:val="20"/>
          <w:lang w:eastAsia="en-GB"/>
        </w:rPr>
        <w:t>08</w:t>
      </w:r>
      <w:r w:rsidRPr="00AA147F">
        <w:rPr>
          <w:rFonts w:ascii="Times New Roman" w:eastAsia="Times New Roman" w:hAnsi="Times New Roman" w:cs="Times New Roman"/>
          <w:bCs/>
          <w:sz w:val="20"/>
          <w:szCs w:val="20"/>
          <w:lang w:val="vi-VN" w:eastAsia="en-GB"/>
        </w:rPr>
        <w:t xml:space="preserve"> tháng </w:t>
      </w:r>
      <w:r w:rsidR="003B1513" w:rsidRPr="00AA147F">
        <w:rPr>
          <w:rFonts w:ascii="Times New Roman" w:eastAsia="Times New Roman" w:hAnsi="Times New Roman" w:cs="Times New Roman"/>
          <w:bCs/>
          <w:sz w:val="20"/>
          <w:szCs w:val="20"/>
          <w:lang w:eastAsia="en-GB"/>
        </w:rPr>
        <w:t>08</w:t>
      </w:r>
      <w:r w:rsidRPr="00AA147F">
        <w:rPr>
          <w:rFonts w:ascii="Times New Roman" w:eastAsia="Times New Roman" w:hAnsi="Times New Roman" w:cs="Times New Roman"/>
          <w:bCs/>
          <w:sz w:val="20"/>
          <w:szCs w:val="20"/>
          <w:lang w:val="vi-VN" w:eastAsia="en-GB"/>
        </w:rPr>
        <w:t xml:space="preserve"> năm 20</w:t>
      </w:r>
      <w:r w:rsidR="009C2DA0" w:rsidRPr="00AA147F">
        <w:rPr>
          <w:rFonts w:ascii="Times New Roman" w:eastAsia="Times New Roman" w:hAnsi="Times New Roman" w:cs="Times New Roman"/>
          <w:bCs/>
          <w:sz w:val="20"/>
          <w:szCs w:val="20"/>
          <w:lang w:eastAsia="en-GB"/>
        </w:rPr>
        <w:t>1</w:t>
      </w:r>
      <w:r w:rsidRPr="00AA147F">
        <w:rPr>
          <w:rFonts w:ascii="Times New Roman" w:eastAsia="Times New Roman" w:hAnsi="Times New Roman" w:cs="Times New Roman"/>
          <w:bCs/>
          <w:sz w:val="20"/>
          <w:szCs w:val="20"/>
          <w:lang w:val="vi-VN" w:eastAsia="en-GB"/>
        </w:rPr>
        <w:t>9:</w:t>
      </w:r>
      <w:r w:rsidRPr="00AA147F">
        <w:rPr>
          <w:rFonts w:ascii="Times New Roman" w:eastAsia="Times New Roman" w:hAnsi="Times New Roman" w:cs="Times New Roman"/>
          <w:bCs/>
          <w:sz w:val="20"/>
          <w:szCs w:val="20"/>
          <w:lang w:val="vi-VN" w:eastAsia="en-GB"/>
        </w:rPr>
        <w:tab/>
      </w:r>
      <w:r w:rsidRPr="00AA147F">
        <w:rPr>
          <w:rFonts w:ascii="Times New Roman" w:eastAsia="Times New Roman" w:hAnsi="Times New Roman" w:cs="Times New Roman"/>
          <w:bCs/>
          <w:sz w:val="20"/>
          <w:szCs w:val="20"/>
          <w:lang w:val="vi-VN" w:eastAsia="en-GB"/>
        </w:rPr>
        <w:tab/>
      </w:r>
      <w:r w:rsidRPr="00AA147F">
        <w:rPr>
          <w:rFonts w:ascii="Times New Roman" w:eastAsia="Times New Roman" w:hAnsi="Times New Roman" w:cs="Times New Roman"/>
          <w:bCs/>
          <w:sz w:val="20"/>
          <w:szCs w:val="20"/>
          <w:lang w:val="vi-VN" w:eastAsia="en-GB"/>
        </w:rPr>
        <w:tab/>
      </w:r>
      <w:r w:rsidRPr="00AA147F">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AA147F" w14:paraId="04427E9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5164B196" w14:textId="77777777" w:rsidR="00B71FF1" w:rsidRPr="00AA147F" w:rsidRDefault="00E34A50" w:rsidP="00DB3A93">
            <w:pPr>
              <w:spacing w:after="0" w:line="240" w:lineRule="auto"/>
              <w:jc w:val="both"/>
              <w:rPr>
                <w:rFonts w:ascii="Times New Roman" w:eastAsia="Times New Roman" w:hAnsi="Times New Roman" w:cs="Times New Roman"/>
                <w:b/>
                <w:bCs/>
                <w:sz w:val="20"/>
                <w:szCs w:val="20"/>
                <w:lang w:val="vi-VN" w:eastAsia="en-GB"/>
              </w:rPr>
            </w:pPr>
            <w:r w:rsidRPr="00AA147F">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1EFDA8D4" w14:textId="77777777" w:rsidR="00B71FF1" w:rsidRPr="00AA147F" w:rsidRDefault="00E34A50" w:rsidP="00DB3A93">
            <w:pPr>
              <w:spacing w:after="0" w:line="240" w:lineRule="auto"/>
              <w:jc w:val="both"/>
              <w:rPr>
                <w:rFonts w:ascii="Times New Roman" w:eastAsia="Times New Roman" w:hAnsi="Times New Roman" w:cs="Times New Roman"/>
                <w:b/>
                <w:bCs/>
                <w:sz w:val="20"/>
                <w:szCs w:val="20"/>
                <w:lang w:val="vi-VN" w:eastAsia="en-GB"/>
              </w:rPr>
            </w:pPr>
            <w:r w:rsidRPr="00AA147F">
              <w:rPr>
                <w:rFonts w:ascii="Times New Roman" w:eastAsia="Times New Roman" w:hAnsi="Times New Roman" w:cs="Times New Roman"/>
                <w:b/>
                <w:bCs/>
                <w:sz w:val="20"/>
                <w:szCs w:val="20"/>
                <w:lang w:val="vi-VN" w:eastAsia="en-GB"/>
              </w:rPr>
              <w:t>Mức trích lập dự phòng</w:t>
            </w:r>
          </w:p>
        </w:tc>
      </w:tr>
      <w:tr w:rsidR="00E34A50" w:rsidRPr="00AA147F" w14:paraId="5D4258FE" w14:textId="77777777" w:rsidTr="00F35A97">
        <w:trPr>
          <w:trHeight w:val="20"/>
        </w:trPr>
        <w:tc>
          <w:tcPr>
            <w:tcW w:w="6299" w:type="dxa"/>
            <w:tcBorders>
              <w:top w:val="nil"/>
              <w:left w:val="nil"/>
              <w:bottom w:val="nil"/>
              <w:right w:val="nil"/>
            </w:tcBorders>
            <w:shd w:val="clear" w:color="auto" w:fill="auto"/>
            <w:vAlign w:val="center"/>
            <w:hideMark/>
          </w:tcPr>
          <w:p w14:paraId="060056AF" w14:textId="77777777" w:rsidR="00B71FF1" w:rsidRPr="00AA147F" w:rsidRDefault="00E34A50" w:rsidP="00DB3A93">
            <w:pPr>
              <w:spacing w:after="0" w:line="240" w:lineRule="auto"/>
              <w:jc w:val="both"/>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560A1E89" w14:textId="77777777" w:rsidR="00B71FF1" w:rsidRPr="00AA147F" w:rsidRDefault="00E34A50" w:rsidP="009F5622">
            <w:pPr>
              <w:spacing w:after="0" w:line="240" w:lineRule="auto"/>
              <w:jc w:val="right"/>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30%</w:t>
            </w:r>
          </w:p>
        </w:tc>
      </w:tr>
      <w:tr w:rsidR="00E34A50" w:rsidRPr="00AA147F" w14:paraId="432730B0" w14:textId="77777777" w:rsidTr="00F35A97">
        <w:trPr>
          <w:trHeight w:val="20"/>
        </w:trPr>
        <w:tc>
          <w:tcPr>
            <w:tcW w:w="6299" w:type="dxa"/>
            <w:tcBorders>
              <w:top w:val="nil"/>
              <w:left w:val="nil"/>
              <w:bottom w:val="nil"/>
              <w:right w:val="nil"/>
            </w:tcBorders>
            <w:shd w:val="clear" w:color="auto" w:fill="auto"/>
            <w:vAlign w:val="center"/>
            <w:hideMark/>
          </w:tcPr>
          <w:p w14:paraId="555CDF57" w14:textId="77777777" w:rsidR="00B71FF1" w:rsidRPr="00AA147F" w:rsidRDefault="00E34A50" w:rsidP="00DB3A93">
            <w:pPr>
              <w:spacing w:after="0" w:line="240" w:lineRule="auto"/>
              <w:jc w:val="both"/>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66F0E8FD" w14:textId="77777777" w:rsidR="00B71FF1" w:rsidRPr="00AA147F" w:rsidRDefault="00E34A50" w:rsidP="009F5622">
            <w:pPr>
              <w:spacing w:after="0" w:line="240" w:lineRule="auto"/>
              <w:jc w:val="right"/>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50%</w:t>
            </w:r>
          </w:p>
        </w:tc>
      </w:tr>
      <w:tr w:rsidR="00E34A50" w:rsidRPr="00AA147F" w14:paraId="3054EA51" w14:textId="77777777" w:rsidTr="00F35A97">
        <w:trPr>
          <w:trHeight w:val="20"/>
        </w:trPr>
        <w:tc>
          <w:tcPr>
            <w:tcW w:w="6299" w:type="dxa"/>
            <w:tcBorders>
              <w:top w:val="nil"/>
              <w:left w:val="nil"/>
              <w:bottom w:val="nil"/>
              <w:right w:val="nil"/>
            </w:tcBorders>
            <w:shd w:val="clear" w:color="auto" w:fill="auto"/>
            <w:vAlign w:val="center"/>
            <w:hideMark/>
          </w:tcPr>
          <w:p w14:paraId="5183B6AA" w14:textId="77777777" w:rsidR="00B71FF1" w:rsidRPr="00AA147F" w:rsidRDefault="00E34A50" w:rsidP="00DB3A93">
            <w:pPr>
              <w:spacing w:after="0" w:line="240" w:lineRule="auto"/>
              <w:jc w:val="both"/>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450372B9" w14:textId="77777777" w:rsidR="00B71FF1" w:rsidRPr="00AA147F" w:rsidRDefault="00E34A50" w:rsidP="009F5622">
            <w:pPr>
              <w:spacing w:after="0" w:line="240" w:lineRule="auto"/>
              <w:jc w:val="right"/>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70%</w:t>
            </w:r>
          </w:p>
        </w:tc>
      </w:tr>
      <w:tr w:rsidR="00E34A50" w:rsidRPr="00AA147F" w14:paraId="15E53A25" w14:textId="77777777" w:rsidTr="00F35A97">
        <w:trPr>
          <w:trHeight w:val="20"/>
        </w:trPr>
        <w:tc>
          <w:tcPr>
            <w:tcW w:w="6299" w:type="dxa"/>
            <w:tcBorders>
              <w:top w:val="nil"/>
              <w:left w:val="nil"/>
              <w:bottom w:val="nil"/>
              <w:right w:val="nil"/>
            </w:tcBorders>
            <w:shd w:val="clear" w:color="auto" w:fill="auto"/>
            <w:vAlign w:val="center"/>
            <w:hideMark/>
          </w:tcPr>
          <w:p w14:paraId="44ADE75D" w14:textId="77777777" w:rsidR="00B71FF1" w:rsidRPr="00AA147F" w:rsidRDefault="00E34A50" w:rsidP="00DB3A93">
            <w:pPr>
              <w:spacing w:after="0" w:line="240" w:lineRule="auto"/>
              <w:jc w:val="both"/>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T</w:t>
            </w:r>
            <w:r w:rsidR="00A474BB" w:rsidRPr="00AA147F">
              <w:rPr>
                <w:rFonts w:ascii="Times New Roman" w:eastAsia="Times New Roman" w:hAnsi="Times New Roman" w:cs="Times New Roman"/>
                <w:sz w:val="20"/>
                <w:szCs w:val="20"/>
                <w:lang w:eastAsia="en-GB"/>
              </w:rPr>
              <w:t>ừ</w:t>
            </w:r>
            <w:r w:rsidRPr="00AA147F">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5E91AEA1" w14:textId="77777777" w:rsidR="00B71FF1" w:rsidRPr="00AA147F" w:rsidRDefault="00E34A50" w:rsidP="009F5622">
            <w:pPr>
              <w:spacing w:after="0" w:line="240" w:lineRule="auto"/>
              <w:jc w:val="right"/>
              <w:rPr>
                <w:rFonts w:ascii="Times New Roman" w:eastAsia="Times New Roman" w:hAnsi="Times New Roman" w:cs="Times New Roman"/>
                <w:sz w:val="20"/>
                <w:szCs w:val="20"/>
                <w:lang w:val="vi-VN" w:eastAsia="en-GB"/>
              </w:rPr>
            </w:pPr>
            <w:r w:rsidRPr="00AA147F">
              <w:rPr>
                <w:rFonts w:ascii="Times New Roman" w:eastAsia="Times New Roman" w:hAnsi="Times New Roman" w:cs="Times New Roman"/>
                <w:sz w:val="20"/>
                <w:szCs w:val="20"/>
                <w:lang w:val="vi-VN" w:eastAsia="en-GB"/>
              </w:rPr>
              <w:t>100%</w:t>
            </w:r>
          </w:p>
        </w:tc>
      </w:tr>
    </w:tbl>
    <w:p w14:paraId="15F46740" w14:textId="77777777" w:rsidR="00C62960" w:rsidRPr="00AA147F" w:rsidRDefault="00C62960" w:rsidP="00DB3A93">
      <w:pPr>
        <w:pStyle w:val="ListParagraph"/>
        <w:spacing w:before="120" w:after="120" w:line="240" w:lineRule="auto"/>
        <w:contextualSpacing w:val="0"/>
        <w:jc w:val="both"/>
        <w:rPr>
          <w:rFonts w:ascii="Times New Roman" w:hAnsi="Times New Roman" w:cs="Times New Roman"/>
          <w:b/>
          <w:sz w:val="20"/>
          <w:szCs w:val="20"/>
          <w:lang w:val="vi-VN"/>
        </w:rPr>
      </w:pPr>
    </w:p>
    <w:p w14:paraId="5C29B281" w14:textId="77777777" w:rsidR="00B71FF1" w:rsidRPr="00AA147F" w:rsidRDefault="00E34A50" w:rsidP="00BD173B">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lang w:val="vi-VN"/>
        </w:rPr>
        <w:t>Các khoản phải trả</w:t>
      </w:r>
    </w:p>
    <w:p w14:paraId="46B1D7CE" w14:textId="77777777" w:rsidR="00B71FF1" w:rsidRPr="00AA147F" w:rsidRDefault="00E04EB4" w:rsidP="00DB3A93">
      <w:pPr>
        <w:keepNext/>
        <w:keepLines/>
        <w:spacing w:before="120" w:after="120" w:line="240" w:lineRule="auto"/>
        <w:jc w:val="both"/>
        <w:rPr>
          <w:rFonts w:ascii="Times New Roman" w:eastAsia="Times New Roman" w:hAnsi="Times New Roman" w:cs="Times New Roman"/>
          <w:b/>
          <w:bCs/>
          <w:sz w:val="20"/>
          <w:szCs w:val="20"/>
          <w:lang w:val="vi-VN" w:eastAsia="en-GB"/>
        </w:rPr>
      </w:pPr>
      <w:r w:rsidRPr="00AA147F">
        <w:rPr>
          <w:rFonts w:ascii="Times New Roman" w:eastAsia="Times New Roman" w:hAnsi="Times New Roman" w:cs="Times New Roman"/>
          <w:bCs/>
          <w:sz w:val="20"/>
          <w:szCs w:val="20"/>
          <w:lang w:val="vi-VN" w:eastAsia="en-GB"/>
        </w:rPr>
        <w:t>Các khoản phải trả được trình bày trên Báo cáo tài chính theo nguyên giá của các khoản phải trả cho hoạt động mua lại Chứng chỉ Quỹ, phải trả cho hoạt động kinh doanh chứng khoán, phải trả thù lao Ban đại diện Quỹ, phải trả cho Công ty Quản lý Quỹ, Ngân hàng giám sát và các khoản phải trả khác</w:t>
      </w:r>
      <w:r w:rsidR="00C25DB7" w:rsidRPr="00AA147F">
        <w:rPr>
          <w:rFonts w:ascii="Times New Roman" w:eastAsia="Times New Roman" w:hAnsi="Times New Roman" w:cs="Times New Roman"/>
          <w:bCs/>
          <w:sz w:val="20"/>
          <w:szCs w:val="20"/>
          <w:lang w:val="vi-VN" w:eastAsia="en-GB"/>
        </w:rPr>
        <w:t>.</w:t>
      </w:r>
    </w:p>
    <w:p w14:paraId="2FB0C49E" w14:textId="77777777" w:rsidR="00B71FF1" w:rsidRPr="00AA147F" w:rsidRDefault="00131415" w:rsidP="00BD173B">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lang w:val="vi-VN"/>
        </w:rPr>
        <w:t xml:space="preserve">Vốn góp của nhà đầu tư </w:t>
      </w:r>
    </w:p>
    <w:p w14:paraId="2B739F84" w14:textId="02D7421D" w:rsidR="00131415" w:rsidRPr="00AA147F" w:rsidRDefault="00131415" w:rsidP="00DB3A93">
      <w:pPr>
        <w:spacing w:before="120" w:after="120" w:line="240" w:lineRule="auto"/>
        <w:jc w:val="both"/>
        <w:rPr>
          <w:rFonts w:ascii="Times New Roman" w:eastAsia="Times New Roman" w:hAnsi="Times New Roman" w:cs="Times New Roman"/>
          <w:bCs/>
          <w:color w:val="000000" w:themeColor="text1"/>
          <w:sz w:val="20"/>
          <w:szCs w:val="20"/>
          <w:lang w:val="vi-VN" w:eastAsia="en-GB"/>
        </w:rPr>
      </w:pPr>
      <w:r w:rsidRPr="00AA147F">
        <w:rPr>
          <w:rFonts w:ascii="Times New Roman" w:eastAsia="Times New Roman" w:hAnsi="Times New Roman" w:cs="Times New Roman"/>
          <w:bCs/>
          <w:color w:val="000000" w:themeColor="text1"/>
          <w:sz w:val="20"/>
          <w:szCs w:val="20"/>
          <w:lang w:val="vi-VN" w:eastAsia="en-GB"/>
        </w:rPr>
        <w:t xml:space="preserve">Các Chứng chỉ Quỹ với quyền hưởng cổ tức được phân loại là vốn chủ sở hữu. Mỗi </w:t>
      </w:r>
      <w:proofErr w:type="spellStart"/>
      <w:r w:rsidR="00BD1FC3" w:rsidRPr="00AA147F">
        <w:rPr>
          <w:rFonts w:ascii="Times New Roman" w:eastAsia="Times New Roman" w:hAnsi="Times New Roman" w:cs="Times New Roman"/>
          <w:bCs/>
          <w:color w:val="000000" w:themeColor="text1"/>
          <w:sz w:val="20"/>
          <w:szCs w:val="20"/>
          <w:lang w:eastAsia="en-GB"/>
        </w:rPr>
        <w:t>chứng</w:t>
      </w:r>
      <w:proofErr w:type="spellEnd"/>
      <w:r w:rsidR="00BD1FC3" w:rsidRPr="00AA147F">
        <w:rPr>
          <w:rFonts w:ascii="Times New Roman" w:eastAsia="Times New Roman" w:hAnsi="Times New Roman" w:cs="Times New Roman"/>
          <w:bCs/>
          <w:color w:val="000000" w:themeColor="text1"/>
          <w:sz w:val="20"/>
          <w:szCs w:val="20"/>
          <w:lang w:eastAsia="en-GB"/>
        </w:rPr>
        <w:t xml:space="preserve"> </w:t>
      </w:r>
      <w:proofErr w:type="spellStart"/>
      <w:r w:rsidR="00BD1FC3" w:rsidRPr="00AA147F">
        <w:rPr>
          <w:rFonts w:ascii="Times New Roman" w:eastAsia="Times New Roman" w:hAnsi="Times New Roman" w:cs="Times New Roman"/>
          <w:bCs/>
          <w:color w:val="000000" w:themeColor="text1"/>
          <w:sz w:val="20"/>
          <w:szCs w:val="20"/>
          <w:lang w:eastAsia="en-GB"/>
        </w:rPr>
        <w:t>chỉ</w:t>
      </w:r>
      <w:proofErr w:type="spellEnd"/>
      <w:r w:rsidR="00BD1FC3" w:rsidRPr="00AA147F">
        <w:rPr>
          <w:rFonts w:ascii="Times New Roman" w:eastAsia="Times New Roman" w:hAnsi="Times New Roman" w:cs="Times New Roman"/>
          <w:bCs/>
          <w:color w:val="000000" w:themeColor="text1"/>
          <w:sz w:val="20"/>
          <w:szCs w:val="20"/>
          <w:lang w:eastAsia="en-GB"/>
        </w:rPr>
        <w:t xml:space="preserve"> </w:t>
      </w:r>
      <w:r w:rsidRPr="00AA147F">
        <w:rPr>
          <w:rFonts w:ascii="Times New Roman" w:eastAsia="Times New Roman" w:hAnsi="Times New Roman" w:cs="Times New Roman"/>
          <w:bCs/>
          <w:color w:val="000000" w:themeColor="text1"/>
          <w:sz w:val="20"/>
          <w:szCs w:val="20"/>
          <w:lang w:val="vi-VN" w:eastAsia="en-GB"/>
        </w:rPr>
        <w:t xml:space="preserve">quỹ có mệnh giá là 10.000 đồng Việt Nam. </w:t>
      </w:r>
    </w:p>
    <w:p w14:paraId="11ACE6B1" w14:textId="77777777" w:rsidR="0001579C" w:rsidRPr="00AA147F" w:rsidRDefault="00131415" w:rsidP="00DB3A93">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sectPr w:rsidR="0001579C" w:rsidRPr="00AA147F" w:rsidSect="00A3658B">
          <w:headerReference w:type="even" r:id="rId8"/>
          <w:headerReference w:type="default" r:id="rId9"/>
          <w:footerReference w:type="even" r:id="rId10"/>
          <w:footerReference w:type="default" r:id="rId11"/>
          <w:headerReference w:type="first" r:id="rId12"/>
          <w:footerReference w:type="first" r:id="rId13"/>
          <w:pgSz w:w="11906" w:h="16838" w:code="9"/>
          <w:pgMar w:top="900" w:right="1195" w:bottom="1152" w:left="1440" w:header="720" w:footer="324" w:gutter="0"/>
          <w:cols w:space="720"/>
          <w:docGrid w:linePitch="360"/>
        </w:sectPr>
      </w:pPr>
      <w:r w:rsidRPr="00AA147F">
        <w:rPr>
          <w:rFonts w:ascii="Times New Roman" w:eastAsia="Times New Roman" w:hAnsi="Times New Roman" w:cs="Times New Roman"/>
          <w:bCs/>
          <w:color w:val="000000" w:themeColor="text1"/>
          <w:sz w:val="20"/>
          <w:szCs w:val="20"/>
          <w:lang w:val="vi-VN" w:eastAsia="en-GB"/>
        </w:rPr>
        <w:t>Số lượng Chứng chỉ Quỹ sau khi phân phối là số lẻ ở dạng thập phân, làm tròn xuống tới số hạng thứ hai sau dấu phẩy.</w:t>
      </w:r>
    </w:p>
    <w:p w14:paraId="04B2A0C6" w14:textId="77777777" w:rsidR="00B71FF1" w:rsidRPr="00AA147F" w:rsidRDefault="000E2C5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color w:val="000000" w:themeColor="text1"/>
          <w:sz w:val="20"/>
          <w:szCs w:val="20"/>
          <w:lang w:val="vi-VN" w:eastAsia="en-GB"/>
        </w:rPr>
      </w:pPr>
      <w:r w:rsidRPr="00AA147F">
        <w:rPr>
          <w:rFonts w:ascii="Times New Roman" w:eastAsia="Times New Roman" w:hAnsi="Times New Roman" w:cs="Times New Roman"/>
          <w:bCs/>
          <w:i/>
          <w:color w:val="000000" w:themeColor="text1"/>
          <w:sz w:val="20"/>
          <w:szCs w:val="20"/>
          <w:lang w:val="vi-VN" w:eastAsia="en-GB"/>
        </w:rPr>
        <w:lastRenderedPageBreak/>
        <w:t>V</w:t>
      </w:r>
      <w:r w:rsidR="00E34A50" w:rsidRPr="00AA147F">
        <w:rPr>
          <w:rFonts w:ascii="Times New Roman" w:eastAsia="Times New Roman" w:hAnsi="Times New Roman" w:cs="Times New Roman"/>
          <w:bCs/>
          <w:i/>
          <w:color w:val="000000" w:themeColor="text1"/>
          <w:sz w:val="20"/>
          <w:szCs w:val="20"/>
          <w:lang w:val="vi-VN" w:eastAsia="en-GB"/>
        </w:rPr>
        <w:t>ốn góp phát hành</w:t>
      </w:r>
    </w:p>
    <w:p w14:paraId="53CE6FF8" w14:textId="77777777" w:rsidR="00B71FF1" w:rsidRPr="00AA147F" w:rsidRDefault="000E2C5C"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Vốn góp phát hành phản ánh nguồn vốn đầu tư của Quỹ do các nhà đầu tư góp vốn vào Quỹ theo phương thức mua Chứng chỉ Quỹ trong lần phát hành lần đầu ra công chúng và các lần giao dịch Chứng chỉ Quỹ sau ngày chuyển đổi hoặc theo phương thức chuyển đổi chứng chỉ quỹ của các quỹ mở khác thuộc sự quản lý của Công ty quản lý Quỹ với chứng chỉ của Quỹ. Vốn góp phát hành được phản ánh theo mệnh giá.</w:t>
      </w:r>
    </w:p>
    <w:p w14:paraId="31AA6518" w14:textId="77777777" w:rsidR="00B71FF1" w:rsidRPr="00AA147F" w:rsidRDefault="00EE4512" w:rsidP="00BD173B">
      <w:pPr>
        <w:pStyle w:val="ListParagraph"/>
        <w:keepNext/>
        <w:keepLines/>
        <w:numPr>
          <w:ilvl w:val="2"/>
          <w:numId w:val="10"/>
        </w:numPr>
        <w:spacing w:before="120" w:after="120" w:line="240" w:lineRule="auto"/>
        <w:ind w:left="0" w:hanging="547"/>
        <w:jc w:val="both"/>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V</w:t>
      </w:r>
      <w:r w:rsidR="00C47245" w:rsidRPr="00AA147F">
        <w:rPr>
          <w:rFonts w:ascii="Times New Roman" w:eastAsia="Times New Roman" w:hAnsi="Times New Roman" w:cs="Times New Roman"/>
          <w:bCs/>
          <w:i/>
          <w:sz w:val="20"/>
          <w:szCs w:val="20"/>
          <w:lang w:val="vi-VN" w:eastAsia="en-GB"/>
        </w:rPr>
        <w:t>ốn góp mua lại</w:t>
      </w:r>
    </w:p>
    <w:p w14:paraId="70F5280D" w14:textId="77777777" w:rsidR="00DB3E79" w:rsidRPr="00AA147F" w:rsidRDefault="008928C2"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Vốn góp mua lại phản ánh tình hình mua lại Chứng chỉ Quỹ của các Nhà đầu tư tại các kỳ giao dịch Chứng chỉ Quỹ sau ngày thành lập hoặc theo phương thức chuyển đổi chứng chỉ quỹ của các quỹ mở khác thuộc sự quản lý của Công ty quản lý Quỹ với chứng chỉ của Quỹ. Vốn góp mua lại được phản ánh theo mệnh giá</w:t>
      </w:r>
      <w:r w:rsidR="00E34A50" w:rsidRPr="00AA147F">
        <w:rPr>
          <w:rFonts w:ascii="Times New Roman" w:eastAsia="Times New Roman" w:hAnsi="Times New Roman" w:cs="Times New Roman"/>
          <w:bCs/>
          <w:sz w:val="20"/>
          <w:szCs w:val="20"/>
          <w:lang w:val="vi-VN" w:eastAsia="en-GB"/>
        </w:rPr>
        <w:t>.</w:t>
      </w:r>
    </w:p>
    <w:p w14:paraId="080E6EDE" w14:textId="77777777" w:rsidR="00FF0EB9" w:rsidRPr="00AA147F" w:rsidRDefault="00FF0EB9"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Thặng dư vốn góp của nhà đầu tư</w:t>
      </w:r>
      <w:r w:rsidRPr="00AA147F">
        <w:rPr>
          <w:rFonts w:ascii="Times New Roman" w:eastAsia="Times New Roman" w:hAnsi="Times New Roman" w:cs="Times New Roman"/>
          <w:bCs/>
          <w:i/>
          <w:sz w:val="20"/>
          <w:szCs w:val="20"/>
          <w:lang w:val="vi-VN" w:eastAsia="en-GB"/>
        </w:rPr>
        <w:tab/>
      </w:r>
      <w:r w:rsidRPr="00AA147F">
        <w:rPr>
          <w:rFonts w:ascii="Times New Roman" w:eastAsia="Times New Roman" w:hAnsi="Times New Roman" w:cs="Times New Roman"/>
          <w:bCs/>
          <w:i/>
          <w:sz w:val="20"/>
          <w:szCs w:val="20"/>
          <w:lang w:val="vi-VN" w:eastAsia="en-GB"/>
        </w:rPr>
        <w:tab/>
      </w:r>
      <w:r w:rsidRPr="00AA147F">
        <w:rPr>
          <w:rFonts w:ascii="Times New Roman" w:eastAsia="Times New Roman" w:hAnsi="Times New Roman" w:cs="Times New Roman"/>
          <w:bCs/>
          <w:i/>
          <w:sz w:val="20"/>
          <w:szCs w:val="20"/>
          <w:lang w:val="vi-VN" w:eastAsia="en-GB"/>
        </w:rPr>
        <w:tab/>
      </w:r>
    </w:p>
    <w:p w14:paraId="2CBFDCBE" w14:textId="77777777" w:rsidR="002B2238" w:rsidRPr="00AA147F" w:rsidRDefault="002B2238"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Thặng dư vốn góp phản ánh chênh lệch giữa giá trị tài sản ròng trên một Chứng chỉ Quỹ và mệnh giá trên một Chứng chỉ Quỹ được phát hành/mua lại.</w:t>
      </w:r>
    </w:p>
    <w:p w14:paraId="5784314D" w14:textId="77777777" w:rsidR="0009004C" w:rsidRPr="00AA147F" w:rsidRDefault="0009004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Lợi nhuận/(lỗ) chưa phân phối</w:t>
      </w:r>
    </w:p>
    <w:p w14:paraId="05642D5E" w14:textId="77777777" w:rsidR="0009004C" w:rsidRPr="00AA147F"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6F2D332E" w14:textId="77777777" w:rsidR="0009004C" w:rsidRPr="00AA147F"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34116938" w14:textId="77777777" w:rsidR="0009004C" w:rsidRPr="00AA147F"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Lợi nhuận/(lỗ) chưa thực hiện trong năm là chênh lệch tăng/(giảm) do đánh giá lại các khoản đầu tư thuộc danh mục đầu tư của Quỹ phát sinh trong năm.</w:t>
      </w:r>
    </w:p>
    <w:p w14:paraId="1AFE466A" w14:textId="77777777" w:rsidR="0009004C" w:rsidRPr="00AA147F" w:rsidRDefault="0009004C" w:rsidP="00DB3A93">
      <w:pPr>
        <w:spacing w:before="120" w:after="120" w:line="240" w:lineRule="auto"/>
        <w:jc w:val="both"/>
        <w:rPr>
          <w:rFonts w:ascii="Times New Roman" w:eastAsia="Times New Roman" w:hAnsi="Times New Roman" w:cs="Times New Roman"/>
          <w:bCs/>
          <w:sz w:val="20"/>
          <w:szCs w:val="20"/>
          <w:lang w:eastAsia="en-GB"/>
        </w:rPr>
      </w:pPr>
      <w:r w:rsidRPr="00AA147F">
        <w:rPr>
          <w:rFonts w:ascii="Times New Roman" w:eastAsia="Times New Roman" w:hAnsi="Times New Roman" w:cs="Times New Roman"/>
          <w:bCs/>
          <w:sz w:val="20"/>
          <w:szCs w:val="20"/>
          <w:lang w:val="vi-VN" w:eastAsia="en-GB"/>
        </w:rPr>
        <w:t>Cuối năm tài chính, Quỹ xác định lợi nhuận/(lỗ) đã thực hiện và lợi nhuận/(lỗ) chưa thực hiện trong năm và ghi nhận vào “Lợi nhuận/(lỗ) chưa phân phối”.</w:t>
      </w:r>
      <w:r w:rsidRPr="00AA147F">
        <w:rPr>
          <w:rFonts w:ascii="Times New Roman" w:eastAsia="Times New Roman" w:hAnsi="Times New Roman" w:cs="Times New Roman"/>
          <w:bCs/>
          <w:sz w:val="20"/>
          <w:szCs w:val="20"/>
          <w:lang w:val="vi-VN" w:eastAsia="en-GB"/>
        </w:rPr>
        <w:tab/>
      </w:r>
    </w:p>
    <w:p w14:paraId="27E00569" w14:textId="77777777" w:rsidR="0009004C" w:rsidRPr="00AA147F" w:rsidRDefault="0009004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Lợi nhuận/Tài sản phân phối cho nhà đầu tư</w:t>
      </w:r>
      <w:r w:rsidR="00BD7429" w:rsidRPr="00AA147F">
        <w:rPr>
          <w:rFonts w:ascii="Times New Roman" w:eastAsia="Times New Roman" w:hAnsi="Times New Roman" w:cs="Times New Roman"/>
          <w:bCs/>
          <w:i/>
          <w:sz w:val="20"/>
          <w:szCs w:val="20"/>
          <w:lang w:val="vi-VN" w:eastAsia="en-GB"/>
        </w:rPr>
        <w:t xml:space="preserve">  </w:t>
      </w:r>
    </w:p>
    <w:p w14:paraId="583C49C3" w14:textId="77777777" w:rsidR="0009004C" w:rsidRPr="00AA147F"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1BE695A9" w14:textId="77777777" w:rsidR="0009004C" w:rsidRPr="00AA147F" w:rsidRDefault="0009004C" w:rsidP="00DB3A93">
      <w:pPr>
        <w:spacing w:before="120" w:after="120" w:line="240" w:lineRule="auto"/>
        <w:jc w:val="both"/>
        <w:rPr>
          <w:rFonts w:ascii="Times New Roman" w:eastAsia="Times New Roman" w:hAnsi="Times New Roman" w:cs="Times New Roman"/>
          <w:bCs/>
          <w:sz w:val="20"/>
          <w:szCs w:val="20"/>
          <w:lang w:eastAsia="en-GB"/>
        </w:rPr>
      </w:pPr>
      <w:r w:rsidRPr="00AA147F">
        <w:rPr>
          <w:rFonts w:ascii="Times New Roman" w:eastAsia="Times New Roman" w:hAnsi="Times New Roman" w:cs="Times New Roman"/>
          <w:bCs/>
          <w:sz w:val="20"/>
          <w:szCs w:val="20"/>
          <w:lang w:val="vi-VN" w:eastAsia="en-GB"/>
        </w:rPr>
        <w:t>Quỹ ghi nhận lợi nhuận/tài sản phân phối cho nhà đầu tư dựa trên Nghị quyết của Đại hội Nhà đầu tư, phù hợp với Điều lệ của Quỹ và quy định của pháp luật chứng khoán hiện hành.</w:t>
      </w:r>
    </w:p>
    <w:p w14:paraId="7808235F" w14:textId="77777777" w:rsidR="00B71FF1" w:rsidRPr="00AA147F" w:rsidRDefault="00857DFA" w:rsidP="00BD173B">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lang w:val="vi-VN"/>
        </w:rPr>
        <w:t>Doanh thu</w:t>
      </w:r>
    </w:p>
    <w:p w14:paraId="6B41EF71" w14:textId="77777777" w:rsidR="00117394" w:rsidRPr="00AA147F"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Doanh thu được ghi nhận khi Quỹ nhận được các lợi ích kinh tế một cách chắc chắn. Các điều kiện ghi nhận cụ thể sau đây cũng phải được đáp ứng trước khi ghi nhận doanh thu:</w:t>
      </w:r>
    </w:p>
    <w:p w14:paraId="5B8BACAC" w14:textId="77777777" w:rsidR="00117394" w:rsidRPr="00AA147F"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Tiền lãi</w:t>
      </w:r>
    </w:p>
    <w:p w14:paraId="186C2E9C" w14:textId="77777777" w:rsidR="00A70596" w:rsidRPr="00AA147F"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944CE46" w14:textId="77777777" w:rsidR="00117394" w:rsidRPr="00AA147F"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Cổ tức</w:t>
      </w:r>
    </w:p>
    <w:p w14:paraId="2FA9FE5D" w14:textId="77777777" w:rsidR="00117394" w:rsidRPr="00AA147F"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Quỹ được thiết lập. </w:t>
      </w:r>
    </w:p>
    <w:p w14:paraId="279012B3" w14:textId="77777777" w:rsidR="00117394" w:rsidRPr="00AA147F"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AA147F">
        <w:rPr>
          <w:rFonts w:ascii="Times New Roman" w:eastAsia="Times New Roman" w:hAnsi="Times New Roman" w:cs="Times New Roman"/>
          <w:bCs/>
          <w:i/>
          <w:sz w:val="20"/>
          <w:szCs w:val="20"/>
          <w:lang w:val="vi-VN" w:eastAsia="en-GB"/>
        </w:rPr>
        <w:t>Thu nhập từ hoạt động kinh doanh chứng khoán</w:t>
      </w:r>
    </w:p>
    <w:p w14:paraId="5D2A197E" w14:textId="319DC84D" w:rsidR="00B71FF1" w:rsidRPr="00AA147F"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Thu nhập từ các hoạt động kinh doanh chứng khoán được ghi nhận trong báo cáo thu nhập khi nhận được thông báo giao dịch từ </w:t>
      </w:r>
      <w:r w:rsidR="00CD39B1" w:rsidRPr="00AA147F">
        <w:rPr>
          <w:rFonts w:ascii="Times New Roman" w:eastAsia="Times New Roman" w:hAnsi="Times New Roman" w:cs="Times New Roman"/>
          <w:bCs/>
          <w:sz w:val="20"/>
          <w:szCs w:val="20"/>
          <w:lang w:val="vi-VN" w:eastAsia="en-GB"/>
        </w:rPr>
        <w:t xml:space="preserve">Tổng Công ty </w:t>
      </w:r>
      <w:r w:rsidRPr="00AA147F">
        <w:rPr>
          <w:rFonts w:ascii="Times New Roman" w:eastAsia="Times New Roman" w:hAnsi="Times New Roman" w:cs="Times New Roman"/>
          <w:bCs/>
          <w:sz w:val="20"/>
          <w:szCs w:val="20"/>
          <w:lang w:val="vi-VN" w:eastAsia="en-GB"/>
        </w:rPr>
        <w:t xml:space="preserve">Lưu ký </w:t>
      </w:r>
      <w:proofErr w:type="spellStart"/>
      <w:r w:rsidR="0074324F" w:rsidRPr="00AA147F">
        <w:rPr>
          <w:rFonts w:ascii="Times New Roman" w:eastAsia="Times New Roman" w:hAnsi="Times New Roman" w:cs="Times New Roman"/>
          <w:bCs/>
          <w:sz w:val="20"/>
          <w:szCs w:val="20"/>
          <w:lang w:val="en-AE" w:eastAsia="en-GB"/>
        </w:rPr>
        <w:t>và</w:t>
      </w:r>
      <w:proofErr w:type="spellEnd"/>
      <w:r w:rsidR="0074324F" w:rsidRPr="00AA147F">
        <w:rPr>
          <w:rFonts w:ascii="Times New Roman" w:eastAsia="Times New Roman" w:hAnsi="Times New Roman" w:cs="Times New Roman"/>
          <w:bCs/>
          <w:sz w:val="20"/>
          <w:szCs w:val="20"/>
          <w:lang w:val="en-AE" w:eastAsia="en-GB"/>
        </w:rPr>
        <w:t xml:space="preserve"> </w:t>
      </w:r>
      <w:proofErr w:type="spellStart"/>
      <w:r w:rsidR="0074324F" w:rsidRPr="00AA147F">
        <w:rPr>
          <w:rFonts w:ascii="Times New Roman" w:eastAsia="Times New Roman" w:hAnsi="Times New Roman" w:cs="Times New Roman"/>
          <w:bCs/>
          <w:sz w:val="20"/>
          <w:szCs w:val="20"/>
          <w:lang w:val="en-AE" w:eastAsia="en-GB"/>
        </w:rPr>
        <w:t>Bù</w:t>
      </w:r>
      <w:proofErr w:type="spellEnd"/>
      <w:r w:rsidR="0074324F" w:rsidRPr="00AA147F">
        <w:rPr>
          <w:rFonts w:ascii="Times New Roman" w:eastAsia="Times New Roman" w:hAnsi="Times New Roman" w:cs="Times New Roman"/>
          <w:bCs/>
          <w:sz w:val="20"/>
          <w:szCs w:val="20"/>
          <w:lang w:val="en-AE" w:eastAsia="en-GB"/>
        </w:rPr>
        <w:t xml:space="preserve"> </w:t>
      </w:r>
      <w:proofErr w:type="spellStart"/>
      <w:r w:rsidR="0074324F" w:rsidRPr="00AA147F">
        <w:rPr>
          <w:rFonts w:ascii="Times New Roman" w:eastAsia="Times New Roman" w:hAnsi="Times New Roman" w:cs="Times New Roman"/>
          <w:bCs/>
          <w:sz w:val="20"/>
          <w:szCs w:val="20"/>
          <w:lang w:val="en-AE" w:eastAsia="en-GB"/>
        </w:rPr>
        <w:t>trừ</w:t>
      </w:r>
      <w:proofErr w:type="spellEnd"/>
      <w:r w:rsidR="0074324F" w:rsidRPr="00AA147F">
        <w:rPr>
          <w:rFonts w:ascii="Times New Roman" w:eastAsia="Times New Roman" w:hAnsi="Times New Roman" w:cs="Times New Roman"/>
          <w:bCs/>
          <w:sz w:val="20"/>
          <w:szCs w:val="20"/>
          <w:lang w:val="en-AE" w:eastAsia="en-GB"/>
        </w:rPr>
        <w:t xml:space="preserve"> </w:t>
      </w:r>
      <w:r w:rsidRPr="00AA147F">
        <w:rPr>
          <w:rFonts w:ascii="Times New Roman" w:eastAsia="Times New Roman" w:hAnsi="Times New Roman" w:cs="Times New Roman"/>
          <w:bCs/>
          <w:sz w:val="20"/>
          <w:szCs w:val="20"/>
          <w:lang w:val="vi-VN" w:eastAsia="en-GB"/>
        </w:rPr>
        <w:t>Chứng khoán Việt Nam đã được kiểm tra bởi Ngân hàng Giám sát (đối với chứng khoán đã niêm yết) và khi hoàn tất hợp đồng chuyển nhượng tài sản (đối với chứng khoán chưa niêm yết).</w:t>
      </w:r>
      <w:r w:rsidR="00E34A50" w:rsidRPr="00AA147F">
        <w:rPr>
          <w:rFonts w:ascii="Times New Roman" w:eastAsia="Times New Roman" w:hAnsi="Times New Roman" w:cs="Times New Roman"/>
          <w:bCs/>
          <w:sz w:val="20"/>
          <w:szCs w:val="20"/>
          <w:lang w:val="vi-VN" w:eastAsia="en-GB"/>
        </w:rPr>
        <w:t xml:space="preserve"> </w:t>
      </w:r>
    </w:p>
    <w:p w14:paraId="3320E704" w14:textId="77777777" w:rsidR="002B2238" w:rsidRPr="00AA147F" w:rsidRDefault="002B2238" w:rsidP="00BD173B">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rPr>
        <w:t>Chi</w:t>
      </w:r>
      <w:r w:rsidRPr="00AA147F">
        <w:rPr>
          <w:rFonts w:ascii="Times New Roman" w:hAnsi="Times New Roman" w:cs="Times New Roman"/>
          <w:b/>
          <w:sz w:val="20"/>
          <w:szCs w:val="20"/>
          <w:lang w:val="vi-VN"/>
        </w:rPr>
        <w:t xml:space="preserve"> phí</w:t>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p>
    <w:p w14:paraId="104B620B" w14:textId="77777777" w:rsidR="00B71FF1" w:rsidRPr="00AA147F" w:rsidRDefault="002B2238"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Chi phí được ghi nhận trên cơ sở dồn tích và theo nguyên tắc thận trọng.</w:t>
      </w:r>
      <w:r w:rsidRPr="00AA147F">
        <w:rPr>
          <w:rFonts w:ascii="Times New Roman" w:eastAsia="Times New Roman" w:hAnsi="Times New Roman" w:cs="Times New Roman"/>
          <w:bCs/>
          <w:sz w:val="20"/>
          <w:szCs w:val="20"/>
          <w:lang w:val="vi-VN" w:eastAsia="en-GB"/>
        </w:rPr>
        <w:tab/>
      </w:r>
      <w:r w:rsidR="00E34A50" w:rsidRPr="00AA147F">
        <w:rPr>
          <w:rFonts w:ascii="Times New Roman" w:eastAsia="Times New Roman" w:hAnsi="Times New Roman" w:cs="Times New Roman"/>
          <w:bCs/>
          <w:sz w:val="20"/>
          <w:szCs w:val="20"/>
          <w:lang w:val="vi-VN" w:eastAsia="en-GB"/>
        </w:rPr>
        <w:tab/>
      </w:r>
      <w:r w:rsidR="00E34A50" w:rsidRPr="00AA147F">
        <w:rPr>
          <w:rFonts w:ascii="Times New Roman" w:eastAsia="Times New Roman" w:hAnsi="Times New Roman" w:cs="Times New Roman"/>
          <w:bCs/>
          <w:sz w:val="20"/>
          <w:szCs w:val="20"/>
          <w:lang w:val="vi-VN" w:eastAsia="en-GB"/>
        </w:rPr>
        <w:tab/>
      </w:r>
    </w:p>
    <w:p w14:paraId="36FCEE74" w14:textId="77777777" w:rsidR="00B71FF1" w:rsidRPr="00AA147F" w:rsidRDefault="00E34A50"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lang w:val="vi-VN"/>
        </w:rPr>
        <w:t>Thuế</w:t>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r w:rsidRPr="00AA147F">
        <w:rPr>
          <w:rFonts w:ascii="Times New Roman" w:hAnsi="Times New Roman" w:cs="Times New Roman"/>
          <w:b/>
          <w:sz w:val="20"/>
          <w:szCs w:val="20"/>
          <w:lang w:val="vi-VN"/>
        </w:rPr>
        <w:tab/>
      </w:r>
    </w:p>
    <w:p w14:paraId="2054A34C" w14:textId="5A179FE7" w:rsidR="002B2238" w:rsidRPr="00AA147F" w:rsidRDefault="004D4E4C" w:rsidP="00DB3A93">
      <w:pPr>
        <w:spacing w:before="120" w:after="120" w:line="240" w:lineRule="auto"/>
        <w:jc w:val="both"/>
        <w:rPr>
          <w:rFonts w:ascii="Times New Roman" w:eastAsia="Times New Roman" w:hAnsi="Times New Roman" w:cs="Times New Roman"/>
          <w:bCs/>
          <w:sz w:val="20"/>
          <w:szCs w:val="20"/>
          <w:lang w:eastAsia="en-GB"/>
        </w:rPr>
      </w:pPr>
      <w:r w:rsidRPr="00AA147F">
        <w:rPr>
          <w:rFonts w:ascii="Times New Roman" w:eastAsia="Times New Roman" w:hAnsi="Times New Roman" w:cs="Times New Roman"/>
          <w:bCs/>
          <w:sz w:val="20"/>
          <w:szCs w:val="20"/>
          <w:lang w:eastAsia="en-GB"/>
        </w:rPr>
        <w:t xml:space="preserve">Theo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định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thuế</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hiện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hành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tại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Việt</w:t>
      </w:r>
      <w:proofErr w:type="spellEnd"/>
      <w:r w:rsidRPr="00AA147F">
        <w:rPr>
          <w:rFonts w:ascii="Times New Roman" w:eastAsia="Times New Roman" w:hAnsi="Times New Roman" w:cs="Times New Roman"/>
          <w:bCs/>
          <w:sz w:val="20"/>
          <w:szCs w:val="20"/>
          <w:lang w:eastAsia="en-GB"/>
        </w:rPr>
        <w:t xml:space="preserve"> Nam,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không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thuộc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đối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tượng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chịu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thuế</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nhập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doanh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nghiệp</w:t>
      </w:r>
      <w:proofErr w:type="spellEnd"/>
      <w:r w:rsidRPr="00AA147F">
        <w:rPr>
          <w:rFonts w:ascii="Times New Roman" w:eastAsia="Times New Roman" w:hAnsi="Times New Roman" w:cs="Times New Roman"/>
          <w:bCs/>
          <w:sz w:val="20"/>
          <w:szCs w:val="20"/>
          <w:lang w:eastAsia="en-GB"/>
        </w:rPr>
        <w:t xml:space="preserve"> (“TNDN”). </w:t>
      </w:r>
      <w:proofErr w:type="spellStart"/>
      <w:r w:rsidRPr="00AA147F">
        <w:rPr>
          <w:rFonts w:ascii="Times New Roman" w:eastAsia="Times New Roman" w:hAnsi="Times New Roman" w:cs="Times New Roman"/>
          <w:bCs/>
          <w:sz w:val="20"/>
          <w:szCs w:val="20"/>
          <w:lang w:eastAsia="en-GB"/>
        </w:rPr>
        <w:t>Tuy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Công</w:t>
      </w:r>
      <w:proofErr w:type="spellEnd"/>
      <w:r w:rsidRPr="00AA147F">
        <w:rPr>
          <w:rFonts w:ascii="Times New Roman" w:eastAsia="Times New Roman" w:hAnsi="Times New Roman" w:cs="Times New Roman"/>
          <w:bCs/>
          <w:sz w:val="20"/>
          <w:szCs w:val="20"/>
          <w:lang w:eastAsia="en-GB"/>
        </w:rPr>
        <w:t xml:space="preserve"> ty </w:t>
      </w:r>
      <w:proofErr w:type="spellStart"/>
      <w:r w:rsidRPr="00AA147F">
        <w:rPr>
          <w:rFonts w:ascii="Times New Roman" w:eastAsia="Times New Roman" w:hAnsi="Times New Roman" w:cs="Times New Roman"/>
          <w:bCs/>
          <w:sz w:val="20"/>
          <w:szCs w:val="20"/>
          <w:lang w:eastAsia="en-GB"/>
        </w:rPr>
        <w:t>Quản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lý</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có</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trách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nhiệm</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khấu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trừ</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và</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nộp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thuế</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thay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cho</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và</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tổ</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chức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đầu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trong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giao</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dịch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sau</w:t>
      </w:r>
      <w:proofErr w:type="spellEnd"/>
      <w:r w:rsidRPr="00AA147F">
        <w:rPr>
          <w:rFonts w:ascii="Times New Roman" w:eastAsia="Times New Roman" w:hAnsi="Times New Roman" w:cs="Times New Roman"/>
          <w:bCs/>
          <w:sz w:val="20"/>
          <w:szCs w:val="20"/>
          <w:lang w:eastAsia="en-GB"/>
        </w:rPr>
        <w:t>:</w:t>
      </w:r>
    </w:p>
    <w:p w14:paraId="75A82619" w14:textId="77777777" w:rsidR="008C3D44" w:rsidRPr="00AA147F" w:rsidRDefault="008C3D44" w:rsidP="00DB3A93">
      <w:pPr>
        <w:spacing w:before="120" w:after="120" w:line="240" w:lineRule="auto"/>
        <w:jc w:val="both"/>
        <w:rPr>
          <w:rFonts w:ascii="Times New Roman" w:eastAsia="Times New Roman" w:hAnsi="Times New Roman" w:cs="Times New Roman"/>
          <w:b/>
          <w:bCs/>
          <w:sz w:val="20"/>
          <w:szCs w:val="20"/>
          <w:lang w:eastAsia="en-GB"/>
        </w:rPr>
        <w:sectPr w:rsidR="008C3D44" w:rsidRPr="00AA147F" w:rsidSect="00A3658B">
          <w:pgSz w:w="11906" w:h="16838" w:code="9"/>
          <w:pgMar w:top="900" w:right="1195" w:bottom="1152" w:left="1440" w:header="720" w:footer="324" w:gutter="0"/>
          <w:cols w:space="720"/>
          <w:docGrid w:linePitch="360"/>
        </w:sectPr>
      </w:pPr>
    </w:p>
    <w:p w14:paraId="125465C3" w14:textId="77777777" w:rsidR="002B2238" w:rsidRPr="00AA147F" w:rsidRDefault="002B2238" w:rsidP="00DB3A93">
      <w:pPr>
        <w:spacing w:before="120" w:after="120" w:line="240" w:lineRule="auto"/>
        <w:jc w:val="both"/>
        <w:rPr>
          <w:rFonts w:ascii="Times New Roman" w:eastAsia="Times New Roman" w:hAnsi="Times New Roman" w:cs="Times New Roman"/>
          <w:b/>
          <w:bCs/>
          <w:sz w:val="20"/>
          <w:szCs w:val="20"/>
          <w:lang w:eastAsia="en-GB"/>
        </w:rPr>
      </w:pPr>
      <w:r w:rsidRPr="00AA147F">
        <w:rPr>
          <w:rFonts w:ascii="Times New Roman" w:eastAsia="Times New Roman" w:hAnsi="Times New Roman" w:cs="Times New Roman"/>
          <w:b/>
          <w:bCs/>
          <w:sz w:val="20"/>
          <w:szCs w:val="20"/>
          <w:lang w:eastAsia="en-GB"/>
        </w:rPr>
        <w:lastRenderedPageBreak/>
        <w:t xml:space="preserve">Giao </w:t>
      </w:r>
      <w:proofErr w:type="spellStart"/>
      <w:r w:rsidRPr="00AA147F">
        <w:rPr>
          <w:rFonts w:ascii="Times New Roman" w:eastAsia="Times New Roman" w:hAnsi="Times New Roman" w:cs="Times New Roman"/>
          <w:b/>
          <w:bCs/>
          <w:sz w:val="20"/>
          <w:szCs w:val="20"/>
          <w:lang w:eastAsia="en-GB"/>
        </w:rPr>
        <w:t>dịch</w:t>
      </w:r>
      <w:proofErr w:type="spellEnd"/>
      <w:r w:rsidRPr="00AA147F">
        <w:rPr>
          <w:rFonts w:ascii="Times New Roman" w:eastAsia="Times New Roman" w:hAnsi="Times New Roman" w:cs="Times New Roman"/>
          <w:b/>
          <w:bCs/>
          <w:sz w:val="20"/>
          <w:szCs w:val="20"/>
          <w:lang w:eastAsia="en-GB"/>
        </w:rPr>
        <w:t xml:space="preserve"> </w:t>
      </w:r>
      <w:proofErr w:type="spellStart"/>
      <w:r w:rsidRPr="00AA147F">
        <w:rPr>
          <w:rFonts w:ascii="Times New Roman" w:eastAsia="Times New Roman" w:hAnsi="Times New Roman" w:cs="Times New Roman"/>
          <w:b/>
          <w:bCs/>
          <w:sz w:val="20"/>
          <w:szCs w:val="20"/>
          <w:lang w:eastAsia="en-GB"/>
        </w:rPr>
        <w:t>mua</w:t>
      </w:r>
      <w:proofErr w:type="spellEnd"/>
      <w:r w:rsidRPr="00AA147F">
        <w:rPr>
          <w:rFonts w:ascii="Times New Roman" w:eastAsia="Times New Roman" w:hAnsi="Times New Roman" w:cs="Times New Roman"/>
          <w:b/>
          <w:bCs/>
          <w:sz w:val="20"/>
          <w:szCs w:val="20"/>
          <w:lang w:eastAsia="en-GB"/>
        </w:rPr>
        <w:t xml:space="preserve"> </w:t>
      </w:r>
      <w:proofErr w:type="spellStart"/>
      <w:r w:rsidRPr="00AA147F">
        <w:rPr>
          <w:rFonts w:ascii="Times New Roman" w:eastAsia="Times New Roman" w:hAnsi="Times New Roman" w:cs="Times New Roman"/>
          <w:b/>
          <w:bCs/>
          <w:sz w:val="20"/>
          <w:szCs w:val="20"/>
          <w:lang w:eastAsia="en-GB"/>
        </w:rPr>
        <w:t>lại</w:t>
      </w:r>
      <w:proofErr w:type="spellEnd"/>
      <w:r w:rsidRPr="00AA147F">
        <w:rPr>
          <w:rFonts w:ascii="Times New Roman" w:eastAsia="Times New Roman" w:hAnsi="Times New Roman" w:cs="Times New Roman"/>
          <w:b/>
          <w:bCs/>
          <w:sz w:val="20"/>
          <w:szCs w:val="20"/>
          <w:lang w:eastAsia="en-GB"/>
        </w:rPr>
        <w:t xml:space="preserve"> </w:t>
      </w:r>
      <w:proofErr w:type="spellStart"/>
      <w:r w:rsidRPr="00AA147F">
        <w:rPr>
          <w:rFonts w:ascii="Times New Roman" w:eastAsia="Times New Roman" w:hAnsi="Times New Roman" w:cs="Times New Roman"/>
          <w:b/>
          <w:bCs/>
          <w:sz w:val="20"/>
          <w:szCs w:val="20"/>
          <w:lang w:eastAsia="en-GB"/>
        </w:rPr>
        <w:t>chứng</w:t>
      </w:r>
      <w:proofErr w:type="spellEnd"/>
      <w:r w:rsidRPr="00AA147F">
        <w:rPr>
          <w:rFonts w:ascii="Times New Roman" w:eastAsia="Times New Roman" w:hAnsi="Times New Roman" w:cs="Times New Roman"/>
          <w:b/>
          <w:bCs/>
          <w:sz w:val="20"/>
          <w:szCs w:val="20"/>
          <w:lang w:eastAsia="en-GB"/>
        </w:rPr>
        <w:t xml:space="preserve"> </w:t>
      </w:r>
      <w:proofErr w:type="spellStart"/>
      <w:r w:rsidRPr="00AA147F">
        <w:rPr>
          <w:rFonts w:ascii="Times New Roman" w:eastAsia="Times New Roman" w:hAnsi="Times New Roman" w:cs="Times New Roman"/>
          <w:b/>
          <w:bCs/>
          <w:sz w:val="20"/>
          <w:szCs w:val="20"/>
          <w:lang w:eastAsia="en-GB"/>
        </w:rPr>
        <w:t>chỉ</w:t>
      </w:r>
      <w:proofErr w:type="spellEnd"/>
      <w:r w:rsidRPr="00AA147F">
        <w:rPr>
          <w:rFonts w:ascii="Times New Roman" w:eastAsia="Times New Roman" w:hAnsi="Times New Roman" w:cs="Times New Roman"/>
          <w:b/>
          <w:bCs/>
          <w:sz w:val="20"/>
          <w:szCs w:val="20"/>
          <w:lang w:eastAsia="en-GB"/>
        </w:rPr>
        <w:t xml:space="preserve"> </w:t>
      </w:r>
      <w:proofErr w:type="spellStart"/>
      <w:r w:rsidRPr="00AA147F">
        <w:rPr>
          <w:rFonts w:ascii="Times New Roman" w:eastAsia="Times New Roman" w:hAnsi="Times New Roman" w:cs="Times New Roman"/>
          <w:b/>
          <w:bCs/>
          <w:sz w:val="20"/>
          <w:szCs w:val="20"/>
          <w:lang w:eastAsia="en-GB"/>
        </w:rPr>
        <w:t>quỹ</w:t>
      </w:r>
      <w:proofErr w:type="spellEnd"/>
    </w:p>
    <w:p w14:paraId="5814E094" w14:textId="5C3903BC" w:rsidR="004D4E4C" w:rsidRPr="00AA147F" w:rsidRDefault="004D4E4C" w:rsidP="00DB3A93">
      <w:pPr>
        <w:spacing w:before="120" w:after="120" w:line="240" w:lineRule="auto"/>
        <w:jc w:val="both"/>
        <w:rPr>
          <w:rFonts w:ascii="Times New Roman" w:eastAsia="Times New Roman" w:hAnsi="Times New Roman" w:cs="Times New Roman"/>
          <w:bCs/>
          <w:sz w:val="20"/>
          <w:szCs w:val="20"/>
          <w:lang w:eastAsia="en-GB"/>
        </w:rPr>
      </w:pPr>
      <w:proofErr w:type="spellStart"/>
      <w:r w:rsidRPr="00AA147F">
        <w:rPr>
          <w:rFonts w:ascii="Times New Roman" w:eastAsia="Times New Roman" w:hAnsi="Times New Roman" w:cs="Times New Roman"/>
          <w:bCs/>
          <w:sz w:val="20"/>
          <w:szCs w:val="20"/>
          <w:lang w:eastAsia="en-GB"/>
        </w:rPr>
        <w:t>Công</w:t>
      </w:r>
      <w:proofErr w:type="spellEnd"/>
      <w:r w:rsidRPr="00AA147F">
        <w:rPr>
          <w:rFonts w:ascii="Times New Roman" w:eastAsia="Times New Roman" w:hAnsi="Times New Roman" w:cs="Times New Roman"/>
          <w:bCs/>
          <w:sz w:val="20"/>
          <w:szCs w:val="20"/>
          <w:lang w:eastAsia="en-GB"/>
        </w:rPr>
        <w:t xml:space="preserve"> ty </w:t>
      </w:r>
      <w:proofErr w:type="spellStart"/>
      <w:r w:rsidRPr="00AA147F">
        <w:rPr>
          <w:rFonts w:ascii="Times New Roman" w:eastAsia="Times New Roman" w:hAnsi="Times New Roman" w:cs="Times New Roman"/>
          <w:bCs/>
          <w:sz w:val="20"/>
          <w:szCs w:val="20"/>
          <w:lang w:eastAsia="en-GB"/>
        </w:rPr>
        <w:t>Quản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lý</w:t>
      </w:r>
      <w:proofErr w:type="spellEnd"/>
      <w:r w:rsidRPr="00AA147F">
        <w:rPr>
          <w:rFonts w:ascii="Times New Roman" w:eastAsia="Times New Roman" w:hAnsi="Times New Roman" w:cs="Times New Roman"/>
          <w:bCs/>
          <w:sz w:val="20"/>
          <w:szCs w:val="20"/>
          <w:lang w:eastAsia="en-GB"/>
        </w:rPr>
        <w:t xml:space="preserve"> Quỹ có </w:t>
      </w:r>
      <w:proofErr w:type="spellStart"/>
      <w:r w:rsidRPr="00AA147F">
        <w:rPr>
          <w:rFonts w:ascii="Times New Roman" w:eastAsia="Times New Roman" w:hAnsi="Times New Roman" w:cs="Times New Roman"/>
          <w:bCs/>
          <w:sz w:val="20"/>
          <w:szCs w:val="20"/>
          <w:lang w:eastAsia="en-GB"/>
        </w:rPr>
        <w:t>nghĩa</w:t>
      </w:r>
      <w:proofErr w:type="spellEnd"/>
      <w:r w:rsidRPr="00AA147F">
        <w:rPr>
          <w:rFonts w:ascii="Times New Roman" w:eastAsia="Times New Roman" w:hAnsi="Times New Roman" w:cs="Times New Roman"/>
          <w:bCs/>
          <w:sz w:val="20"/>
          <w:szCs w:val="20"/>
          <w:lang w:eastAsia="en-GB"/>
        </w:rPr>
        <w:t xml:space="preserve"> vụ </w:t>
      </w:r>
      <w:proofErr w:type="spellStart"/>
      <w:r w:rsidRPr="00AA147F">
        <w:rPr>
          <w:rFonts w:ascii="Times New Roman" w:eastAsia="Times New Roman" w:hAnsi="Times New Roman" w:cs="Times New Roman"/>
          <w:bCs/>
          <w:sz w:val="20"/>
          <w:szCs w:val="20"/>
          <w:lang w:eastAsia="en-GB"/>
        </w:rPr>
        <w:t>khấu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thuê</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đối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với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giao</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dịch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mua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lại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chứng</w:t>
      </w:r>
      <w:proofErr w:type="spellEnd"/>
      <w:r w:rsidRPr="00AA147F">
        <w:rPr>
          <w:rFonts w:ascii="Times New Roman" w:eastAsia="Times New Roman" w:hAnsi="Times New Roman" w:cs="Times New Roman"/>
          <w:bCs/>
          <w:sz w:val="20"/>
          <w:szCs w:val="20"/>
          <w:lang w:eastAsia="en-GB"/>
        </w:rPr>
        <w:t xml:space="preserve"> chỉ </w:t>
      </w:r>
      <w:proofErr w:type="spellStart"/>
      <w:r w:rsidRPr="00AA147F">
        <w:rPr>
          <w:rFonts w:ascii="Times New Roman" w:eastAsia="Times New Roman" w:hAnsi="Times New Roman" w:cs="Times New Roman"/>
          <w:bCs/>
          <w:sz w:val="20"/>
          <w:szCs w:val="20"/>
          <w:lang w:eastAsia="en-GB"/>
        </w:rPr>
        <w:t>quy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cá </w:t>
      </w:r>
      <w:proofErr w:type="spellStart"/>
      <w:r w:rsidRPr="00AA147F">
        <w:rPr>
          <w:rFonts w:ascii="Times New Roman" w:eastAsia="Times New Roman" w:hAnsi="Times New Roman" w:cs="Times New Roman"/>
          <w:bCs/>
          <w:sz w:val="20"/>
          <w:szCs w:val="20"/>
          <w:lang w:eastAsia="en-GB"/>
        </w:rPr>
        <w:t>nhân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trú</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không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trú</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những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tô</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chức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được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phân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loại</w:t>
      </w:r>
      <w:proofErr w:type="spellEnd"/>
      <w:r w:rsidRPr="00AA147F">
        <w:rPr>
          <w:rFonts w:ascii="Times New Roman" w:eastAsia="Times New Roman" w:hAnsi="Times New Roman" w:cs="Times New Roman"/>
          <w:bCs/>
          <w:sz w:val="20"/>
          <w:szCs w:val="20"/>
          <w:lang w:eastAsia="en-GB"/>
        </w:rPr>
        <w:t xml:space="preserve"> là </w:t>
      </w:r>
      <w:proofErr w:type="spellStart"/>
      <w:r w:rsidRPr="00AA147F">
        <w:rPr>
          <w:rFonts w:ascii="Times New Roman" w:eastAsia="Times New Roman" w:hAnsi="Times New Roman" w:cs="Times New Roman"/>
          <w:bCs/>
          <w:sz w:val="20"/>
          <w:szCs w:val="20"/>
          <w:lang w:eastAsia="en-GB"/>
        </w:rPr>
        <w:t>tô</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chức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nước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ngoài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theo</w:t>
      </w:r>
      <w:proofErr w:type="spellEnd"/>
      <w:r w:rsidRPr="00AA147F">
        <w:rPr>
          <w:rFonts w:ascii="Times New Roman" w:eastAsia="Times New Roman" w:hAnsi="Times New Roman" w:cs="Times New Roman"/>
          <w:bCs/>
          <w:sz w:val="20"/>
          <w:szCs w:val="20"/>
          <w:lang w:eastAsia="en-GB"/>
        </w:rPr>
        <w:t xml:space="preserve"> Thông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111/2013/TT-BTC </w:t>
      </w:r>
      <w:proofErr w:type="spellStart"/>
      <w:r w:rsidRPr="00AA147F">
        <w:rPr>
          <w:rFonts w:ascii="Times New Roman" w:eastAsia="Times New Roman" w:hAnsi="Times New Roman" w:cs="Times New Roman"/>
          <w:bCs/>
          <w:sz w:val="20"/>
          <w:szCs w:val="20"/>
          <w:lang w:eastAsia="en-GB"/>
        </w:rPr>
        <w:t>được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sửa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đổi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bổ</w:t>
      </w:r>
      <w:proofErr w:type="spellEnd"/>
      <w:r w:rsidRPr="00AA147F">
        <w:rPr>
          <w:rFonts w:ascii="Times New Roman" w:eastAsia="Times New Roman" w:hAnsi="Times New Roman" w:cs="Times New Roman"/>
          <w:bCs/>
          <w:sz w:val="20"/>
          <w:szCs w:val="20"/>
          <w:lang w:eastAsia="en-GB"/>
        </w:rPr>
        <w:t xml:space="preserve"> sung </w:t>
      </w:r>
      <w:proofErr w:type="spellStart"/>
      <w:r w:rsidRPr="00AA147F">
        <w:rPr>
          <w:rFonts w:ascii="Times New Roman" w:eastAsia="Times New Roman" w:hAnsi="Times New Roman" w:cs="Times New Roman"/>
          <w:bCs/>
          <w:sz w:val="20"/>
          <w:szCs w:val="20"/>
          <w:lang w:eastAsia="en-GB"/>
        </w:rPr>
        <w:t>bởi</w:t>
      </w:r>
      <w:proofErr w:type="spellEnd"/>
      <w:r w:rsidRPr="00AA147F">
        <w:rPr>
          <w:rFonts w:ascii="Times New Roman" w:eastAsia="Times New Roman" w:hAnsi="Times New Roman" w:cs="Times New Roman"/>
          <w:bCs/>
          <w:sz w:val="20"/>
          <w:szCs w:val="20"/>
          <w:lang w:eastAsia="en-GB"/>
        </w:rPr>
        <w:t xml:space="preserve"> Thông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92/2015/TT-BTC, Thông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25/2018/TT-BTC </w:t>
      </w:r>
      <w:proofErr w:type="spellStart"/>
      <w:r w:rsidRPr="00AA147F">
        <w:rPr>
          <w:rFonts w:ascii="Times New Roman" w:eastAsia="Times New Roman" w:hAnsi="Times New Roman" w:cs="Times New Roman"/>
          <w:bCs/>
          <w:sz w:val="20"/>
          <w:szCs w:val="20"/>
          <w:lang w:eastAsia="en-GB"/>
        </w:rPr>
        <w:t>ngày</w:t>
      </w:r>
      <w:proofErr w:type="spellEnd"/>
      <w:r w:rsidRPr="00AA147F">
        <w:rPr>
          <w:rFonts w:ascii="Times New Roman" w:eastAsia="Times New Roman" w:hAnsi="Times New Roman" w:cs="Times New Roman"/>
          <w:bCs/>
          <w:sz w:val="20"/>
          <w:szCs w:val="20"/>
          <w:lang w:eastAsia="en-GB"/>
        </w:rPr>
        <w:t xml:space="preserve"> 16 </w:t>
      </w:r>
      <w:proofErr w:type="spellStart"/>
      <w:r w:rsidRPr="00AA147F">
        <w:rPr>
          <w:rFonts w:ascii="Times New Roman" w:eastAsia="Times New Roman" w:hAnsi="Times New Roman" w:cs="Times New Roman"/>
          <w:bCs/>
          <w:sz w:val="20"/>
          <w:szCs w:val="20"/>
          <w:lang w:eastAsia="en-GB"/>
        </w:rPr>
        <w:t>tháng</w:t>
      </w:r>
      <w:proofErr w:type="spellEnd"/>
      <w:r w:rsidRPr="00AA147F">
        <w:rPr>
          <w:rFonts w:ascii="Times New Roman" w:eastAsia="Times New Roman" w:hAnsi="Times New Roman" w:cs="Times New Roman"/>
          <w:bCs/>
          <w:sz w:val="20"/>
          <w:szCs w:val="20"/>
          <w:lang w:eastAsia="en-GB"/>
        </w:rPr>
        <w:t xml:space="preserve"> 3 </w:t>
      </w:r>
      <w:proofErr w:type="spellStart"/>
      <w:r w:rsidRPr="00AA147F">
        <w:rPr>
          <w:rFonts w:ascii="Times New Roman" w:eastAsia="Times New Roman" w:hAnsi="Times New Roman" w:cs="Times New Roman"/>
          <w:bCs/>
          <w:sz w:val="20"/>
          <w:szCs w:val="20"/>
          <w:lang w:eastAsia="en-GB"/>
        </w:rPr>
        <w:t>năm</w:t>
      </w:r>
      <w:proofErr w:type="spellEnd"/>
      <w:r w:rsidRPr="00AA147F">
        <w:rPr>
          <w:rFonts w:ascii="Times New Roman" w:eastAsia="Times New Roman" w:hAnsi="Times New Roman" w:cs="Times New Roman"/>
          <w:bCs/>
          <w:sz w:val="20"/>
          <w:szCs w:val="20"/>
          <w:lang w:eastAsia="en-GB"/>
        </w:rPr>
        <w:t xml:space="preserve"> 2018 </w:t>
      </w:r>
      <w:proofErr w:type="spellStart"/>
      <w:r w:rsidRPr="00AA147F">
        <w:rPr>
          <w:rFonts w:ascii="Times New Roman" w:eastAsia="Times New Roman" w:hAnsi="Times New Roman" w:cs="Times New Roman"/>
          <w:bCs/>
          <w:sz w:val="20"/>
          <w:szCs w:val="20"/>
          <w:lang w:eastAsia="en-GB"/>
        </w:rPr>
        <w:t>và</w:t>
      </w:r>
      <w:proofErr w:type="spellEnd"/>
      <w:r w:rsidRPr="00AA147F">
        <w:rPr>
          <w:rFonts w:ascii="Times New Roman" w:eastAsia="Times New Roman" w:hAnsi="Times New Roman" w:cs="Times New Roman"/>
          <w:bCs/>
          <w:sz w:val="20"/>
          <w:szCs w:val="20"/>
          <w:lang w:eastAsia="en-GB"/>
        </w:rPr>
        <w:t xml:space="preserve"> Thông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103/2014/TT-BTC </w:t>
      </w:r>
      <w:proofErr w:type="spellStart"/>
      <w:r w:rsidRPr="00AA147F">
        <w:rPr>
          <w:rFonts w:ascii="Times New Roman" w:eastAsia="Times New Roman" w:hAnsi="Times New Roman" w:cs="Times New Roman"/>
          <w:bCs/>
          <w:sz w:val="20"/>
          <w:szCs w:val="20"/>
          <w:lang w:eastAsia="en-GB"/>
        </w:rPr>
        <w:t>ngày</w:t>
      </w:r>
      <w:proofErr w:type="spellEnd"/>
      <w:r w:rsidRPr="00AA147F">
        <w:rPr>
          <w:rFonts w:ascii="Times New Roman" w:eastAsia="Times New Roman" w:hAnsi="Times New Roman" w:cs="Times New Roman"/>
          <w:bCs/>
          <w:sz w:val="20"/>
          <w:szCs w:val="20"/>
          <w:lang w:eastAsia="en-GB"/>
        </w:rPr>
        <w:t xml:space="preserve"> 6 </w:t>
      </w:r>
      <w:proofErr w:type="spellStart"/>
      <w:r w:rsidRPr="00AA147F">
        <w:rPr>
          <w:rFonts w:ascii="Times New Roman" w:eastAsia="Times New Roman" w:hAnsi="Times New Roman" w:cs="Times New Roman"/>
          <w:bCs/>
          <w:sz w:val="20"/>
          <w:szCs w:val="20"/>
          <w:lang w:eastAsia="en-GB"/>
        </w:rPr>
        <w:t>tháng</w:t>
      </w:r>
      <w:proofErr w:type="spellEnd"/>
      <w:r w:rsidRPr="00AA147F">
        <w:rPr>
          <w:rFonts w:ascii="Times New Roman" w:eastAsia="Times New Roman" w:hAnsi="Times New Roman" w:cs="Times New Roman"/>
          <w:bCs/>
          <w:sz w:val="20"/>
          <w:szCs w:val="20"/>
          <w:lang w:eastAsia="en-GB"/>
        </w:rPr>
        <w:t xml:space="preserve"> 8 </w:t>
      </w:r>
      <w:proofErr w:type="spellStart"/>
      <w:r w:rsidRPr="00AA147F">
        <w:rPr>
          <w:rFonts w:ascii="Times New Roman" w:eastAsia="Times New Roman" w:hAnsi="Times New Roman" w:cs="Times New Roman"/>
          <w:bCs/>
          <w:sz w:val="20"/>
          <w:szCs w:val="20"/>
          <w:lang w:eastAsia="en-GB"/>
        </w:rPr>
        <w:t>năm</w:t>
      </w:r>
      <w:proofErr w:type="spellEnd"/>
      <w:r w:rsidRPr="00AA147F">
        <w:rPr>
          <w:rFonts w:ascii="Times New Roman" w:eastAsia="Times New Roman" w:hAnsi="Times New Roman" w:cs="Times New Roman"/>
          <w:bCs/>
          <w:sz w:val="20"/>
          <w:szCs w:val="20"/>
          <w:lang w:eastAsia="en-GB"/>
        </w:rPr>
        <w:t xml:space="preserve"> 2014 do </w:t>
      </w:r>
      <w:proofErr w:type="spellStart"/>
      <w:r w:rsidRPr="00AA147F">
        <w:rPr>
          <w:rFonts w:ascii="Times New Roman" w:eastAsia="Times New Roman" w:hAnsi="Times New Roman" w:cs="Times New Roman"/>
          <w:bCs/>
          <w:sz w:val="20"/>
          <w:szCs w:val="20"/>
          <w:lang w:eastAsia="en-GB"/>
        </w:rPr>
        <w:t>Bộ</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Tài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chính</w:t>
      </w:r>
      <w:proofErr w:type="spellEnd"/>
      <w:r w:rsidRPr="00AA147F">
        <w:rPr>
          <w:rFonts w:ascii="Times New Roman" w:eastAsia="Times New Roman" w:hAnsi="Times New Roman" w:cs="Times New Roman"/>
          <w:bCs/>
          <w:sz w:val="20"/>
          <w:szCs w:val="20"/>
          <w:lang w:eastAsia="en-GB"/>
        </w:rPr>
        <w:t xml:space="preserve"> ban </w:t>
      </w:r>
      <w:proofErr w:type="spellStart"/>
      <w:r w:rsidRPr="00AA147F">
        <w:rPr>
          <w:rFonts w:ascii="Times New Roman" w:eastAsia="Times New Roman" w:hAnsi="Times New Roman" w:cs="Times New Roman"/>
          <w:bCs/>
          <w:sz w:val="20"/>
          <w:szCs w:val="20"/>
          <w:lang w:eastAsia="en-GB"/>
        </w:rPr>
        <w:t>hành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Mức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thuê</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áp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dụng</w:t>
      </w:r>
      <w:proofErr w:type="spellEnd"/>
      <w:r w:rsidRPr="00AA147F">
        <w:rPr>
          <w:rFonts w:ascii="Times New Roman" w:eastAsia="Times New Roman" w:hAnsi="Times New Roman" w:cs="Times New Roman"/>
          <w:bCs/>
          <w:sz w:val="20"/>
          <w:szCs w:val="20"/>
          <w:lang w:eastAsia="en-GB"/>
        </w:rPr>
        <w:t xml:space="preserve"> là 0,1% </w:t>
      </w:r>
      <w:proofErr w:type="spellStart"/>
      <w:r w:rsidRPr="00AA147F">
        <w:rPr>
          <w:rFonts w:ascii="Times New Roman" w:eastAsia="Times New Roman" w:hAnsi="Times New Roman" w:cs="Times New Roman"/>
          <w:bCs/>
          <w:sz w:val="20"/>
          <w:szCs w:val="20"/>
          <w:lang w:eastAsia="en-GB"/>
        </w:rPr>
        <w:t>gia</w:t>
      </w:r>
      <w:proofErr w:type="spellEnd"/>
      <w:r w:rsidRPr="00AA147F">
        <w:rPr>
          <w:rFonts w:ascii="Times New Roman" w:eastAsia="Times New Roman" w:hAnsi="Times New Roman" w:cs="Times New Roman"/>
          <w:bCs/>
          <w:sz w:val="20"/>
          <w:szCs w:val="20"/>
          <w:lang w:eastAsia="en-GB"/>
        </w:rPr>
        <w:t xml:space="preserve">́ trị </w:t>
      </w:r>
      <w:proofErr w:type="spellStart"/>
      <w:r w:rsidRPr="00AA147F">
        <w:rPr>
          <w:rFonts w:ascii="Times New Roman" w:eastAsia="Times New Roman" w:hAnsi="Times New Roman" w:cs="Times New Roman"/>
          <w:bCs/>
          <w:sz w:val="20"/>
          <w:szCs w:val="20"/>
          <w:lang w:eastAsia="en-GB"/>
        </w:rPr>
        <w:t>chuyển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nhượng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Công</w:t>
      </w:r>
      <w:proofErr w:type="spellEnd"/>
      <w:r w:rsidRPr="00AA147F">
        <w:rPr>
          <w:rFonts w:ascii="Times New Roman" w:eastAsia="Times New Roman" w:hAnsi="Times New Roman" w:cs="Times New Roman"/>
          <w:bCs/>
          <w:sz w:val="20"/>
          <w:szCs w:val="20"/>
          <w:lang w:eastAsia="en-GB"/>
        </w:rPr>
        <w:t xml:space="preserve"> ty </w:t>
      </w:r>
      <w:proofErr w:type="spellStart"/>
      <w:r w:rsidRPr="00AA147F">
        <w:rPr>
          <w:rFonts w:ascii="Times New Roman" w:eastAsia="Times New Roman" w:hAnsi="Times New Roman" w:cs="Times New Roman"/>
          <w:bCs/>
          <w:sz w:val="20"/>
          <w:szCs w:val="20"/>
          <w:lang w:eastAsia="en-GB"/>
        </w:rPr>
        <w:t>Quản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lý</w:t>
      </w:r>
      <w:proofErr w:type="spellEnd"/>
      <w:r w:rsidRPr="00AA147F">
        <w:rPr>
          <w:rFonts w:ascii="Times New Roman" w:eastAsia="Times New Roman" w:hAnsi="Times New Roman" w:cs="Times New Roman"/>
          <w:bCs/>
          <w:sz w:val="20"/>
          <w:szCs w:val="20"/>
          <w:lang w:eastAsia="en-GB"/>
        </w:rPr>
        <w:t xml:space="preserve"> Quỹ sẽ </w:t>
      </w:r>
      <w:proofErr w:type="spellStart"/>
      <w:r w:rsidRPr="00AA147F">
        <w:rPr>
          <w:rFonts w:ascii="Times New Roman" w:eastAsia="Times New Roman" w:hAnsi="Times New Roman" w:cs="Times New Roman"/>
          <w:bCs/>
          <w:sz w:val="20"/>
          <w:szCs w:val="20"/>
          <w:lang w:eastAsia="en-GB"/>
        </w:rPr>
        <w:t>không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phải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khấu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thuê</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và</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nộp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thuế</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đối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với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các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giao</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dịch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mua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lại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chứng</w:t>
      </w:r>
      <w:proofErr w:type="spellEnd"/>
      <w:r w:rsidRPr="00AA147F">
        <w:rPr>
          <w:rFonts w:ascii="Times New Roman" w:eastAsia="Times New Roman" w:hAnsi="Times New Roman" w:cs="Times New Roman"/>
          <w:bCs/>
          <w:sz w:val="20"/>
          <w:szCs w:val="20"/>
          <w:lang w:eastAsia="en-GB"/>
        </w:rPr>
        <w:t xml:space="preserve"> chỉ </w:t>
      </w:r>
      <w:proofErr w:type="spellStart"/>
      <w:r w:rsidRPr="00AA147F">
        <w:rPr>
          <w:rFonts w:ascii="Times New Roman" w:eastAsia="Times New Roman" w:hAnsi="Times New Roman" w:cs="Times New Roman"/>
          <w:bCs/>
          <w:sz w:val="20"/>
          <w:szCs w:val="20"/>
          <w:lang w:eastAsia="en-GB"/>
        </w:rPr>
        <w:t>quy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đầu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là </w:t>
      </w:r>
      <w:proofErr w:type="spellStart"/>
      <w:r w:rsidRPr="00AA147F">
        <w:rPr>
          <w:rFonts w:ascii="Times New Roman" w:eastAsia="Times New Roman" w:hAnsi="Times New Roman" w:cs="Times New Roman"/>
          <w:bCs/>
          <w:sz w:val="20"/>
          <w:szCs w:val="20"/>
          <w:lang w:eastAsia="en-GB"/>
        </w:rPr>
        <w:t>tô</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chức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trong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nước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Các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đầu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là</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tổ</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chức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trong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nước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có</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trách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nhiệm</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kê</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khai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nộp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thuê</w:t>
      </w:r>
      <w:proofErr w:type="spellEnd"/>
      <w:r w:rsidRPr="00AA147F">
        <w:rPr>
          <w:rFonts w:ascii="Times New Roman" w:eastAsia="Times New Roman" w:hAnsi="Times New Roman" w:cs="Times New Roman"/>
          <w:bCs/>
          <w:sz w:val="20"/>
          <w:szCs w:val="20"/>
          <w:lang w:eastAsia="en-GB"/>
        </w:rPr>
        <w:t xml:space="preserve">́ TNDN </w:t>
      </w:r>
      <w:proofErr w:type="spellStart"/>
      <w:r w:rsidRPr="00AA147F">
        <w:rPr>
          <w:rFonts w:ascii="Times New Roman" w:eastAsia="Times New Roman" w:hAnsi="Times New Roman" w:cs="Times New Roman"/>
          <w:bCs/>
          <w:sz w:val="20"/>
          <w:szCs w:val="20"/>
          <w:lang w:eastAsia="en-GB"/>
        </w:rPr>
        <w:t>theo</w:t>
      </w:r>
      <w:proofErr w:type="spellEnd"/>
      <w:r w:rsidRPr="00AA147F">
        <w:rPr>
          <w:rFonts w:ascii="Times New Roman" w:eastAsia="Times New Roman" w:hAnsi="Times New Roman" w:cs="Times New Roman"/>
          <w:bCs/>
          <w:sz w:val="20"/>
          <w:szCs w:val="20"/>
          <w:lang w:eastAsia="en-GB"/>
        </w:rPr>
        <w:t xml:space="preserve"> Thông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78/2014/TT-BTC </w:t>
      </w:r>
      <w:proofErr w:type="spellStart"/>
      <w:r w:rsidRPr="00AA147F">
        <w:rPr>
          <w:rFonts w:ascii="Times New Roman" w:eastAsia="Times New Roman" w:hAnsi="Times New Roman" w:cs="Times New Roman"/>
          <w:bCs/>
          <w:sz w:val="20"/>
          <w:szCs w:val="20"/>
          <w:lang w:eastAsia="en-GB"/>
        </w:rPr>
        <w:t>được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sửa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đổi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bổ</w:t>
      </w:r>
      <w:proofErr w:type="spellEnd"/>
      <w:r w:rsidRPr="00AA147F">
        <w:rPr>
          <w:rFonts w:ascii="Times New Roman" w:eastAsia="Times New Roman" w:hAnsi="Times New Roman" w:cs="Times New Roman"/>
          <w:bCs/>
          <w:sz w:val="20"/>
          <w:szCs w:val="20"/>
          <w:lang w:eastAsia="en-GB"/>
        </w:rPr>
        <w:t xml:space="preserve"> sung </w:t>
      </w:r>
      <w:proofErr w:type="spellStart"/>
      <w:r w:rsidRPr="00AA147F">
        <w:rPr>
          <w:rFonts w:ascii="Times New Roman" w:eastAsia="Times New Roman" w:hAnsi="Times New Roman" w:cs="Times New Roman"/>
          <w:bCs/>
          <w:sz w:val="20"/>
          <w:szCs w:val="20"/>
          <w:lang w:eastAsia="en-GB"/>
        </w:rPr>
        <w:t>theo</w:t>
      </w:r>
      <w:proofErr w:type="spellEnd"/>
      <w:r w:rsidRPr="00AA147F">
        <w:rPr>
          <w:rFonts w:ascii="Times New Roman" w:eastAsia="Times New Roman" w:hAnsi="Times New Roman" w:cs="Times New Roman"/>
          <w:bCs/>
          <w:sz w:val="20"/>
          <w:szCs w:val="20"/>
          <w:lang w:eastAsia="en-GB"/>
        </w:rPr>
        <w:t xml:space="preserve"> Thông </w:t>
      </w:r>
      <w:proofErr w:type="spellStart"/>
      <w:r w:rsidRPr="00AA147F">
        <w:rPr>
          <w:rFonts w:ascii="Times New Roman" w:eastAsia="Times New Roman" w:hAnsi="Times New Roman" w:cs="Times New Roman"/>
          <w:bCs/>
          <w:sz w:val="20"/>
          <w:szCs w:val="20"/>
          <w:lang w:eastAsia="en-GB"/>
        </w:rPr>
        <w:t>tư</w:t>
      </w:r>
      <w:proofErr w:type="spellEnd"/>
      <w:r w:rsidRPr="00AA147F">
        <w:rPr>
          <w:rFonts w:ascii="Times New Roman" w:eastAsia="Times New Roman" w:hAnsi="Times New Roman" w:cs="Times New Roman"/>
          <w:bCs/>
          <w:sz w:val="20"/>
          <w:szCs w:val="20"/>
          <w:lang w:eastAsia="en-GB"/>
        </w:rPr>
        <w:t xml:space="preserve"> 96/2015/TT-BTC </w:t>
      </w:r>
      <w:proofErr w:type="spellStart"/>
      <w:r w:rsidRPr="00AA147F">
        <w:rPr>
          <w:rFonts w:ascii="Times New Roman" w:eastAsia="Times New Roman" w:hAnsi="Times New Roman" w:cs="Times New Roman"/>
          <w:bCs/>
          <w:sz w:val="20"/>
          <w:szCs w:val="20"/>
          <w:lang w:eastAsia="en-GB"/>
        </w:rPr>
        <w:t>ngày</w:t>
      </w:r>
      <w:proofErr w:type="spellEnd"/>
      <w:r w:rsidRPr="00AA147F">
        <w:rPr>
          <w:rFonts w:ascii="Times New Roman" w:eastAsia="Times New Roman" w:hAnsi="Times New Roman" w:cs="Times New Roman"/>
          <w:bCs/>
          <w:sz w:val="20"/>
          <w:szCs w:val="20"/>
          <w:lang w:eastAsia="en-GB"/>
        </w:rPr>
        <w:t xml:space="preserve"> 22 </w:t>
      </w:r>
      <w:proofErr w:type="spellStart"/>
      <w:r w:rsidRPr="00AA147F">
        <w:rPr>
          <w:rFonts w:ascii="Times New Roman" w:eastAsia="Times New Roman" w:hAnsi="Times New Roman" w:cs="Times New Roman"/>
          <w:bCs/>
          <w:sz w:val="20"/>
          <w:szCs w:val="20"/>
          <w:lang w:eastAsia="en-GB"/>
        </w:rPr>
        <w:t>tháng</w:t>
      </w:r>
      <w:proofErr w:type="spellEnd"/>
      <w:r w:rsidRPr="00AA147F">
        <w:rPr>
          <w:rFonts w:ascii="Times New Roman" w:eastAsia="Times New Roman" w:hAnsi="Times New Roman" w:cs="Times New Roman"/>
          <w:bCs/>
          <w:sz w:val="20"/>
          <w:szCs w:val="20"/>
          <w:lang w:eastAsia="en-GB"/>
        </w:rPr>
        <w:t xml:space="preserve"> 6 </w:t>
      </w:r>
      <w:proofErr w:type="spellStart"/>
      <w:r w:rsidRPr="00AA147F">
        <w:rPr>
          <w:rFonts w:ascii="Times New Roman" w:eastAsia="Times New Roman" w:hAnsi="Times New Roman" w:cs="Times New Roman"/>
          <w:bCs/>
          <w:sz w:val="20"/>
          <w:szCs w:val="20"/>
          <w:lang w:eastAsia="en-GB"/>
        </w:rPr>
        <w:t>năm</w:t>
      </w:r>
      <w:proofErr w:type="spellEnd"/>
      <w:r w:rsidRPr="00AA147F">
        <w:rPr>
          <w:rFonts w:ascii="Times New Roman" w:eastAsia="Times New Roman" w:hAnsi="Times New Roman" w:cs="Times New Roman"/>
          <w:bCs/>
          <w:sz w:val="20"/>
          <w:szCs w:val="20"/>
          <w:lang w:eastAsia="en-GB"/>
        </w:rPr>
        <w:t xml:space="preserve"> 2015.</w:t>
      </w:r>
    </w:p>
    <w:p w14:paraId="43C7EBB7" w14:textId="35042CD6" w:rsidR="00B71FF1" w:rsidRPr="00AA147F" w:rsidRDefault="00E34A50"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AA147F">
        <w:rPr>
          <w:rFonts w:ascii="Times New Roman" w:hAnsi="Times New Roman" w:cs="Times New Roman"/>
          <w:b/>
          <w:sz w:val="20"/>
          <w:szCs w:val="20"/>
          <w:lang w:val="vi-VN"/>
        </w:rPr>
        <w:t xml:space="preserve">Giá trị tài sản ròng trên một </w:t>
      </w:r>
      <w:proofErr w:type="spellStart"/>
      <w:r w:rsidR="00BD1FC3" w:rsidRPr="00AA147F">
        <w:rPr>
          <w:rFonts w:ascii="Times New Roman" w:hAnsi="Times New Roman" w:cs="Times New Roman"/>
          <w:b/>
          <w:sz w:val="20"/>
          <w:szCs w:val="20"/>
        </w:rPr>
        <w:t>chứng</w:t>
      </w:r>
      <w:proofErr w:type="spellEnd"/>
      <w:r w:rsidR="00BD1FC3" w:rsidRPr="00AA147F">
        <w:rPr>
          <w:rFonts w:ascii="Times New Roman" w:hAnsi="Times New Roman" w:cs="Times New Roman"/>
          <w:b/>
          <w:sz w:val="20"/>
          <w:szCs w:val="20"/>
        </w:rPr>
        <w:t xml:space="preserve"> </w:t>
      </w:r>
      <w:proofErr w:type="spellStart"/>
      <w:r w:rsidR="00BD1FC3" w:rsidRPr="00AA147F">
        <w:rPr>
          <w:rFonts w:ascii="Times New Roman" w:hAnsi="Times New Roman" w:cs="Times New Roman"/>
          <w:b/>
          <w:sz w:val="20"/>
          <w:szCs w:val="20"/>
        </w:rPr>
        <w:t>chỉ</w:t>
      </w:r>
      <w:proofErr w:type="spellEnd"/>
      <w:r w:rsidR="00BD1FC3" w:rsidRPr="00AA147F">
        <w:rPr>
          <w:rFonts w:ascii="Times New Roman" w:hAnsi="Times New Roman" w:cs="Times New Roman"/>
          <w:b/>
          <w:sz w:val="20"/>
          <w:szCs w:val="20"/>
        </w:rPr>
        <w:t xml:space="preserve"> </w:t>
      </w:r>
      <w:r w:rsidRPr="00AA147F">
        <w:rPr>
          <w:rFonts w:ascii="Times New Roman" w:hAnsi="Times New Roman" w:cs="Times New Roman"/>
          <w:b/>
          <w:sz w:val="20"/>
          <w:szCs w:val="20"/>
          <w:lang w:val="vi-VN"/>
        </w:rPr>
        <w:t>quỹ</w:t>
      </w:r>
    </w:p>
    <w:p w14:paraId="67AAB3C7" w14:textId="460D94DE" w:rsidR="00FA3AED" w:rsidRPr="00AA147F" w:rsidRDefault="00FA3AED" w:rsidP="00DB3A93">
      <w:pPr>
        <w:spacing w:before="120" w:after="120"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 xml:space="preserve">Giá trị tài sản ròng của một </w:t>
      </w:r>
      <w:proofErr w:type="spellStart"/>
      <w:r w:rsidR="00BD1FC3" w:rsidRPr="00AA147F">
        <w:rPr>
          <w:rFonts w:ascii="Times New Roman" w:eastAsia="Times New Roman" w:hAnsi="Times New Roman" w:cs="Times New Roman"/>
          <w:bCs/>
          <w:sz w:val="20"/>
          <w:szCs w:val="20"/>
          <w:lang w:eastAsia="en-GB"/>
        </w:rPr>
        <w:t>chứng</w:t>
      </w:r>
      <w:proofErr w:type="spellEnd"/>
      <w:r w:rsidR="00BD1FC3" w:rsidRPr="00AA147F">
        <w:rPr>
          <w:rFonts w:ascii="Times New Roman" w:eastAsia="Times New Roman" w:hAnsi="Times New Roman" w:cs="Times New Roman"/>
          <w:bCs/>
          <w:sz w:val="20"/>
          <w:szCs w:val="20"/>
          <w:lang w:eastAsia="en-GB"/>
        </w:rPr>
        <w:t xml:space="preserve"> </w:t>
      </w:r>
      <w:proofErr w:type="spellStart"/>
      <w:r w:rsidR="00BD1FC3" w:rsidRPr="00AA147F">
        <w:rPr>
          <w:rFonts w:ascii="Times New Roman" w:eastAsia="Times New Roman" w:hAnsi="Times New Roman" w:cs="Times New Roman"/>
          <w:bCs/>
          <w:sz w:val="20"/>
          <w:szCs w:val="20"/>
          <w:lang w:eastAsia="en-GB"/>
        </w:rPr>
        <w:t>chỉ</w:t>
      </w:r>
      <w:proofErr w:type="spellEnd"/>
      <w:r w:rsidR="00BD1FC3" w:rsidRPr="00AA147F">
        <w:rPr>
          <w:rFonts w:ascii="Times New Roman" w:eastAsia="Times New Roman" w:hAnsi="Times New Roman" w:cs="Times New Roman"/>
          <w:bCs/>
          <w:sz w:val="20"/>
          <w:szCs w:val="20"/>
          <w:lang w:eastAsia="en-GB"/>
        </w:rPr>
        <w:t xml:space="preserve"> </w:t>
      </w:r>
      <w:r w:rsidRPr="00AA147F">
        <w:rPr>
          <w:rFonts w:ascii="Times New Roman" w:eastAsia="Times New Roman" w:hAnsi="Times New Roman" w:cs="Times New Roman"/>
          <w:bCs/>
          <w:sz w:val="20"/>
          <w:szCs w:val="20"/>
          <w:lang w:val="vi-VN" w:eastAsia="en-GB"/>
        </w:rPr>
        <w:t xml:space="preserve"> quỹ bằng giá trị tài sản ròng của Quỹ chia cho tổng số </w:t>
      </w:r>
      <w:proofErr w:type="spellStart"/>
      <w:r w:rsidR="00BD1FC3" w:rsidRPr="00AA147F">
        <w:rPr>
          <w:rFonts w:ascii="Times New Roman" w:eastAsia="Times New Roman" w:hAnsi="Times New Roman" w:cs="Times New Roman"/>
          <w:bCs/>
          <w:sz w:val="20"/>
          <w:szCs w:val="20"/>
          <w:lang w:eastAsia="en-GB"/>
        </w:rPr>
        <w:t>chứng</w:t>
      </w:r>
      <w:proofErr w:type="spellEnd"/>
      <w:r w:rsidR="00BD1FC3" w:rsidRPr="00AA147F">
        <w:rPr>
          <w:rFonts w:ascii="Times New Roman" w:eastAsia="Times New Roman" w:hAnsi="Times New Roman" w:cs="Times New Roman"/>
          <w:bCs/>
          <w:sz w:val="20"/>
          <w:szCs w:val="20"/>
          <w:lang w:eastAsia="en-GB"/>
        </w:rPr>
        <w:t xml:space="preserve"> </w:t>
      </w:r>
      <w:proofErr w:type="spellStart"/>
      <w:r w:rsidR="00BD1FC3" w:rsidRPr="00AA147F">
        <w:rPr>
          <w:rFonts w:ascii="Times New Roman" w:eastAsia="Times New Roman" w:hAnsi="Times New Roman" w:cs="Times New Roman"/>
          <w:bCs/>
          <w:sz w:val="20"/>
          <w:szCs w:val="20"/>
          <w:lang w:eastAsia="en-GB"/>
        </w:rPr>
        <w:t>chỉ</w:t>
      </w:r>
      <w:proofErr w:type="spellEnd"/>
      <w:r w:rsidRPr="00AA147F">
        <w:rPr>
          <w:rFonts w:ascii="Times New Roman" w:eastAsia="Times New Roman" w:hAnsi="Times New Roman" w:cs="Times New Roman"/>
          <w:bCs/>
          <w:sz w:val="20"/>
          <w:szCs w:val="20"/>
          <w:lang w:val="vi-VN" w:eastAsia="en-GB"/>
        </w:rPr>
        <w:t xml:space="preserve"> quỹ đang lưu hành tại ngày giao dịch gần nhất trước ngày định giá,</w:t>
      </w:r>
      <w:r w:rsidR="00FA543E" w:rsidRPr="00AA147F">
        <w:rPr>
          <w:rFonts w:ascii="Times New Roman" w:eastAsia="Times New Roman" w:hAnsi="Times New Roman" w:cs="Times New Roman"/>
          <w:bCs/>
          <w:sz w:val="20"/>
          <w:szCs w:val="20"/>
          <w:lang w:val="vi-VN" w:eastAsia="en-GB"/>
        </w:rPr>
        <w:t xml:space="preserve"> và được lấy đến 2 số thập phân.</w:t>
      </w:r>
      <w:r w:rsidRPr="00AA147F">
        <w:rPr>
          <w:rFonts w:ascii="Times New Roman" w:eastAsia="Times New Roman" w:hAnsi="Times New Roman" w:cs="Times New Roman"/>
          <w:bCs/>
          <w:sz w:val="20"/>
          <w:szCs w:val="20"/>
          <w:lang w:val="vi-VN" w:eastAsia="en-GB"/>
        </w:rPr>
        <w:t xml:space="preserve"> Phần dư phát sinh từ việc làm tròn giá trị tài sản ròng của quỹ sẽ được hạch toán vào quỹ</w:t>
      </w:r>
      <w:r w:rsidR="008C3D44" w:rsidRPr="00AA147F">
        <w:rPr>
          <w:rFonts w:ascii="Times New Roman" w:eastAsia="Times New Roman" w:hAnsi="Times New Roman" w:cs="Times New Roman"/>
          <w:bCs/>
          <w:sz w:val="20"/>
          <w:szCs w:val="20"/>
          <w:lang w:eastAsia="en-GB"/>
        </w:rPr>
        <w:t>.</w:t>
      </w:r>
      <w:r w:rsidRPr="00AA147F">
        <w:rPr>
          <w:rFonts w:ascii="Times New Roman" w:eastAsia="Times New Roman" w:hAnsi="Times New Roman" w:cs="Times New Roman"/>
          <w:bCs/>
          <w:sz w:val="20"/>
          <w:szCs w:val="20"/>
          <w:lang w:val="vi-VN" w:eastAsia="en-GB"/>
        </w:rPr>
        <w:t xml:space="preserve"> Giá trị tài sản ròng được làm tròn theo quy định trong lĩnh vực kế toán, kiểm toán.</w:t>
      </w:r>
    </w:p>
    <w:p w14:paraId="1ABFD381" w14:textId="77777777" w:rsidR="002B2238" w:rsidRPr="00AA147F"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rPr>
      </w:pPr>
      <w:proofErr w:type="spellStart"/>
      <w:r w:rsidRPr="00AA147F">
        <w:rPr>
          <w:rFonts w:ascii="Times New Roman" w:hAnsi="Times New Roman" w:cs="Times New Roman"/>
          <w:b/>
          <w:sz w:val="20"/>
          <w:szCs w:val="20"/>
        </w:rPr>
        <w:t>Báo</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cáo</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bộ</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phận</w:t>
      </w:r>
      <w:proofErr w:type="spellEnd"/>
    </w:p>
    <w:p w14:paraId="4C21B927" w14:textId="77777777" w:rsidR="002B2238" w:rsidRPr="00AA147F" w:rsidRDefault="002B2238" w:rsidP="00DB3A93">
      <w:pPr>
        <w:pStyle w:val="ListParagraph"/>
        <w:tabs>
          <w:tab w:val="left" w:pos="810"/>
        </w:tabs>
        <w:spacing w:before="120" w:after="120" w:line="240" w:lineRule="auto"/>
        <w:ind w:left="0"/>
        <w:contextualSpacing w:val="0"/>
        <w:jc w:val="both"/>
        <w:outlineLvl w:val="0"/>
        <w:rPr>
          <w:rFonts w:ascii="Times New Roman" w:hAnsi="Times New Roman" w:cs="Times New Roman"/>
          <w:sz w:val="20"/>
          <w:szCs w:val="20"/>
        </w:rPr>
      </w:pPr>
      <w:proofErr w:type="spellStart"/>
      <w:r w:rsidRPr="00AA147F">
        <w:rPr>
          <w:rFonts w:ascii="Times New Roman" w:hAnsi="Times New Roman" w:cs="Times New Roman"/>
          <w:sz w:val="20"/>
          <w:szCs w:val="20"/>
        </w:rPr>
        <w:t>Quỹ</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hoạt</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động</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như</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một</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bộ</w:t>
      </w:r>
      <w:proofErr w:type="spellEnd"/>
      <w:r w:rsidRPr="00AA147F">
        <w:rPr>
          <w:rFonts w:ascii="Times New Roman" w:hAnsi="Times New Roman" w:cs="Times New Roman"/>
          <w:sz w:val="20"/>
          <w:szCs w:val="20"/>
        </w:rPr>
        <w:t xml:space="preserve"> </w:t>
      </w:r>
      <w:proofErr w:type="spellStart"/>
      <w:r w:rsidRPr="00AA147F">
        <w:rPr>
          <w:rFonts w:ascii="Times New Roman" w:hAnsi="Times New Roman" w:cs="Times New Roman"/>
          <w:sz w:val="20"/>
          <w:szCs w:val="20"/>
        </w:rPr>
        <w:t>phận</w:t>
      </w:r>
      <w:proofErr w:type="spellEnd"/>
      <w:r w:rsidRPr="00AA147F">
        <w:rPr>
          <w:rFonts w:ascii="Times New Roman" w:hAnsi="Times New Roman" w:cs="Times New Roman"/>
          <w:sz w:val="20"/>
          <w:szCs w:val="20"/>
        </w:rPr>
        <w:t>.</w:t>
      </w:r>
    </w:p>
    <w:p w14:paraId="44C8FD56" w14:textId="77777777" w:rsidR="002B2238" w:rsidRPr="00AA147F"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eastAsia="Times New Roman" w:hAnsi="Times New Roman" w:cs="Times New Roman"/>
          <w:b/>
          <w:bCs/>
          <w:sz w:val="20"/>
          <w:szCs w:val="20"/>
          <w:lang w:eastAsia="en-GB"/>
        </w:rPr>
      </w:pPr>
      <w:proofErr w:type="spellStart"/>
      <w:r w:rsidRPr="00AA147F">
        <w:rPr>
          <w:rFonts w:ascii="Times New Roman" w:hAnsi="Times New Roman" w:cs="Times New Roman"/>
          <w:b/>
          <w:sz w:val="20"/>
          <w:szCs w:val="20"/>
        </w:rPr>
        <w:t>Các</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bên</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liên</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quan</w:t>
      </w:r>
      <w:proofErr w:type="spellEnd"/>
    </w:p>
    <w:p w14:paraId="6DABA2DB" w14:textId="77777777" w:rsidR="002B2238" w:rsidRPr="00AA147F" w:rsidRDefault="002B2238" w:rsidP="00DB3A93">
      <w:pPr>
        <w:spacing w:before="120" w:after="120" w:line="240" w:lineRule="auto"/>
        <w:jc w:val="both"/>
        <w:rPr>
          <w:rFonts w:ascii="Times New Roman" w:eastAsia="Times New Roman" w:hAnsi="Times New Roman" w:cs="Times New Roman"/>
          <w:bCs/>
          <w:sz w:val="20"/>
          <w:szCs w:val="20"/>
          <w:lang w:eastAsia="en-GB"/>
        </w:rPr>
      </w:pP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doanh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nghiệp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trực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tiếp</w:t>
      </w:r>
      <w:proofErr w:type="spellEnd"/>
      <w:r w:rsidRPr="00AA147F">
        <w:rPr>
          <w:rFonts w:ascii="Times New Roman" w:eastAsia="Times New Roman" w:hAnsi="Times New Roman" w:cs="Times New Roman"/>
          <w:bCs/>
          <w:sz w:val="20"/>
          <w:szCs w:val="20"/>
          <w:lang w:eastAsia="en-GB"/>
        </w:rPr>
        <w:t xml:space="preserve"> hay </w:t>
      </w:r>
      <w:proofErr w:type="spellStart"/>
      <w:r w:rsidRPr="00AA147F">
        <w:rPr>
          <w:rFonts w:ascii="Times New Roman" w:eastAsia="Times New Roman" w:hAnsi="Times New Roman" w:cs="Times New Roman"/>
          <w:bCs/>
          <w:sz w:val="20"/>
          <w:szCs w:val="20"/>
          <w:lang w:eastAsia="en-GB"/>
        </w:rPr>
        <w:t>gián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tiếp</w:t>
      </w:r>
      <w:proofErr w:type="spellEnd"/>
      <w:r w:rsidRPr="00AA147F">
        <w:rPr>
          <w:rFonts w:ascii="Times New Roman" w:eastAsia="Times New Roman" w:hAnsi="Times New Roman" w:cs="Times New Roman"/>
          <w:bCs/>
          <w:sz w:val="20"/>
          <w:szCs w:val="20"/>
          <w:lang w:eastAsia="en-GB"/>
        </w:rPr>
        <w:t xml:space="preserve"> qua </w:t>
      </w:r>
      <w:proofErr w:type="spellStart"/>
      <w:r w:rsidRPr="00AA147F">
        <w:rPr>
          <w:rFonts w:ascii="Times New Roman" w:eastAsia="Times New Roman" w:hAnsi="Times New Roman" w:cs="Times New Roman"/>
          <w:bCs/>
          <w:sz w:val="20"/>
          <w:szCs w:val="20"/>
          <w:lang w:eastAsia="en-GB"/>
        </w:rPr>
        <w:t>một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hoặc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nhiều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trung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gian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có</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quyền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kiểm</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soát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hoặc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chịu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sự</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kiểm</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soát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của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hoặc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cùng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chung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sự</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kiểm</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soát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với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là</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quan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kết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trực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tiếp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hoặc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gián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tiếp</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nắm</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quyền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biểu</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quyết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của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mà</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có</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ảnh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hưởng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đáng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kể</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đối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với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những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quản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lý</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chủ</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chốt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những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thành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mật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thiết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trong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gia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đình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của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này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hoặc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kết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này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hoặc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những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kết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với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nhân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này</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cũng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được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coi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là</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quan</w:t>
      </w:r>
      <w:proofErr w:type="spellEnd"/>
      <w:r w:rsidRPr="00AA147F">
        <w:rPr>
          <w:rFonts w:ascii="Times New Roman" w:eastAsia="Times New Roman" w:hAnsi="Times New Roman" w:cs="Times New Roman"/>
          <w:bCs/>
          <w:sz w:val="20"/>
          <w:szCs w:val="20"/>
          <w:lang w:eastAsia="en-GB"/>
        </w:rPr>
        <w:t>.</w:t>
      </w:r>
    </w:p>
    <w:p w14:paraId="6C93AADC" w14:textId="77777777" w:rsidR="00355722" w:rsidRPr="00AA147F" w:rsidRDefault="002B2238" w:rsidP="00DB3A93">
      <w:pPr>
        <w:spacing w:before="120" w:after="120" w:line="240" w:lineRule="auto"/>
        <w:jc w:val="both"/>
        <w:rPr>
          <w:rFonts w:ascii="Times New Roman" w:eastAsia="Times New Roman" w:hAnsi="Times New Roman" w:cs="Times New Roman"/>
          <w:bCs/>
          <w:sz w:val="20"/>
          <w:szCs w:val="20"/>
          <w:lang w:eastAsia="en-GB"/>
        </w:rPr>
      </w:pPr>
      <w:r w:rsidRPr="00AA147F">
        <w:rPr>
          <w:rFonts w:ascii="Times New Roman" w:eastAsia="Times New Roman" w:hAnsi="Times New Roman" w:cs="Times New Roman"/>
          <w:bCs/>
          <w:sz w:val="20"/>
          <w:szCs w:val="20"/>
          <w:lang w:eastAsia="en-GB"/>
        </w:rPr>
        <w:t xml:space="preserve">Trong </w:t>
      </w:r>
      <w:proofErr w:type="spellStart"/>
      <w:r w:rsidRPr="00AA147F">
        <w:rPr>
          <w:rFonts w:ascii="Times New Roman" w:eastAsia="Times New Roman" w:hAnsi="Times New Roman" w:cs="Times New Roman"/>
          <w:bCs/>
          <w:sz w:val="20"/>
          <w:szCs w:val="20"/>
          <w:lang w:eastAsia="en-GB"/>
        </w:rPr>
        <w:t>việc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xem</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xét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từng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mối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quan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hệ</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của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các</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liên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quan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Quỹ</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căn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cứ</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vào</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bản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chất</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của</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mối</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quan</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hệ</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chứ</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không</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chỉ</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hình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t</w:t>
      </w:r>
      <w:r w:rsidR="00355722" w:rsidRPr="00AA147F">
        <w:rPr>
          <w:rFonts w:ascii="Times New Roman" w:eastAsia="Times New Roman" w:hAnsi="Times New Roman" w:cs="Times New Roman"/>
          <w:bCs/>
          <w:sz w:val="20"/>
          <w:szCs w:val="20"/>
          <w:lang w:eastAsia="en-GB"/>
        </w:rPr>
        <w:t>hức</w:t>
      </w:r>
      <w:proofErr w:type="spellEnd"/>
      <w:r w:rsidR="00355722" w:rsidRPr="00AA147F">
        <w:rPr>
          <w:rFonts w:ascii="Times New Roman" w:eastAsia="Times New Roman" w:hAnsi="Times New Roman" w:cs="Times New Roman"/>
          <w:bCs/>
          <w:sz w:val="20"/>
          <w:szCs w:val="20"/>
          <w:lang w:eastAsia="en-GB"/>
        </w:rPr>
        <w:t xml:space="preserve"> </w:t>
      </w:r>
      <w:proofErr w:type="spellStart"/>
      <w:r w:rsidR="00355722" w:rsidRPr="00AA147F">
        <w:rPr>
          <w:rFonts w:ascii="Times New Roman" w:eastAsia="Times New Roman" w:hAnsi="Times New Roman" w:cs="Times New Roman"/>
          <w:bCs/>
          <w:sz w:val="20"/>
          <w:szCs w:val="20"/>
          <w:lang w:eastAsia="en-GB"/>
        </w:rPr>
        <w:t>pháp</w:t>
      </w:r>
      <w:proofErr w:type="spellEnd"/>
      <w:r w:rsidR="00355722" w:rsidRPr="00AA147F">
        <w:rPr>
          <w:rFonts w:ascii="Times New Roman" w:eastAsia="Times New Roman" w:hAnsi="Times New Roman" w:cs="Times New Roman"/>
          <w:bCs/>
          <w:sz w:val="20"/>
          <w:szCs w:val="20"/>
          <w:lang w:eastAsia="en-GB"/>
        </w:rPr>
        <w:t xml:space="preserve"> </w:t>
      </w:r>
      <w:proofErr w:type="spellStart"/>
      <w:r w:rsidR="00355722" w:rsidRPr="00AA147F">
        <w:rPr>
          <w:rFonts w:ascii="Times New Roman" w:eastAsia="Times New Roman" w:hAnsi="Times New Roman" w:cs="Times New Roman"/>
          <w:bCs/>
          <w:sz w:val="20"/>
          <w:szCs w:val="20"/>
          <w:lang w:eastAsia="en-GB"/>
        </w:rPr>
        <w:t>lý</w:t>
      </w:r>
      <w:proofErr w:type="spellEnd"/>
      <w:r w:rsidR="00355722" w:rsidRPr="00AA147F">
        <w:rPr>
          <w:rFonts w:ascii="Times New Roman" w:eastAsia="Times New Roman" w:hAnsi="Times New Roman" w:cs="Times New Roman"/>
          <w:bCs/>
          <w:sz w:val="20"/>
          <w:szCs w:val="20"/>
          <w:lang w:eastAsia="en-GB"/>
        </w:rPr>
        <w:t xml:space="preserve"> </w:t>
      </w:r>
      <w:proofErr w:type="spellStart"/>
      <w:r w:rsidR="00355722" w:rsidRPr="00AA147F">
        <w:rPr>
          <w:rFonts w:ascii="Times New Roman" w:eastAsia="Times New Roman" w:hAnsi="Times New Roman" w:cs="Times New Roman"/>
          <w:bCs/>
          <w:sz w:val="20"/>
          <w:szCs w:val="20"/>
          <w:lang w:eastAsia="en-GB"/>
        </w:rPr>
        <w:t>của</w:t>
      </w:r>
      <w:proofErr w:type="spellEnd"/>
      <w:r w:rsidR="00355722" w:rsidRPr="00AA147F">
        <w:rPr>
          <w:rFonts w:ascii="Times New Roman" w:eastAsia="Times New Roman" w:hAnsi="Times New Roman" w:cs="Times New Roman"/>
          <w:bCs/>
          <w:sz w:val="20"/>
          <w:szCs w:val="20"/>
          <w:lang w:eastAsia="en-GB"/>
        </w:rPr>
        <w:t xml:space="preserve"> </w:t>
      </w:r>
      <w:proofErr w:type="spellStart"/>
      <w:r w:rsidR="00355722" w:rsidRPr="00AA147F">
        <w:rPr>
          <w:rFonts w:ascii="Times New Roman" w:eastAsia="Times New Roman" w:hAnsi="Times New Roman" w:cs="Times New Roman"/>
          <w:bCs/>
          <w:sz w:val="20"/>
          <w:szCs w:val="20"/>
          <w:lang w:eastAsia="en-GB"/>
        </w:rPr>
        <w:t>các</w:t>
      </w:r>
      <w:proofErr w:type="spellEnd"/>
      <w:r w:rsidR="00355722" w:rsidRPr="00AA147F">
        <w:rPr>
          <w:rFonts w:ascii="Times New Roman" w:eastAsia="Times New Roman" w:hAnsi="Times New Roman" w:cs="Times New Roman"/>
          <w:bCs/>
          <w:sz w:val="20"/>
          <w:szCs w:val="20"/>
          <w:lang w:eastAsia="en-GB"/>
        </w:rPr>
        <w:t xml:space="preserve"> </w:t>
      </w:r>
      <w:proofErr w:type="spellStart"/>
      <w:r w:rsidR="00355722" w:rsidRPr="00AA147F">
        <w:rPr>
          <w:rFonts w:ascii="Times New Roman" w:eastAsia="Times New Roman" w:hAnsi="Times New Roman" w:cs="Times New Roman"/>
          <w:bCs/>
          <w:sz w:val="20"/>
          <w:szCs w:val="20"/>
          <w:lang w:eastAsia="en-GB"/>
        </w:rPr>
        <w:t>quan</w:t>
      </w:r>
      <w:proofErr w:type="spellEnd"/>
      <w:r w:rsidR="00355722" w:rsidRPr="00AA147F">
        <w:rPr>
          <w:rFonts w:ascii="Times New Roman" w:eastAsia="Times New Roman" w:hAnsi="Times New Roman" w:cs="Times New Roman"/>
          <w:bCs/>
          <w:sz w:val="20"/>
          <w:szCs w:val="20"/>
          <w:lang w:eastAsia="en-GB"/>
        </w:rPr>
        <w:t xml:space="preserve"> </w:t>
      </w:r>
      <w:proofErr w:type="spellStart"/>
      <w:r w:rsidR="00355722" w:rsidRPr="00AA147F">
        <w:rPr>
          <w:rFonts w:ascii="Times New Roman" w:eastAsia="Times New Roman" w:hAnsi="Times New Roman" w:cs="Times New Roman"/>
          <w:bCs/>
          <w:sz w:val="20"/>
          <w:szCs w:val="20"/>
          <w:lang w:eastAsia="en-GB"/>
        </w:rPr>
        <w:t>hệ</w:t>
      </w:r>
      <w:proofErr w:type="spellEnd"/>
      <w:r w:rsidR="00355722" w:rsidRPr="00AA147F">
        <w:rPr>
          <w:rFonts w:ascii="Times New Roman" w:eastAsia="Times New Roman" w:hAnsi="Times New Roman" w:cs="Times New Roman"/>
          <w:bCs/>
          <w:sz w:val="20"/>
          <w:szCs w:val="20"/>
          <w:lang w:eastAsia="en-GB"/>
        </w:rPr>
        <w:t xml:space="preserve"> </w:t>
      </w:r>
      <w:proofErr w:type="spellStart"/>
      <w:r w:rsidR="00355722" w:rsidRPr="00AA147F">
        <w:rPr>
          <w:rFonts w:ascii="Times New Roman" w:eastAsia="Times New Roman" w:hAnsi="Times New Roman" w:cs="Times New Roman"/>
          <w:bCs/>
          <w:sz w:val="20"/>
          <w:szCs w:val="20"/>
          <w:lang w:eastAsia="en-GB"/>
        </w:rPr>
        <w:t>đó</w:t>
      </w:r>
      <w:proofErr w:type="spellEnd"/>
      <w:r w:rsidR="00355722" w:rsidRPr="00AA147F">
        <w:rPr>
          <w:rFonts w:ascii="Times New Roman" w:eastAsia="Times New Roman" w:hAnsi="Times New Roman" w:cs="Times New Roman"/>
          <w:bCs/>
          <w:sz w:val="20"/>
          <w:szCs w:val="20"/>
          <w:lang w:eastAsia="en-GB"/>
        </w:rPr>
        <w:t>.</w:t>
      </w:r>
    </w:p>
    <w:p w14:paraId="780EAB23" w14:textId="77777777" w:rsidR="002B2238" w:rsidRPr="00AA147F"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proofErr w:type="spellStart"/>
      <w:r w:rsidRPr="00AA147F">
        <w:rPr>
          <w:rFonts w:ascii="Times New Roman" w:hAnsi="Times New Roman" w:cs="Times New Roman"/>
          <w:b/>
          <w:sz w:val="20"/>
          <w:szCs w:val="20"/>
        </w:rPr>
        <w:t>Số</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dư</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bằng</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không</w:t>
      </w:r>
      <w:proofErr w:type="spellEnd"/>
    </w:p>
    <w:p w14:paraId="65C8493C" w14:textId="77777777" w:rsidR="003D2FC4" w:rsidRPr="00AA147F" w:rsidRDefault="002B2238" w:rsidP="00DB3A93">
      <w:pPr>
        <w:spacing w:line="240" w:lineRule="auto"/>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Các khoản mục hay số dư được quy định trong Thông tư 198/2012/TT-BTC không được thể hiện trong báo cáo tài chính này thì được hiểu là có số dư bằng không.</w:t>
      </w:r>
    </w:p>
    <w:p w14:paraId="4FAE75D0" w14:textId="77777777" w:rsidR="003D2FC4" w:rsidRPr="00AA147F" w:rsidRDefault="003D2FC4" w:rsidP="00DB3A93">
      <w:pPr>
        <w:spacing w:line="240" w:lineRule="auto"/>
        <w:jc w:val="both"/>
        <w:rPr>
          <w:rFonts w:ascii="Times New Roman" w:eastAsia="Times New Roman" w:hAnsi="Times New Roman" w:cs="Times New Roman"/>
          <w:bCs/>
          <w:sz w:val="20"/>
          <w:szCs w:val="20"/>
          <w:lang w:val="vi-VN" w:eastAsia="en-GB"/>
        </w:rPr>
        <w:sectPr w:rsidR="003D2FC4" w:rsidRPr="00AA147F" w:rsidSect="00A3658B">
          <w:pgSz w:w="11906" w:h="16838" w:code="9"/>
          <w:pgMar w:top="900" w:right="1195" w:bottom="1152" w:left="1440" w:header="720" w:footer="324" w:gutter="0"/>
          <w:cols w:space="720"/>
          <w:docGrid w:linePitch="360"/>
        </w:sectPr>
      </w:pPr>
    </w:p>
    <w:p w14:paraId="72EA7F6E" w14:textId="2647E560" w:rsidR="00CF181B" w:rsidRPr="00AA147F" w:rsidRDefault="00E34A50"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lastRenderedPageBreak/>
        <w:t>Thông tin bổ sung cho báo cáo tài chính</w:t>
      </w:r>
    </w:p>
    <w:p w14:paraId="12EE38D3" w14:textId="146A5865" w:rsidR="00663BC5" w:rsidRPr="00AA147F" w:rsidRDefault="00663BC5" w:rsidP="00663BC5">
      <w:pPr>
        <w:pStyle w:val="ListParagraph"/>
        <w:spacing w:before="120" w:after="120" w:line="360" w:lineRule="auto"/>
        <w:ind w:left="0"/>
        <w:contextualSpacing w:val="0"/>
        <w:jc w:val="both"/>
        <w:rPr>
          <w:rFonts w:ascii="Times New Roman" w:hAnsi="Times New Roman" w:cs="Times New Roman"/>
          <w:bCs/>
          <w:sz w:val="20"/>
          <w:szCs w:val="20"/>
        </w:rPr>
      </w:pPr>
      <w:proofErr w:type="spellStart"/>
      <w:r w:rsidRPr="00AA147F">
        <w:rPr>
          <w:rFonts w:ascii="Times New Roman" w:hAnsi="Times New Roman" w:cs="Times New Roman"/>
          <w:bCs/>
          <w:sz w:val="20"/>
          <w:szCs w:val="20"/>
        </w:rPr>
        <w:t>Ph</w:t>
      </w:r>
      <w:r w:rsidR="000F0B8F" w:rsidRPr="00AA147F">
        <w:rPr>
          <w:rFonts w:ascii="Times New Roman" w:hAnsi="Times New Roman" w:cs="Times New Roman"/>
          <w:bCs/>
          <w:sz w:val="20"/>
          <w:szCs w:val="20"/>
        </w:rPr>
        <w:t>ần</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thuyết</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minh</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này</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được</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trình</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bày</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theo</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phụ</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lục</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đính</w:t>
      </w:r>
      <w:proofErr w:type="spellEnd"/>
      <w:r w:rsidR="000F0B8F" w:rsidRPr="00AA147F">
        <w:rPr>
          <w:rFonts w:ascii="Times New Roman" w:hAnsi="Times New Roman" w:cs="Times New Roman"/>
          <w:bCs/>
          <w:sz w:val="20"/>
          <w:szCs w:val="20"/>
        </w:rPr>
        <w:t xml:space="preserve"> </w:t>
      </w:r>
      <w:proofErr w:type="spellStart"/>
      <w:r w:rsidR="000F0B8F" w:rsidRPr="00AA147F">
        <w:rPr>
          <w:rFonts w:ascii="Times New Roman" w:hAnsi="Times New Roman" w:cs="Times New Roman"/>
          <w:bCs/>
          <w:sz w:val="20"/>
          <w:szCs w:val="20"/>
        </w:rPr>
        <w:t>kèm</w:t>
      </w:r>
      <w:proofErr w:type="spellEnd"/>
      <w:r w:rsidR="000F0B8F" w:rsidRPr="00AA147F">
        <w:rPr>
          <w:rFonts w:ascii="Times New Roman" w:hAnsi="Times New Roman" w:cs="Times New Roman"/>
          <w:bCs/>
          <w:sz w:val="20"/>
          <w:szCs w:val="20"/>
        </w:rPr>
        <w:t>.</w:t>
      </w:r>
    </w:p>
    <w:p w14:paraId="4ECDE28C" w14:textId="6A236337" w:rsidR="00E31C02" w:rsidRPr="00AA147F" w:rsidRDefault="00023D7B" w:rsidP="00663BC5">
      <w:pPr>
        <w:pStyle w:val="ListParagraph"/>
        <w:spacing w:before="120" w:after="120" w:line="360" w:lineRule="auto"/>
        <w:ind w:left="0"/>
        <w:contextualSpacing w:val="0"/>
        <w:jc w:val="both"/>
        <w:rPr>
          <w:rFonts w:ascii="Times New Roman" w:hAnsi="Times New Roman" w:cs="Times New Roman"/>
          <w:bCs/>
          <w:sz w:val="20"/>
          <w:szCs w:val="20"/>
        </w:rPr>
      </w:pPr>
      <w:r w:rsidRPr="00AA147F">
        <w:rPr>
          <w:rFonts w:ascii="Times New Roman" w:hAnsi="Times New Roman" w:cs="Times New Roman"/>
          <w:bCs/>
          <w:sz w:val="20"/>
          <w:szCs w:val="20"/>
        </w:rPr>
        <w:object w:dxaOrig="1508" w:dyaOrig="984" w14:anchorId="6AA22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4" o:title=""/>
          </v:shape>
          <o:OLEObject Type="Embed" ProgID="Excel.Sheet.12" ShapeID="_x0000_i1025" DrawAspect="Icon" ObjectID="_1806254458" r:id="rId15"/>
        </w:object>
      </w:r>
    </w:p>
    <w:p w14:paraId="79A93E19" w14:textId="39C43D12" w:rsidR="00925F04" w:rsidRPr="00AA147F" w:rsidRDefault="000F0B8F"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Phải trả dịch vụ quản lý quỹ mở</w:t>
      </w:r>
    </w:p>
    <w:p w14:paraId="304986C0" w14:textId="652C82D7" w:rsidR="000F0B8F" w:rsidRPr="00AA147F" w:rsidRDefault="000F0B8F" w:rsidP="00925F04">
      <w:pPr>
        <w:tabs>
          <w:tab w:val="left" w:pos="810"/>
        </w:tabs>
        <w:spacing w:before="120" w:after="120" w:line="240" w:lineRule="auto"/>
        <w:jc w:val="both"/>
        <w:outlineLvl w:val="0"/>
        <w:rPr>
          <w:rFonts w:ascii="Times New Roman" w:hAnsi="Times New Roman" w:cs="Times New Roman"/>
          <w:b/>
          <w:sz w:val="20"/>
          <w:szCs w:val="20"/>
        </w:rPr>
      </w:pPr>
      <w:r w:rsidRPr="00AA147F">
        <w:rPr>
          <w:rFonts w:ascii="Times New Roman" w:hAnsi="Times New Roman" w:cs="Times New Roman"/>
          <w:b/>
          <w:sz w:val="20"/>
          <w:szCs w:val="20"/>
        </w:rPr>
        <w:t>6.1</w:t>
      </w:r>
      <w:r w:rsidR="008F01C1"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Giá</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dịch</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vụ</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quản</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lý</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quỹ</w:t>
      </w:r>
      <w:proofErr w:type="spellEnd"/>
    </w:p>
    <w:p w14:paraId="0FC33371" w14:textId="77777777" w:rsidR="000F0B8F" w:rsidRPr="00AA147F" w:rsidRDefault="000F0B8F" w:rsidP="000F0B8F">
      <w:pPr>
        <w:spacing w:before="120" w:after="120" w:line="240" w:lineRule="auto"/>
        <w:ind w:right="-64"/>
        <w:jc w:val="both"/>
        <w:rPr>
          <w:rFonts w:ascii="Times New Roman" w:eastAsia="Times New Roman" w:hAnsi="Times New Roman" w:cs="Times New Roman"/>
          <w:bCs/>
          <w:sz w:val="20"/>
          <w:szCs w:val="20"/>
          <w:lang w:val="vi-VN" w:eastAsia="en-GB"/>
        </w:rPr>
      </w:pPr>
      <w:r w:rsidRPr="00AA147F">
        <w:rPr>
          <w:rFonts w:ascii="Times New Roman" w:eastAsia="Times New Roman" w:hAnsi="Times New Roman" w:cs="Times New Roman"/>
          <w:bCs/>
          <w:sz w:val="20"/>
          <w:szCs w:val="20"/>
          <w:lang w:val="vi-VN" w:eastAsia="en-GB"/>
        </w:rPr>
        <w:t>Phí quản lý quỹ được tính hàng ngày và hàng tháng dựa trên số ngày thực tế trong kỳ định giá và giá trị tài sản ròng của Quỹ tại ngày trước ngày định giá. Tỷ lệ phí quản lý Quỹ hàng năm tối đa là 2% NAV/năm. Giá dịch vụ quản lý này được trả cho DCVFM để thực hiện các dịch vụ quản lý cho Quỹ DCDS</w:t>
      </w:r>
      <w:r w:rsidRPr="00AA147F">
        <w:rPr>
          <w:rFonts w:ascii="Times New Roman" w:eastAsia="Times New Roman" w:hAnsi="Times New Roman" w:cs="Times New Roman"/>
          <w:bCs/>
          <w:sz w:val="20"/>
          <w:szCs w:val="20"/>
          <w:lang w:eastAsia="en-GB"/>
        </w:rPr>
        <w:t>.</w:t>
      </w:r>
    </w:p>
    <w:p w14:paraId="4E9938A9" w14:textId="083D18FB" w:rsidR="000F0B8F" w:rsidRPr="00AA147F" w:rsidRDefault="00925F04" w:rsidP="00925F04">
      <w:pPr>
        <w:tabs>
          <w:tab w:val="left" w:pos="810"/>
        </w:tabs>
        <w:spacing w:before="120" w:after="120" w:line="240" w:lineRule="auto"/>
        <w:jc w:val="both"/>
        <w:outlineLvl w:val="0"/>
        <w:rPr>
          <w:rFonts w:ascii="Times New Roman" w:hAnsi="Times New Roman" w:cs="Times New Roman"/>
          <w:b/>
          <w:sz w:val="20"/>
          <w:szCs w:val="20"/>
        </w:rPr>
      </w:pPr>
      <w:r w:rsidRPr="00AA147F">
        <w:rPr>
          <w:rFonts w:ascii="Times New Roman" w:hAnsi="Times New Roman" w:cs="Times New Roman"/>
          <w:b/>
          <w:sz w:val="20"/>
          <w:szCs w:val="20"/>
        </w:rPr>
        <w:t xml:space="preserve">6.2 </w:t>
      </w:r>
      <w:proofErr w:type="spellStart"/>
      <w:r w:rsidR="000F0B8F" w:rsidRPr="00AA147F">
        <w:rPr>
          <w:rFonts w:ascii="Times New Roman" w:hAnsi="Times New Roman" w:cs="Times New Roman"/>
          <w:b/>
          <w:sz w:val="20"/>
          <w:szCs w:val="20"/>
        </w:rPr>
        <w:t>Giá</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dịch</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vụ</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lưu</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ký</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giám</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sát</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và</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quản</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trị</w:t>
      </w:r>
      <w:proofErr w:type="spellEnd"/>
      <w:r w:rsidR="000F0B8F" w:rsidRPr="00AA147F">
        <w:rPr>
          <w:rFonts w:ascii="Times New Roman" w:hAnsi="Times New Roman" w:cs="Times New Roman"/>
          <w:b/>
          <w:sz w:val="20"/>
          <w:szCs w:val="20"/>
        </w:rPr>
        <w:t xml:space="preserve"> </w:t>
      </w:r>
      <w:proofErr w:type="spellStart"/>
      <w:r w:rsidR="000F0B8F" w:rsidRPr="00AA147F">
        <w:rPr>
          <w:rFonts w:ascii="Times New Roman" w:hAnsi="Times New Roman" w:cs="Times New Roman"/>
          <w:b/>
          <w:sz w:val="20"/>
          <w:szCs w:val="20"/>
        </w:rPr>
        <w:t>quỹ</w:t>
      </w:r>
      <w:proofErr w:type="spellEnd"/>
    </w:p>
    <w:p w14:paraId="671F9797" w14:textId="77777777" w:rsidR="000F0B8F" w:rsidRPr="00AA147F" w:rsidRDefault="000F0B8F" w:rsidP="000F0B8F">
      <w:pPr>
        <w:pStyle w:val="ListParagraph"/>
        <w:spacing w:before="120" w:after="120" w:line="240" w:lineRule="auto"/>
        <w:ind w:left="0" w:right="-64"/>
        <w:jc w:val="both"/>
        <w:rPr>
          <w:rFonts w:ascii="Times New Roman" w:eastAsia="Times New Roman" w:hAnsi="Times New Roman" w:cs="Times New Roman"/>
          <w:bCs/>
          <w:sz w:val="20"/>
          <w:szCs w:val="20"/>
          <w:lang w:val="vi-VN" w:eastAsia="en-GB"/>
        </w:rPr>
      </w:pPr>
      <w:r w:rsidRPr="00AA147F">
        <w:rPr>
          <w:rFonts w:ascii="Times New Roman" w:hAnsi="Times New Roman" w:cs="Times New Roman"/>
          <w:color w:val="000000"/>
          <w:sz w:val="20"/>
          <w:szCs w:val="20"/>
          <w:lang w:val="vi-VN"/>
        </w:rPr>
        <w:t>Giá dịch vụ giám sát</w:t>
      </w:r>
      <w:r w:rsidRPr="00AA147F">
        <w:rPr>
          <w:rFonts w:ascii="Times New Roman" w:hAnsi="Times New Roman" w:cs="Times New Roman"/>
          <w:color w:val="000000"/>
          <w:sz w:val="20"/>
          <w:szCs w:val="20"/>
        </w:rPr>
        <w:t>,</w:t>
      </w:r>
      <w:r w:rsidRPr="00AA147F">
        <w:rPr>
          <w:rFonts w:ascii="Times New Roman" w:eastAsia="Times New Roman" w:hAnsi="Times New Roman" w:cs="Times New Roman"/>
          <w:bCs/>
          <w:sz w:val="20"/>
          <w:szCs w:val="20"/>
          <w:lang w:val="vi-VN" w:eastAsia="en-GB"/>
        </w:rPr>
        <w:t xml:space="preserve"> lưu ký được trả cho Ngân hàng Giám sát và lưu ký để cung cấp dịch vụ ngân hàng giám sát</w:t>
      </w:r>
      <w:r w:rsidRPr="00AA147F">
        <w:rPr>
          <w:rFonts w:ascii="Times New Roman" w:eastAsia="Times New Roman" w:hAnsi="Times New Roman" w:cs="Times New Roman"/>
          <w:bCs/>
          <w:sz w:val="20"/>
          <w:szCs w:val="20"/>
          <w:lang w:eastAsia="en-GB"/>
        </w:rPr>
        <w:t>,</w:t>
      </w:r>
      <w:r w:rsidRPr="00AA147F">
        <w:rPr>
          <w:rFonts w:ascii="Times New Roman" w:eastAsia="Times New Roman" w:hAnsi="Times New Roman" w:cs="Times New Roman"/>
          <w:bCs/>
          <w:sz w:val="20"/>
          <w:szCs w:val="20"/>
          <w:lang w:val="vi-VN" w:eastAsia="en-GB"/>
        </w:rPr>
        <w:t xml:space="preserve"> lưu ký cho Quỹ. </w:t>
      </w:r>
      <w:r w:rsidRPr="00AA147F">
        <w:rPr>
          <w:rFonts w:ascii="Times New Roman" w:hAnsi="Times New Roman" w:cs="Times New Roman"/>
          <w:color w:val="000000"/>
          <w:sz w:val="20"/>
          <w:szCs w:val="20"/>
          <w:lang w:val="vi-VN"/>
        </w:rPr>
        <w:t>Giá dịch vụ</w:t>
      </w:r>
      <w:r w:rsidRPr="00AA147F">
        <w:rPr>
          <w:rFonts w:ascii="Times New Roman" w:eastAsia="Times New Roman" w:hAnsi="Times New Roman" w:cs="Times New Roman"/>
          <w:bCs/>
          <w:sz w:val="20"/>
          <w:szCs w:val="20"/>
          <w:lang w:val="vi-VN" w:eastAsia="en-GB"/>
        </w:rPr>
        <w:t xml:space="preserve"> được tính vào mỗi kỳ định giá dựa trên NAV tại ngày trước ngày định giá và được trả hàng tháng. </w:t>
      </w:r>
      <w:proofErr w:type="spellStart"/>
      <w:r w:rsidRPr="00AA147F">
        <w:rPr>
          <w:rFonts w:ascii="Times New Roman" w:eastAsia="Times New Roman" w:hAnsi="Times New Roman" w:cs="Times New Roman"/>
          <w:bCs/>
          <w:sz w:val="20"/>
          <w:szCs w:val="20"/>
          <w:lang w:eastAsia="en-GB"/>
        </w:rPr>
        <w:t>Giá</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dịch</w:t>
      </w:r>
      <w:proofErr w:type="spellEnd"/>
      <w:r w:rsidRPr="00AA147F">
        <w:rPr>
          <w:rFonts w:ascii="Times New Roman" w:eastAsia="Times New Roman" w:hAnsi="Times New Roman" w:cs="Times New Roman"/>
          <w:bCs/>
          <w:sz w:val="20"/>
          <w:szCs w:val="20"/>
          <w:lang w:eastAsia="en-GB"/>
        </w:rPr>
        <w:t xml:space="preserve"> </w:t>
      </w:r>
      <w:proofErr w:type="spellStart"/>
      <w:r w:rsidRPr="00AA147F">
        <w:rPr>
          <w:rFonts w:ascii="Times New Roman" w:eastAsia="Times New Roman" w:hAnsi="Times New Roman" w:cs="Times New Roman"/>
          <w:bCs/>
          <w:sz w:val="20"/>
          <w:szCs w:val="20"/>
          <w:lang w:eastAsia="en-GB"/>
        </w:rPr>
        <w:t>vụ</w:t>
      </w:r>
      <w:proofErr w:type="spellEnd"/>
      <w:r w:rsidRPr="00AA147F">
        <w:rPr>
          <w:rFonts w:ascii="Times New Roman" w:eastAsia="Times New Roman" w:hAnsi="Times New Roman" w:cs="Times New Roman"/>
          <w:bCs/>
          <w:sz w:val="20"/>
          <w:szCs w:val="20"/>
          <w:lang w:val="vi-VN" w:eastAsia="en-GB"/>
        </w:rPr>
        <w:t xml:space="preserve"> trả hàng tháng là tổng số phí được tính (trích lập) cho các kỳ định giá thực hiện trong tháng.</w:t>
      </w:r>
    </w:p>
    <w:p w14:paraId="420760C9" w14:textId="77777777" w:rsidR="000F0B8F" w:rsidRPr="00AA147F" w:rsidRDefault="000F0B8F" w:rsidP="000F0B8F">
      <w:pPr>
        <w:pStyle w:val="ListParagraph"/>
        <w:spacing w:before="120" w:after="120" w:line="240" w:lineRule="auto"/>
        <w:ind w:left="0" w:right="-64"/>
        <w:jc w:val="both"/>
        <w:rPr>
          <w:rFonts w:ascii="Times New Roman" w:hAnsi="Times New Roman" w:cs="Times New Roman"/>
          <w:color w:val="000000"/>
          <w:sz w:val="20"/>
          <w:szCs w:val="20"/>
          <w:lang w:val="vi-VN"/>
        </w:rPr>
      </w:pPr>
      <w:r w:rsidRPr="00AA147F">
        <w:rPr>
          <w:rFonts w:ascii="Times New Roman" w:hAnsi="Times New Roman" w:cs="Times New Roman"/>
          <w:color w:val="000000"/>
          <w:sz w:val="20"/>
          <w:szCs w:val="20"/>
          <w:lang w:val="vi-VN"/>
        </w:rPr>
        <w:t>Giá dịch vụ giám sát tối đa là 0,04% NAV/năm.</w:t>
      </w:r>
    </w:p>
    <w:p w14:paraId="3018CC32" w14:textId="77777777" w:rsidR="000F0B8F" w:rsidRPr="00AA147F" w:rsidRDefault="000F0B8F" w:rsidP="000F0B8F">
      <w:pPr>
        <w:pStyle w:val="ListParagraph"/>
        <w:spacing w:before="120" w:after="120" w:line="240" w:lineRule="auto"/>
        <w:ind w:left="0" w:right="-64"/>
        <w:jc w:val="both"/>
        <w:rPr>
          <w:rFonts w:ascii="Times New Roman" w:hAnsi="Times New Roman" w:cs="Times New Roman"/>
          <w:color w:val="000000"/>
          <w:sz w:val="20"/>
          <w:szCs w:val="20"/>
          <w:lang w:val="vi-VN"/>
        </w:rPr>
      </w:pPr>
    </w:p>
    <w:p w14:paraId="425E7773" w14:textId="77777777" w:rsidR="000F0B8F" w:rsidRPr="00AA147F" w:rsidRDefault="000F0B8F" w:rsidP="000F0B8F">
      <w:pPr>
        <w:pStyle w:val="ListParagraph"/>
        <w:spacing w:before="120" w:after="120" w:line="240" w:lineRule="auto"/>
        <w:ind w:left="0" w:right="-64"/>
        <w:jc w:val="both"/>
        <w:rPr>
          <w:rFonts w:ascii="Times New Roman" w:hAnsi="Times New Roman" w:cs="Times New Roman"/>
          <w:color w:val="000000"/>
          <w:sz w:val="20"/>
          <w:szCs w:val="20"/>
          <w:lang w:val="vi-VN"/>
        </w:rPr>
      </w:pPr>
      <w:r w:rsidRPr="00AA147F">
        <w:rPr>
          <w:rFonts w:ascii="Times New Roman" w:hAnsi="Times New Roman" w:cs="Times New Roman"/>
          <w:color w:val="000000"/>
          <w:sz w:val="20"/>
          <w:szCs w:val="20"/>
          <w:lang w:val="vi-VN"/>
        </w:rPr>
        <w:t>Giá dịch vụ lưu ký tối đa là 0,06% NAV/năm. Mức giá dịch vụ này chưa bao gồm giá dịch vụ giao dịch chứng khoán là tối đa 100.000 đồng/giao dịch.</w:t>
      </w:r>
    </w:p>
    <w:p w14:paraId="3D195616" w14:textId="77777777" w:rsidR="000F0B8F" w:rsidRPr="00AA147F" w:rsidRDefault="000F0B8F" w:rsidP="000F0B8F">
      <w:pPr>
        <w:pStyle w:val="ListParagraph"/>
        <w:spacing w:before="120" w:after="120" w:line="240" w:lineRule="auto"/>
        <w:ind w:left="0" w:right="-64"/>
        <w:jc w:val="both"/>
        <w:rPr>
          <w:rFonts w:ascii="Times New Roman" w:hAnsi="Times New Roman" w:cs="Times New Roman"/>
          <w:color w:val="000000"/>
          <w:sz w:val="20"/>
          <w:szCs w:val="20"/>
          <w:lang w:val="vi-VN"/>
        </w:rPr>
      </w:pPr>
    </w:p>
    <w:p w14:paraId="79C97656" w14:textId="25BF5A61" w:rsidR="000F0B8F" w:rsidRPr="00AA147F" w:rsidRDefault="000F0B8F" w:rsidP="00BD173B">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proofErr w:type="spellStart"/>
      <w:r w:rsidRPr="00AA147F">
        <w:rPr>
          <w:rFonts w:ascii="Times New Roman" w:eastAsia="Times New Roman" w:hAnsi="Times New Roman" w:cs="Times New Roman"/>
          <w:bCs/>
          <w:sz w:val="20"/>
          <w:szCs w:val="20"/>
          <w:lang w:eastAsia="en-GB"/>
        </w:rPr>
        <w:t>Giá</w:t>
      </w:r>
      <w:proofErr w:type="spellEnd"/>
      <w:r w:rsidRPr="00AA147F">
        <w:rPr>
          <w:rFonts w:ascii="Times New Roman" w:eastAsia="Times New Roman" w:hAnsi="Times New Roman" w:cs="Times New Roman"/>
          <w:bCs/>
          <w:sz w:val="20"/>
          <w:szCs w:val="20"/>
          <w:lang w:eastAsia="en-GB"/>
        </w:rPr>
        <w:t xml:space="preserve"> </w:t>
      </w:r>
      <w:r w:rsidRPr="00AA147F">
        <w:rPr>
          <w:rFonts w:ascii="Times New Roman" w:eastAsia="Times New Roman" w:hAnsi="Times New Roman" w:cs="Times New Roman"/>
          <w:bCs/>
          <w:sz w:val="20"/>
          <w:szCs w:val="20"/>
          <w:lang w:val="vi-VN" w:eastAsia="en-GB"/>
        </w:rPr>
        <w:t>dịch vụ quản trị quỹ là mức phí do Quỹ DCDS trả cho Tổ chức cung cấp dịch vụ quản trị quỹ cho Quỹ. Phí dịch vụ quản trị quỹ</w:t>
      </w:r>
      <w:r w:rsidR="00041F6A" w:rsidRPr="00AA147F">
        <w:rPr>
          <w:rFonts w:ascii="Times New Roman" w:eastAsia="Times New Roman" w:hAnsi="Times New Roman" w:cs="Times New Roman"/>
          <w:bCs/>
          <w:sz w:val="20"/>
          <w:szCs w:val="20"/>
          <w:lang w:val="vi-VN" w:eastAsia="en-GB"/>
        </w:rPr>
        <w:t xml:space="preserve"> tối đa</w:t>
      </w:r>
      <w:r w:rsidRPr="00AA147F">
        <w:rPr>
          <w:rFonts w:ascii="Times New Roman" w:eastAsia="Times New Roman" w:hAnsi="Times New Roman" w:cs="Times New Roman"/>
          <w:bCs/>
          <w:sz w:val="20"/>
          <w:szCs w:val="20"/>
          <w:lang w:val="vi-VN" w:eastAsia="en-GB"/>
        </w:rPr>
        <w:t xml:space="preserve"> là 0</w:t>
      </w:r>
      <w:r w:rsidRPr="00AA147F">
        <w:rPr>
          <w:rFonts w:ascii="Times New Roman" w:eastAsia="Times New Roman" w:hAnsi="Times New Roman" w:cs="Times New Roman"/>
          <w:bCs/>
          <w:sz w:val="20"/>
          <w:szCs w:val="20"/>
          <w:lang w:eastAsia="en-GB"/>
        </w:rPr>
        <w:t>,</w:t>
      </w:r>
      <w:r w:rsidRPr="00AA147F">
        <w:rPr>
          <w:rFonts w:ascii="Times New Roman" w:eastAsia="Times New Roman" w:hAnsi="Times New Roman" w:cs="Times New Roman"/>
          <w:bCs/>
          <w:sz w:val="20"/>
          <w:szCs w:val="20"/>
          <w:lang w:val="vi-VN" w:eastAsia="en-GB"/>
        </w:rPr>
        <w:t>025% NAV/năm và được chi trả hàng tháng</w:t>
      </w:r>
    </w:p>
    <w:p w14:paraId="221D9145" w14:textId="753B2A0F" w:rsidR="00D649D4" w:rsidRPr="00AA147F" w:rsidRDefault="00A948E8"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AA147F">
        <w:rPr>
          <w:rFonts w:ascii="Times New Roman" w:hAnsi="Times New Roman" w:cs="Times New Roman"/>
          <w:b/>
          <w:sz w:val="20"/>
          <w:szCs w:val="20"/>
          <w:lang w:val="vi-VN"/>
        </w:rPr>
        <w:t>Sự kiện phát sinh sau ngày báo cáo tài chính</w:t>
      </w:r>
    </w:p>
    <w:p w14:paraId="635ABC57" w14:textId="77777777" w:rsidR="00B71FF1" w:rsidRPr="00AA147F" w:rsidRDefault="00A948E8" w:rsidP="0028771C">
      <w:pPr>
        <w:spacing w:beforeLines="60" w:before="144" w:afterLines="60" w:after="144" w:line="360" w:lineRule="auto"/>
        <w:jc w:val="both"/>
        <w:rPr>
          <w:rFonts w:ascii="Times New Roman" w:eastAsia="Times New Roman" w:hAnsi="Times New Roman" w:cs="Times New Roman"/>
          <w:bCs/>
          <w:sz w:val="20"/>
          <w:szCs w:val="20"/>
          <w:lang w:val="vi-VN"/>
        </w:rPr>
      </w:pPr>
      <w:r w:rsidRPr="00AA147F">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2AF82FE5" w14:textId="77777777" w:rsidR="00084CDE" w:rsidRPr="00AA147F" w:rsidRDefault="00084CDE" w:rsidP="009215B9">
      <w:pPr>
        <w:spacing w:beforeLines="60" w:before="144" w:afterLines="60" w:after="144" w:line="360" w:lineRule="auto"/>
        <w:jc w:val="both"/>
        <w:rPr>
          <w:rFonts w:ascii="Times New Roman" w:hAnsi="Times New Roman" w:cs="Times New Roman"/>
          <w:b/>
          <w:bCs/>
          <w:sz w:val="20"/>
          <w:szCs w:val="20"/>
        </w:rPr>
      </w:pPr>
    </w:p>
    <w:tbl>
      <w:tblPr>
        <w:tblW w:w="9720" w:type="dxa"/>
        <w:tblInd w:w="-342" w:type="dxa"/>
        <w:tblLook w:val="04A0" w:firstRow="1" w:lastRow="0" w:firstColumn="1" w:lastColumn="0" w:noHBand="0" w:noVBand="1"/>
      </w:tblPr>
      <w:tblGrid>
        <w:gridCol w:w="2970"/>
        <w:gridCol w:w="2790"/>
        <w:gridCol w:w="3960"/>
      </w:tblGrid>
      <w:tr w:rsidR="00084CDE" w:rsidRPr="00AA147F" w14:paraId="18D71A0C" w14:textId="77777777" w:rsidTr="003D2FC4">
        <w:tc>
          <w:tcPr>
            <w:tcW w:w="2970" w:type="dxa"/>
            <w:vAlign w:val="bottom"/>
          </w:tcPr>
          <w:p w14:paraId="0E523950"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lang w:val="vi-VN"/>
              </w:rPr>
            </w:pPr>
            <w:r w:rsidRPr="00AA147F">
              <w:rPr>
                <w:rFonts w:ascii="Times New Roman" w:hAnsi="Times New Roman" w:cs="Times New Roman"/>
                <w:sz w:val="20"/>
                <w:szCs w:val="20"/>
                <w:lang w:val="vi-VN"/>
              </w:rPr>
              <w:t>Người lập:</w:t>
            </w:r>
          </w:p>
        </w:tc>
        <w:tc>
          <w:tcPr>
            <w:tcW w:w="6750" w:type="dxa"/>
            <w:gridSpan w:val="2"/>
          </w:tcPr>
          <w:p w14:paraId="036D72BB"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lang w:val="vi-VN"/>
              </w:rPr>
            </w:pPr>
            <w:r w:rsidRPr="00AA147F">
              <w:rPr>
                <w:rFonts w:ascii="Times New Roman" w:hAnsi="Times New Roman" w:cs="Times New Roman"/>
                <w:sz w:val="20"/>
                <w:szCs w:val="20"/>
                <w:lang w:val="vi-VN"/>
              </w:rPr>
              <w:t>Người duyệt:</w:t>
            </w:r>
          </w:p>
        </w:tc>
      </w:tr>
      <w:tr w:rsidR="00084CDE" w:rsidRPr="00AA147F" w14:paraId="344E4D4C" w14:textId="77777777" w:rsidTr="003D2FC4">
        <w:tc>
          <w:tcPr>
            <w:tcW w:w="2970" w:type="dxa"/>
            <w:vAlign w:val="bottom"/>
          </w:tcPr>
          <w:p w14:paraId="0F0EF4FC"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lang w:val="vi-VN"/>
              </w:rPr>
            </w:pPr>
          </w:p>
        </w:tc>
        <w:tc>
          <w:tcPr>
            <w:tcW w:w="2790" w:type="dxa"/>
          </w:tcPr>
          <w:p w14:paraId="4BD92AFB"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lang w:val="vi-VN"/>
              </w:rPr>
            </w:pPr>
          </w:p>
        </w:tc>
        <w:tc>
          <w:tcPr>
            <w:tcW w:w="3960" w:type="dxa"/>
          </w:tcPr>
          <w:p w14:paraId="6552CB4E"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lang w:val="vi-VN"/>
              </w:rPr>
            </w:pPr>
          </w:p>
        </w:tc>
      </w:tr>
      <w:tr w:rsidR="00084CDE" w:rsidRPr="00AA147F" w14:paraId="345D6CBB" w14:textId="77777777" w:rsidTr="003D2FC4">
        <w:tc>
          <w:tcPr>
            <w:tcW w:w="2970" w:type="dxa"/>
            <w:vAlign w:val="bottom"/>
          </w:tcPr>
          <w:p w14:paraId="3AF82DE8"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5E05FA31"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265C0CA2"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084CDE" w:rsidRPr="00AA147F" w14:paraId="009F209C" w14:textId="77777777" w:rsidTr="003D2FC4">
        <w:tc>
          <w:tcPr>
            <w:tcW w:w="2970" w:type="dxa"/>
            <w:vAlign w:val="bottom"/>
          </w:tcPr>
          <w:p w14:paraId="7F211F84"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34C30623"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38CF37DE" w14:textId="77777777" w:rsidR="00084CDE" w:rsidRPr="00AA147F"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0B2E85" w:rsidRPr="00AA147F" w14:paraId="430400E3" w14:textId="77777777" w:rsidTr="003D2FC4">
        <w:tc>
          <w:tcPr>
            <w:tcW w:w="2970" w:type="dxa"/>
            <w:vAlign w:val="bottom"/>
          </w:tcPr>
          <w:p w14:paraId="73B2B5CB" w14:textId="77777777" w:rsidR="000B2E85" w:rsidRPr="00AA147F"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29F524A2" w14:textId="77777777" w:rsidR="000B2E85" w:rsidRPr="00AA147F"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3C8B31D8" w14:textId="77777777" w:rsidR="000B2E85" w:rsidRPr="00AA147F"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676AF7" w:rsidRPr="00AA147F" w14:paraId="4FD0AD70" w14:textId="77777777" w:rsidTr="003D2FC4">
        <w:trPr>
          <w:trHeight w:val="467"/>
        </w:trPr>
        <w:tc>
          <w:tcPr>
            <w:tcW w:w="2970" w:type="dxa"/>
            <w:vAlign w:val="bottom"/>
          </w:tcPr>
          <w:p w14:paraId="0BA2E101" w14:textId="61BDFE89" w:rsidR="00676AF7" w:rsidRPr="00AA147F" w:rsidRDefault="00041F6A" w:rsidP="00676AF7">
            <w:pPr>
              <w:tabs>
                <w:tab w:val="center" w:pos="4320"/>
              </w:tabs>
              <w:spacing w:before="60" w:after="0" w:line="360" w:lineRule="auto"/>
              <w:jc w:val="center"/>
              <w:rPr>
                <w:rFonts w:ascii="Times New Roman" w:hAnsi="Times New Roman" w:cs="Times New Roman"/>
                <w:b/>
                <w:sz w:val="20"/>
                <w:szCs w:val="20"/>
                <w:lang w:val="vi-VN"/>
              </w:rPr>
            </w:pPr>
            <w:proofErr w:type="spellStart"/>
            <w:r w:rsidRPr="00AA147F">
              <w:rPr>
                <w:rFonts w:ascii="Times New Roman" w:hAnsi="Times New Roman" w:cs="Times New Roman"/>
                <w:b/>
                <w:sz w:val="20"/>
                <w:szCs w:val="20"/>
              </w:rPr>
              <w:t>Nguyễn</w:t>
            </w:r>
            <w:proofErr w:type="spellEnd"/>
            <w:r w:rsidRPr="00AA147F">
              <w:rPr>
                <w:rFonts w:ascii="Times New Roman" w:hAnsi="Times New Roman" w:cs="Times New Roman"/>
                <w:b/>
                <w:sz w:val="20"/>
                <w:szCs w:val="20"/>
                <w:lang w:val="vi-VN"/>
              </w:rPr>
              <w:t xml:space="preserve"> Thu Ngọc</w:t>
            </w:r>
          </w:p>
        </w:tc>
        <w:tc>
          <w:tcPr>
            <w:tcW w:w="2790" w:type="dxa"/>
          </w:tcPr>
          <w:p w14:paraId="029EA35B"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AED922F"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270DCA6D"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571B8EAA"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573CEC25" w14:textId="2B5D0D4E" w:rsidR="00676AF7" w:rsidRPr="00AA147F" w:rsidRDefault="00137F41" w:rsidP="00676AF7">
            <w:pPr>
              <w:tabs>
                <w:tab w:val="center" w:pos="4320"/>
              </w:tabs>
              <w:spacing w:before="60" w:after="0" w:line="360" w:lineRule="auto"/>
              <w:jc w:val="center"/>
              <w:rPr>
                <w:rFonts w:ascii="Times New Roman" w:hAnsi="Times New Roman" w:cs="Times New Roman"/>
                <w:b/>
                <w:sz w:val="20"/>
                <w:szCs w:val="20"/>
              </w:rPr>
            </w:pPr>
            <w:r w:rsidRPr="00AA147F">
              <w:rPr>
                <w:rFonts w:ascii="Times New Roman" w:hAnsi="Times New Roman" w:cs="Times New Roman"/>
                <w:b/>
                <w:sz w:val="20"/>
                <w:szCs w:val="20"/>
              </w:rPr>
              <w:t xml:space="preserve">Ninh </w:t>
            </w:r>
            <w:proofErr w:type="spellStart"/>
            <w:r w:rsidRPr="00AA147F">
              <w:rPr>
                <w:rFonts w:ascii="Times New Roman" w:hAnsi="Times New Roman" w:cs="Times New Roman"/>
                <w:b/>
                <w:sz w:val="20"/>
                <w:szCs w:val="20"/>
              </w:rPr>
              <w:t>Thị</w:t>
            </w:r>
            <w:proofErr w:type="spellEnd"/>
            <w:r w:rsidRPr="00AA147F">
              <w:rPr>
                <w:rFonts w:ascii="Times New Roman" w:hAnsi="Times New Roman" w:cs="Times New Roman"/>
                <w:b/>
                <w:sz w:val="20"/>
                <w:szCs w:val="20"/>
              </w:rPr>
              <w:t xml:space="preserve"> </w:t>
            </w:r>
            <w:proofErr w:type="spellStart"/>
            <w:r w:rsidRPr="00AA147F">
              <w:rPr>
                <w:rFonts w:ascii="Times New Roman" w:hAnsi="Times New Roman" w:cs="Times New Roman"/>
                <w:b/>
                <w:sz w:val="20"/>
                <w:szCs w:val="20"/>
              </w:rPr>
              <w:t>Tuệ</w:t>
            </w:r>
            <w:proofErr w:type="spellEnd"/>
            <w:r w:rsidRPr="00AA147F">
              <w:rPr>
                <w:rFonts w:ascii="Times New Roman" w:hAnsi="Times New Roman" w:cs="Times New Roman"/>
                <w:b/>
                <w:sz w:val="20"/>
                <w:szCs w:val="20"/>
              </w:rPr>
              <w:t xml:space="preserve"> Minh</w:t>
            </w:r>
          </w:p>
        </w:tc>
        <w:tc>
          <w:tcPr>
            <w:tcW w:w="3960" w:type="dxa"/>
          </w:tcPr>
          <w:p w14:paraId="573C1FDB"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389EFB49"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461AFA7C"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4082E28" w14:textId="77777777" w:rsidR="00676AF7" w:rsidRPr="00AA147F"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8DF7679" w14:textId="52433990" w:rsidR="00676AF7" w:rsidRPr="00AA147F" w:rsidRDefault="00D37A5A" w:rsidP="00676AF7">
            <w:pPr>
              <w:tabs>
                <w:tab w:val="center" w:pos="4320"/>
              </w:tabs>
              <w:spacing w:before="60" w:after="0" w:line="360" w:lineRule="auto"/>
              <w:jc w:val="center"/>
              <w:rPr>
                <w:rFonts w:ascii="Times New Roman" w:hAnsi="Times New Roman" w:cs="Times New Roman"/>
                <w:b/>
                <w:sz w:val="20"/>
                <w:szCs w:val="20"/>
                <w:lang w:val="vi-VN"/>
              </w:rPr>
            </w:pPr>
            <w:r w:rsidRPr="00AA147F">
              <w:rPr>
                <w:rFonts w:ascii="Times New Roman" w:hAnsi="Times New Roman" w:cs="Times New Roman"/>
                <w:b/>
                <w:sz w:val="20"/>
                <w:szCs w:val="20"/>
              </w:rPr>
              <w:t>Lê</w:t>
            </w:r>
            <w:r w:rsidRPr="00AA147F">
              <w:rPr>
                <w:rFonts w:ascii="Times New Roman" w:hAnsi="Times New Roman" w:cs="Times New Roman"/>
                <w:b/>
                <w:sz w:val="20"/>
                <w:szCs w:val="20"/>
                <w:lang w:val="vi-VN"/>
              </w:rPr>
              <w:t xml:space="preserve"> Hoàng Anh</w:t>
            </w:r>
          </w:p>
        </w:tc>
      </w:tr>
      <w:tr w:rsidR="00676AF7" w:rsidRPr="00D85D1D" w14:paraId="3D0527CD" w14:textId="77777777" w:rsidTr="003D2FC4">
        <w:tc>
          <w:tcPr>
            <w:tcW w:w="2970" w:type="dxa"/>
          </w:tcPr>
          <w:p w14:paraId="139A8558" w14:textId="77777777" w:rsidR="00676AF7" w:rsidRPr="00AA147F" w:rsidRDefault="00676AF7" w:rsidP="00676AF7">
            <w:pPr>
              <w:tabs>
                <w:tab w:val="center" w:pos="4320"/>
              </w:tabs>
              <w:spacing w:after="0" w:line="360" w:lineRule="auto"/>
              <w:jc w:val="center"/>
              <w:rPr>
                <w:rFonts w:ascii="Times New Roman" w:hAnsi="Times New Roman" w:cs="Times New Roman"/>
                <w:sz w:val="20"/>
                <w:szCs w:val="20"/>
                <w:lang w:val="vi-VN"/>
              </w:rPr>
            </w:pPr>
            <w:r w:rsidRPr="00AA147F">
              <w:rPr>
                <w:rFonts w:ascii="Times New Roman" w:hAnsi="Times New Roman" w:cs="Times New Roman"/>
                <w:i/>
                <w:sz w:val="20"/>
                <w:szCs w:val="20"/>
                <w:lang w:val="vi-VN"/>
              </w:rPr>
              <w:t>Kế toán Quỹ</w:t>
            </w:r>
          </w:p>
        </w:tc>
        <w:tc>
          <w:tcPr>
            <w:tcW w:w="2790" w:type="dxa"/>
          </w:tcPr>
          <w:p w14:paraId="29FA4AC6" w14:textId="3499414C" w:rsidR="00676AF7" w:rsidRPr="00AA147F" w:rsidRDefault="00137F41" w:rsidP="00676AF7">
            <w:pPr>
              <w:tabs>
                <w:tab w:val="center" w:pos="4320"/>
              </w:tabs>
              <w:spacing w:after="0" w:line="360" w:lineRule="auto"/>
              <w:jc w:val="center"/>
              <w:rPr>
                <w:rFonts w:ascii="Times New Roman" w:hAnsi="Times New Roman" w:cs="Times New Roman"/>
                <w:i/>
                <w:sz w:val="20"/>
                <w:szCs w:val="20"/>
              </w:rPr>
            </w:pPr>
            <w:proofErr w:type="spellStart"/>
            <w:r w:rsidRPr="00AA147F">
              <w:rPr>
                <w:rFonts w:ascii="Times New Roman" w:hAnsi="Times New Roman" w:cs="Times New Roman"/>
                <w:i/>
                <w:sz w:val="20"/>
                <w:szCs w:val="20"/>
              </w:rPr>
              <w:t>Trưởng</w:t>
            </w:r>
            <w:proofErr w:type="spellEnd"/>
            <w:r w:rsidRPr="00AA147F">
              <w:rPr>
                <w:rFonts w:ascii="Times New Roman" w:hAnsi="Times New Roman" w:cs="Times New Roman"/>
                <w:i/>
                <w:sz w:val="20"/>
                <w:szCs w:val="20"/>
              </w:rPr>
              <w:t xml:space="preserve"> </w:t>
            </w:r>
            <w:proofErr w:type="spellStart"/>
            <w:r w:rsidRPr="00AA147F">
              <w:rPr>
                <w:rFonts w:ascii="Times New Roman" w:hAnsi="Times New Roman" w:cs="Times New Roman"/>
                <w:i/>
                <w:sz w:val="20"/>
                <w:szCs w:val="20"/>
              </w:rPr>
              <w:t>phòng</w:t>
            </w:r>
            <w:proofErr w:type="spellEnd"/>
            <w:r w:rsidRPr="00AA147F">
              <w:rPr>
                <w:rFonts w:ascii="Times New Roman" w:hAnsi="Times New Roman" w:cs="Times New Roman"/>
                <w:i/>
                <w:sz w:val="20"/>
                <w:szCs w:val="20"/>
              </w:rPr>
              <w:t xml:space="preserve"> </w:t>
            </w:r>
            <w:proofErr w:type="spellStart"/>
            <w:r w:rsidRPr="00AA147F">
              <w:rPr>
                <w:rFonts w:ascii="Times New Roman" w:hAnsi="Times New Roman" w:cs="Times New Roman"/>
                <w:i/>
                <w:sz w:val="20"/>
                <w:szCs w:val="20"/>
              </w:rPr>
              <w:t>Kế</w:t>
            </w:r>
            <w:proofErr w:type="spellEnd"/>
            <w:r w:rsidRPr="00AA147F">
              <w:rPr>
                <w:rFonts w:ascii="Times New Roman" w:hAnsi="Times New Roman" w:cs="Times New Roman"/>
                <w:i/>
                <w:sz w:val="20"/>
                <w:szCs w:val="20"/>
              </w:rPr>
              <w:t xml:space="preserve"> </w:t>
            </w:r>
            <w:proofErr w:type="spellStart"/>
            <w:r w:rsidRPr="00AA147F">
              <w:rPr>
                <w:rFonts w:ascii="Times New Roman" w:hAnsi="Times New Roman" w:cs="Times New Roman"/>
                <w:i/>
                <w:sz w:val="20"/>
                <w:szCs w:val="20"/>
              </w:rPr>
              <w:t>toán</w:t>
            </w:r>
            <w:proofErr w:type="spellEnd"/>
            <w:r w:rsidRPr="00AA147F">
              <w:rPr>
                <w:rFonts w:ascii="Times New Roman" w:hAnsi="Times New Roman" w:cs="Times New Roman"/>
                <w:i/>
                <w:sz w:val="20"/>
                <w:szCs w:val="20"/>
              </w:rPr>
              <w:t xml:space="preserve"> </w:t>
            </w:r>
            <w:proofErr w:type="spellStart"/>
            <w:r w:rsidRPr="00AA147F">
              <w:rPr>
                <w:rFonts w:ascii="Times New Roman" w:hAnsi="Times New Roman" w:cs="Times New Roman"/>
                <w:i/>
                <w:sz w:val="20"/>
                <w:szCs w:val="20"/>
              </w:rPr>
              <w:t>Quỹ</w:t>
            </w:r>
            <w:proofErr w:type="spellEnd"/>
          </w:p>
        </w:tc>
        <w:tc>
          <w:tcPr>
            <w:tcW w:w="3960" w:type="dxa"/>
          </w:tcPr>
          <w:p w14:paraId="0213648D" w14:textId="5E302CC6" w:rsidR="00676AF7" w:rsidRPr="00084CDE" w:rsidRDefault="00D37A5A" w:rsidP="00676AF7">
            <w:pPr>
              <w:tabs>
                <w:tab w:val="center" w:pos="4320"/>
              </w:tabs>
              <w:spacing w:after="0" w:line="360" w:lineRule="auto"/>
              <w:jc w:val="center"/>
              <w:rPr>
                <w:rFonts w:ascii="Times New Roman" w:hAnsi="Times New Roman" w:cs="Times New Roman"/>
                <w:i/>
                <w:sz w:val="20"/>
                <w:szCs w:val="20"/>
                <w:lang w:val="vi-VN"/>
              </w:rPr>
            </w:pPr>
            <w:r w:rsidRPr="00AA147F">
              <w:rPr>
                <w:rFonts w:ascii="Times New Roman" w:hAnsi="Times New Roman" w:cs="Times New Roman"/>
                <w:i/>
                <w:sz w:val="20"/>
                <w:szCs w:val="20"/>
                <w:lang w:val="vi-VN"/>
              </w:rPr>
              <w:t xml:space="preserve">Quyền </w:t>
            </w:r>
            <w:r w:rsidR="00212D81" w:rsidRPr="00AA147F">
              <w:rPr>
                <w:rFonts w:ascii="Times New Roman" w:hAnsi="Times New Roman" w:cs="Times New Roman"/>
                <w:i/>
                <w:sz w:val="20"/>
                <w:szCs w:val="20"/>
                <w:lang w:val="vi-VN"/>
              </w:rPr>
              <w:t>Giám đốc Nghiệp vụ hỗ trợ đầu tư</w:t>
            </w:r>
          </w:p>
        </w:tc>
      </w:tr>
    </w:tbl>
    <w:p w14:paraId="09D4AE42" w14:textId="77777777" w:rsidR="00B71FF1" w:rsidRPr="00084CDE" w:rsidRDefault="00B71FF1" w:rsidP="009215B9">
      <w:pPr>
        <w:spacing w:beforeLines="60" w:before="144" w:afterLines="60" w:after="144" w:line="360" w:lineRule="auto"/>
        <w:jc w:val="both"/>
        <w:rPr>
          <w:rFonts w:ascii="Times New Roman" w:hAnsi="Times New Roman" w:cs="Times New Roman"/>
          <w:b/>
          <w:bCs/>
          <w:sz w:val="20"/>
          <w:szCs w:val="20"/>
        </w:rPr>
      </w:pPr>
    </w:p>
    <w:sectPr w:rsidR="00B71FF1" w:rsidRPr="00084CDE" w:rsidSect="00A3658B">
      <w:pgSz w:w="11906" w:h="16838" w:code="9"/>
      <w:pgMar w:top="900" w:right="1195" w:bottom="115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164" w14:textId="77777777" w:rsidR="002A07C2" w:rsidRDefault="002A07C2" w:rsidP="002169ED">
      <w:pPr>
        <w:spacing w:after="0" w:line="240" w:lineRule="auto"/>
      </w:pPr>
      <w:r>
        <w:separator/>
      </w:r>
    </w:p>
  </w:endnote>
  <w:endnote w:type="continuationSeparator" w:id="0">
    <w:p w14:paraId="21139DEB" w14:textId="77777777" w:rsidR="002A07C2" w:rsidRDefault="002A07C2"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2DC5" w14:textId="77777777" w:rsidR="00F70C4B" w:rsidRDefault="00F7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02856"/>
      <w:docPartObj>
        <w:docPartGallery w:val="Page Numbers (Bottom of Page)"/>
        <w:docPartUnique/>
      </w:docPartObj>
    </w:sdtPr>
    <w:sdtEndPr>
      <w:rPr>
        <w:rFonts w:ascii="Times New Roman" w:hAnsi="Times New Roman"/>
      </w:rPr>
    </w:sdtEndPr>
    <w:sdtContent>
      <w:p w14:paraId="68175580" w14:textId="77777777" w:rsidR="00BB2558" w:rsidRPr="00A06A21" w:rsidRDefault="00BB2558">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6237EF55" w14:textId="77777777" w:rsidR="00BB2558" w:rsidRDefault="00BB2558">
    <w:pPr>
      <w:pStyle w:val="Footer"/>
    </w:pPr>
  </w:p>
  <w:p w14:paraId="16E575EF" w14:textId="77777777" w:rsidR="00BB2558" w:rsidRDefault="00BB25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0C9C" w14:textId="77777777" w:rsidR="00F70C4B" w:rsidRDefault="00F70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946" w14:textId="77777777" w:rsidR="002A07C2" w:rsidRDefault="002A07C2" w:rsidP="002169ED">
      <w:pPr>
        <w:spacing w:after="0" w:line="240" w:lineRule="auto"/>
      </w:pPr>
      <w:r>
        <w:separator/>
      </w:r>
    </w:p>
  </w:footnote>
  <w:footnote w:type="continuationSeparator" w:id="0">
    <w:p w14:paraId="6130400B" w14:textId="77777777" w:rsidR="002A07C2" w:rsidRDefault="002A07C2"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194F" w14:textId="77777777" w:rsidR="00F70C4B" w:rsidRDefault="00F70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4D30" w14:textId="72347A4D" w:rsidR="00BB2558" w:rsidRDefault="001F4252">
    <w:pPr>
      <w:pStyle w:val="Header"/>
    </w:pPr>
    <w:r>
      <w:rPr>
        <w:noProof/>
      </w:rPr>
      <mc:AlternateContent>
        <mc:Choice Requires="wps">
          <w:drawing>
            <wp:anchor distT="0" distB="0" distL="114300" distR="114300" simplePos="0" relativeHeight="251658240" behindDoc="0" locked="0" layoutInCell="0" allowOverlap="1" wp14:anchorId="5F7F1D3E" wp14:editId="6BA0351B">
              <wp:simplePos x="0" y="0"/>
              <wp:positionH relativeFrom="page">
                <wp:posOffset>0</wp:posOffset>
              </wp:positionH>
              <wp:positionV relativeFrom="page">
                <wp:posOffset>190500</wp:posOffset>
              </wp:positionV>
              <wp:extent cx="7560310" cy="266700"/>
              <wp:effectExtent l="0" t="0" r="0" b="0"/>
              <wp:wrapNone/>
              <wp:docPr id="1" name="MSIPCMa2604a29ab1926538098eac3" descr="{&quot;HashCode&quot;:42449748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C711" w14:textId="7ADC1A87" w:rsidR="00BB2558" w:rsidRPr="00F70C4B" w:rsidRDefault="00F70C4B" w:rsidP="00F70C4B">
                          <w:pPr>
                            <w:spacing w:after="0"/>
                            <w:rPr>
                              <w:rFonts w:ascii="Arial" w:hAnsi="Arial" w:cs="Arial"/>
                              <w:color w:val="A80000"/>
                              <w:sz w:val="18"/>
                            </w:rPr>
                          </w:pPr>
                          <w:r w:rsidRPr="00F70C4B">
                            <w:rPr>
                              <w:rFonts w:ascii="Arial" w:hAnsi="Arial" w:cs="Arial"/>
                              <w:color w:val="A80000"/>
                              <w:sz w:val="18"/>
                            </w:rPr>
                            <w:t>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1D3E" id="_x0000_t202" coordsize="21600,21600" o:spt="202" path="m,l,21600r21600,l21600,xe">
              <v:stroke joinstyle="miter"/>
              <v:path gradientshapeok="t" o:connecttype="rect"/>
            </v:shapetype>
            <v:shape id="MSIPCMa2604a29ab1926538098eac3" o:spid="_x0000_s1026" type="#_x0000_t202" alt="{&quot;HashCode&quot;:424497481,&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2A91C711" w14:textId="7ADC1A87" w:rsidR="00BB2558" w:rsidRPr="00F70C4B" w:rsidRDefault="00F70C4B" w:rsidP="00F70C4B">
                    <w:pPr>
                      <w:spacing w:after="0"/>
                      <w:rPr>
                        <w:rFonts w:ascii="Arial" w:hAnsi="Arial" w:cs="Arial"/>
                        <w:color w:val="A80000"/>
                        <w:sz w:val="18"/>
                      </w:rPr>
                    </w:pPr>
                    <w:r w:rsidRPr="00F70C4B">
                      <w:rPr>
                        <w:rFonts w:ascii="Arial" w:hAnsi="Arial" w:cs="Arial"/>
                        <w:color w:val="A80000"/>
                        <w:sz w:val="18"/>
                      </w:rPr>
                      <w:t>CONFIDENTIAL</w:t>
                    </w:r>
                  </w:p>
                </w:txbxContent>
              </v:textbox>
              <w10:wrap anchorx="page" anchory="page"/>
            </v:shape>
          </w:pict>
        </mc:Fallback>
      </mc:AlternateContent>
    </w:r>
  </w:p>
  <w:p w14:paraId="2560143D" w14:textId="77777777" w:rsidR="00BB2558" w:rsidRDefault="00BB25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B9F3" w14:textId="77777777" w:rsidR="00F70C4B" w:rsidRDefault="00F7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61698"/>
    <w:multiLevelType w:val="hybridMultilevel"/>
    <w:tmpl w:val="1E2E3F12"/>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A17A324C">
      <w:start w:val="1"/>
      <w:numFmt w:val="decimal"/>
      <w:lvlText w:val="4.5.%3"/>
      <w:lvlJc w:val="left"/>
      <w:pPr>
        <w:ind w:left="2160" w:hanging="180"/>
      </w:pPr>
      <w:rPr>
        <w:rFonts w:ascii="Times New Roman" w:hAnsi="Times New Roman" w:hint="default"/>
        <w:b w:val="0"/>
        <w:i/>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24E49"/>
    <w:multiLevelType w:val="multilevel"/>
    <w:tmpl w:val="B844A8CA"/>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F65A6F"/>
    <w:multiLevelType w:val="hybridMultilevel"/>
    <w:tmpl w:val="4C42FA90"/>
    <w:lvl w:ilvl="0" w:tplc="FFE20E8A">
      <w:start w:val="1"/>
      <w:numFmt w:val="lowerRoman"/>
      <w:lvlText w:val="%1"/>
      <w:lvlJc w:val="left"/>
      <w:pPr>
        <w:ind w:left="1440" w:hanging="360"/>
      </w:pPr>
      <w:rPr>
        <w:rFonts w:ascii="Palatino Linotype" w:hAnsi="Palatino Linotype" w:hint="default"/>
        <w:b/>
        <w:i/>
      </w:rPr>
    </w:lvl>
    <w:lvl w:ilvl="1" w:tplc="CC7419D4">
      <w:start w:val="1"/>
      <w:numFmt w:val="lowerRoman"/>
      <w:lvlText w:val="(%2)"/>
      <w:lvlJc w:val="left"/>
      <w:pPr>
        <w:ind w:left="1440" w:hanging="360"/>
      </w:pPr>
      <w:rPr>
        <w:rFonts w:ascii="Monotype Corsiva" w:hAnsi="Monotype Corsiva"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A4EAB"/>
    <w:multiLevelType w:val="multilevel"/>
    <w:tmpl w:val="CE704AC2"/>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9"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91392749">
    <w:abstractNumId w:val="4"/>
  </w:num>
  <w:num w:numId="2" w16cid:durableId="592397688">
    <w:abstractNumId w:val="7"/>
  </w:num>
  <w:num w:numId="3" w16cid:durableId="1083070823">
    <w:abstractNumId w:val="5"/>
  </w:num>
  <w:num w:numId="4" w16cid:durableId="824668876">
    <w:abstractNumId w:val="8"/>
  </w:num>
  <w:num w:numId="5" w16cid:durableId="763116777">
    <w:abstractNumId w:val="3"/>
  </w:num>
  <w:num w:numId="6" w16cid:durableId="2012483896">
    <w:abstractNumId w:val="2"/>
  </w:num>
  <w:num w:numId="7" w16cid:durableId="821123476">
    <w:abstractNumId w:val="9"/>
  </w:num>
  <w:num w:numId="8" w16cid:durableId="886255124">
    <w:abstractNumId w:val="0"/>
  </w:num>
  <w:num w:numId="9" w16cid:durableId="927738647">
    <w:abstractNumId w:val="6"/>
  </w:num>
  <w:num w:numId="10" w16cid:durableId="113255407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5"/>
  <w:drawingGridVerticalSpacing w:val="187"/>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3AF"/>
    <w:rsid w:val="000043AF"/>
    <w:rsid w:val="00004885"/>
    <w:rsid w:val="0001277B"/>
    <w:rsid w:val="0001579C"/>
    <w:rsid w:val="00016C28"/>
    <w:rsid w:val="00020097"/>
    <w:rsid w:val="00020907"/>
    <w:rsid w:val="0002168E"/>
    <w:rsid w:val="00022651"/>
    <w:rsid w:val="00023D7B"/>
    <w:rsid w:val="00026829"/>
    <w:rsid w:val="000278D0"/>
    <w:rsid w:val="0003006F"/>
    <w:rsid w:val="000310EF"/>
    <w:rsid w:val="00031AB9"/>
    <w:rsid w:val="00032BB0"/>
    <w:rsid w:val="00032F5C"/>
    <w:rsid w:val="0003326A"/>
    <w:rsid w:val="00033775"/>
    <w:rsid w:val="00033C36"/>
    <w:rsid w:val="00034281"/>
    <w:rsid w:val="00035255"/>
    <w:rsid w:val="00036413"/>
    <w:rsid w:val="00036740"/>
    <w:rsid w:val="00036FA4"/>
    <w:rsid w:val="00040936"/>
    <w:rsid w:val="00040AA0"/>
    <w:rsid w:val="000415A5"/>
    <w:rsid w:val="00041E6B"/>
    <w:rsid w:val="00041F6A"/>
    <w:rsid w:val="0004275F"/>
    <w:rsid w:val="00042B68"/>
    <w:rsid w:val="0004387B"/>
    <w:rsid w:val="000449BD"/>
    <w:rsid w:val="00046B69"/>
    <w:rsid w:val="0004734A"/>
    <w:rsid w:val="000504D4"/>
    <w:rsid w:val="00051E6B"/>
    <w:rsid w:val="00051F45"/>
    <w:rsid w:val="00052238"/>
    <w:rsid w:val="00052F29"/>
    <w:rsid w:val="00055A00"/>
    <w:rsid w:val="00055CC1"/>
    <w:rsid w:val="00057CD1"/>
    <w:rsid w:val="000611CE"/>
    <w:rsid w:val="00061813"/>
    <w:rsid w:val="0006182E"/>
    <w:rsid w:val="000624EC"/>
    <w:rsid w:val="00062EBC"/>
    <w:rsid w:val="0006333E"/>
    <w:rsid w:val="00063C58"/>
    <w:rsid w:val="00063EB4"/>
    <w:rsid w:val="00064614"/>
    <w:rsid w:val="000647A4"/>
    <w:rsid w:val="00065846"/>
    <w:rsid w:val="000700C4"/>
    <w:rsid w:val="000714BB"/>
    <w:rsid w:val="000715A1"/>
    <w:rsid w:val="000718FC"/>
    <w:rsid w:val="0007251F"/>
    <w:rsid w:val="0007287B"/>
    <w:rsid w:val="0007307B"/>
    <w:rsid w:val="00076E68"/>
    <w:rsid w:val="00080FD8"/>
    <w:rsid w:val="00081E5A"/>
    <w:rsid w:val="00082B61"/>
    <w:rsid w:val="00082FE2"/>
    <w:rsid w:val="000839E2"/>
    <w:rsid w:val="00084CDE"/>
    <w:rsid w:val="0009004C"/>
    <w:rsid w:val="00090188"/>
    <w:rsid w:val="000902A2"/>
    <w:rsid w:val="000909CF"/>
    <w:rsid w:val="000912C4"/>
    <w:rsid w:val="00091694"/>
    <w:rsid w:val="00091A97"/>
    <w:rsid w:val="000922F2"/>
    <w:rsid w:val="00093F5C"/>
    <w:rsid w:val="000948E5"/>
    <w:rsid w:val="00094E2C"/>
    <w:rsid w:val="00094F48"/>
    <w:rsid w:val="0009550D"/>
    <w:rsid w:val="00096DD5"/>
    <w:rsid w:val="000971F9"/>
    <w:rsid w:val="000A0688"/>
    <w:rsid w:val="000A13F2"/>
    <w:rsid w:val="000A1F93"/>
    <w:rsid w:val="000A1FB5"/>
    <w:rsid w:val="000A2837"/>
    <w:rsid w:val="000A288E"/>
    <w:rsid w:val="000A2968"/>
    <w:rsid w:val="000A3494"/>
    <w:rsid w:val="000A3D3C"/>
    <w:rsid w:val="000A4580"/>
    <w:rsid w:val="000A5BD0"/>
    <w:rsid w:val="000A77C4"/>
    <w:rsid w:val="000B2316"/>
    <w:rsid w:val="000B2E85"/>
    <w:rsid w:val="000B471A"/>
    <w:rsid w:val="000B656A"/>
    <w:rsid w:val="000B74A5"/>
    <w:rsid w:val="000C0017"/>
    <w:rsid w:val="000C09EF"/>
    <w:rsid w:val="000C18CD"/>
    <w:rsid w:val="000C5215"/>
    <w:rsid w:val="000C54DC"/>
    <w:rsid w:val="000C6E8F"/>
    <w:rsid w:val="000C798C"/>
    <w:rsid w:val="000C7DCA"/>
    <w:rsid w:val="000D1559"/>
    <w:rsid w:val="000D157A"/>
    <w:rsid w:val="000D22E3"/>
    <w:rsid w:val="000D2A91"/>
    <w:rsid w:val="000D2DF4"/>
    <w:rsid w:val="000D7441"/>
    <w:rsid w:val="000D7485"/>
    <w:rsid w:val="000E0F9B"/>
    <w:rsid w:val="000E1543"/>
    <w:rsid w:val="000E1A67"/>
    <w:rsid w:val="000E275A"/>
    <w:rsid w:val="000E2902"/>
    <w:rsid w:val="000E2C5C"/>
    <w:rsid w:val="000E32BC"/>
    <w:rsid w:val="000E4F7B"/>
    <w:rsid w:val="000E741F"/>
    <w:rsid w:val="000F04AA"/>
    <w:rsid w:val="000F0B8F"/>
    <w:rsid w:val="000F15C0"/>
    <w:rsid w:val="000F382F"/>
    <w:rsid w:val="000F44FD"/>
    <w:rsid w:val="000F465D"/>
    <w:rsid w:val="000F630B"/>
    <w:rsid w:val="000F659D"/>
    <w:rsid w:val="000F709F"/>
    <w:rsid w:val="000F78EE"/>
    <w:rsid w:val="001003B8"/>
    <w:rsid w:val="00100D7A"/>
    <w:rsid w:val="00101329"/>
    <w:rsid w:val="001024BE"/>
    <w:rsid w:val="00102FE2"/>
    <w:rsid w:val="0010506B"/>
    <w:rsid w:val="0010588B"/>
    <w:rsid w:val="0010609A"/>
    <w:rsid w:val="00106FEE"/>
    <w:rsid w:val="0011035A"/>
    <w:rsid w:val="00110DBF"/>
    <w:rsid w:val="00110EC0"/>
    <w:rsid w:val="00113E4A"/>
    <w:rsid w:val="00114214"/>
    <w:rsid w:val="001144DA"/>
    <w:rsid w:val="001160CE"/>
    <w:rsid w:val="00116899"/>
    <w:rsid w:val="00117394"/>
    <w:rsid w:val="00117799"/>
    <w:rsid w:val="001179DD"/>
    <w:rsid w:val="00120C38"/>
    <w:rsid w:val="00121665"/>
    <w:rsid w:val="00121756"/>
    <w:rsid w:val="00122E4A"/>
    <w:rsid w:val="00124308"/>
    <w:rsid w:val="00124B25"/>
    <w:rsid w:val="00126CA3"/>
    <w:rsid w:val="00126E99"/>
    <w:rsid w:val="001301B6"/>
    <w:rsid w:val="001309B6"/>
    <w:rsid w:val="00130EBB"/>
    <w:rsid w:val="00131415"/>
    <w:rsid w:val="00132130"/>
    <w:rsid w:val="00132636"/>
    <w:rsid w:val="00132BF0"/>
    <w:rsid w:val="0013317D"/>
    <w:rsid w:val="0013471E"/>
    <w:rsid w:val="00134A16"/>
    <w:rsid w:val="0013555C"/>
    <w:rsid w:val="00135D80"/>
    <w:rsid w:val="00136F94"/>
    <w:rsid w:val="00137F41"/>
    <w:rsid w:val="001403DC"/>
    <w:rsid w:val="001435B3"/>
    <w:rsid w:val="00144A50"/>
    <w:rsid w:val="00146FE2"/>
    <w:rsid w:val="00147335"/>
    <w:rsid w:val="0015006F"/>
    <w:rsid w:val="001508FF"/>
    <w:rsid w:val="00152B2B"/>
    <w:rsid w:val="001559C6"/>
    <w:rsid w:val="0015632D"/>
    <w:rsid w:val="001578D8"/>
    <w:rsid w:val="00160F0A"/>
    <w:rsid w:val="00161135"/>
    <w:rsid w:val="001624AE"/>
    <w:rsid w:val="001628BF"/>
    <w:rsid w:val="00162ADB"/>
    <w:rsid w:val="0016461A"/>
    <w:rsid w:val="00164A3E"/>
    <w:rsid w:val="00167202"/>
    <w:rsid w:val="00171B5E"/>
    <w:rsid w:val="0017201F"/>
    <w:rsid w:val="0017207B"/>
    <w:rsid w:val="00172267"/>
    <w:rsid w:val="00172823"/>
    <w:rsid w:val="00172DBC"/>
    <w:rsid w:val="00173DED"/>
    <w:rsid w:val="00174607"/>
    <w:rsid w:val="001746A9"/>
    <w:rsid w:val="00175FC8"/>
    <w:rsid w:val="00176DB5"/>
    <w:rsid w:val="001832ED"/>
    <w:rsid w:val="00185740"/>
    <w:rsid w:val="00185A74"/>
    <w:rsid w:val="00185EA7"/>
    <w:rsid w:val="001866CF"/>
    <w:rsid w:val="00190E63"/>
    <w:rsid w:val="00191B3F"/>
    <w:rsid w:val="00192ECB"/>
    <w:rsid w:val="001938CE"/>
    <w:rsid w:val="00194794"/>
    <w:rsid w:val="00195409"/>
    <w:rsid w:val="0019606A"/>
    <w:rsid w:val="001966B0"/>
    <w:rsid w:val="00197B0C"/>
    <w:rsid w:val="00197D53"/>
    <w:rsid w:val="001A1B16"/>
    <w:rsid w:val="001A2BA4"/>
    <w:rsid w:val="001A316E"/>
    <w:rsid w:val="001A4AD1"/>
    <w:rsid w:val="001A4D19"/>
    <w:rsid w:val="001A4E90"/>
    <w:rsid w:val="001A5AF8"/>
    <w:rsid w:val="001A7D41"/>
    <w:rsid w:val="001B01F6"/>
    <w:rsid w:val="001B1DBE"/>
    <w:rsid w:val="001B2301"/>
    <w:rsid w:val="001B2596"/>
    <w:rsid w:val="001B3840"/>
    <w:rsid w:val="001B44DD"/>
    <w:rsid w:val="001B49F4"/>
    <w:rsid w:val="001B5DFC"/>
    <w:rsid w:val="001B738C"/>
    <w:rsid w:val="001B7DCB"/>
    <w:rsid w:val="001C1C25"/>
    <w:rsid w:val="001C2A95"/>
    <w:rsid w:val="001C2B96"/>
    <w:rsid w:val="001C2C20"/>
    <w:rsid w:val="001C2ED3"/>
    <w:rsid w:val="001C389E"/>
    <w:rsid w:val="001C5DF5"/>
    <w:rsid w:val="001D103E"/>
    <w:rsid w:val="001D2837"/>
    <w:rsid w:val="001D44AF"/>
    <w:rsid w:val="001D5950"/>
    <w:rsid w:val="001D5B52"/>
    <w:rsid w:val="001D63BC"/>
    <w:rsid w:val="001D73FD"/>
    <w:rsid w:val="001E07CC"/>
    <w:rsid w:val="001E2E2B"/>
    <w:rsid w:val="001E411C"/>
    <w:rsid w:val="001E478E"/>
    <w:rsid w:val="001E56C8"/>
    <w:rsid w:val="001E7C7F"/>
    <w:rsid w:val="001F0B33"/>
    <w:rsid w:val="001F116C"/>
    <w:rsid w:val="001F1CD7"/>
    <w:rsid w:val="001F25BB"/>
    <w:rsid w:val="001F3EDC"/>
    <w:rsid w:val="001F4252"/>
    <w:rsid w:val="001F48D4"/>
    <w:rsid w:val="001F5AD0"/>
    <w:rsid w:val="001F5E7E"/>
    <w:rsid w:val="001F6637"/>
    <w:rsid w:val="001F76E3"/>
    <w:rsid w:val="0020050B"/>
    <w:rsid w:val="00201251"/>
    <w:rsid w:val="00203235"/>
    <w:rsid w:val="00203555"/>
    <w:rsid w:val="00203BEA"/>
    <w:rsid w:val="00204034"/>
    <w:rsid w:val="00204B06"/>
    <w:rsid w:val="0020552C"/>
    <w:rsid w:val="002073C5"/>
    <w:rsid w:val="00212B5E"/>
    <w:rsid w:val="00212D81"/>
    <w:rsid w:val="0021384E"/>
    <w:rsid w:val="0021609C"/>
    <w:rsid w:val="002169ED"/>
    <w:rsid w:val="00221FBF"/>
    <w:rsid w:val="00221FDD"/>
    <w:rsid w:val="00224CCA"/>
    <w:rsid w:val="00224F9E"/>
    <w:rsid w:val="00225239"/>
    <w:rsid w:val="00225D95"/>
    <w:rsid w:val="00225DB3"/>
    <w:rsid w:val="0022604C"/>
    <w:rsid w:val="00226EFB"/>
    <w:rsid w:val="0022738B"/>
    <w:rsid w:val="00230306"/>
    <w:rsid w:val="0023095C"/>
    <w:rsid w:val="00230BF9"/>
    <w:rsid w:val="0023112D"/>
    <w:rsid w:val="002311B5"/>
    <w:rsid w:val="00232F81"/>
    <w:rsid w:val="00234268"/>
    <w:rsid w:val="002362E9"/>
    <w:rsid w:val="00236C4C"/>
    <w:rsid w:val="00236D4C"/>
    <w:rsid w:val="00237649"/>
    <w:rsid w:val="002422B9"/>
    <w:rsid w:val="002423AB"/>
    <w:rsid w:val="00242968"/>
    <w:rsid w:val="00242991"/>
    <w:rsid w:val="00242C10"/>
    <w:rsid w:val="00243CF0"/>
    <w:rsid w:val="002459F5"/>
    <w:rsid w:val="00246EF9"/>
    <w:rsid w:val="0024755C"/>
    <w:rsid w:val="00247B81"/>
    <w:rsid w:val="00250DB5"/>
    <w:rsid w:val="00252120"/>
    <w:rsid w:val="00253677"/>
    <w:rsid w:val="002549A8"/>
    <w:rsid w:val="00254E0D"/>
    <w:rsid w:val="00255A60"/>
    <w:rsid w:val="00256D58"/>
    <w:rsid w:val="002577ED"/>
    <w:rsid w:val="00260D36"/>
    <w:rsid w:val="002610B7"/>
    <w:rsid w:val="002643F7"/>
    <w:rsid w:val="0026594B"/>
    <w:rsid w:val="00265982"/>
    <w:rsid w:val="00266401"/>
    <w:rsid w:val="002668DC"/>
    <w:rsid w:val="00266F60"/>
    <w:rsid w:val="002709C9"/>
    <w:rsid w:val="00270A1D"/>
    <w:rsid w:val="00270B24"/>
    <w:rsid w:val="0027444F"/>
    <w:rsid w:val="00276CDE"/>
    <w:rsid w:val="0027794C"/>
    <w:rsid w:val="0028005A"/>
    <w:rsid w:val="00282E0F"/>
    <w:rsid w:val="00284965"/>
    <w:rsid w:val="00284D7A"/>
    <w:rsid w:val="002859D5"/>
    <w:rsid w:val="00286358"/>
    <w:rsid w:val="00286A60"/>
    <w:rsid w:val="00286D87"/>
    <w:rsid w:val="00287044"/>
    <w:rsid w:val="0028771C"/>
    <w:rsid w:val="00287ECC"/>
    <w:rsid w:val="00291FD0"/>
    <w:rsid w:val="002921F9"/>
    <w:rsid w:val="00293045"/>
    <w:rsid w:val="002931DE"/>
    <w:rsid w:val="0029344B"/>
    <w:rsid w:val="00293704"/>
    <w:rsid w:val="00296C7C"/>
    <w:rsid w:val="00296DEA"/>
    <w:rsid w:val="00297BA0"/>
    <w:rsid w:val="002A07C2"/>
    <w:rsid w:val="002A0A1F"/>
    <w:rsid w:val="002A1690"/>
    <w:rsid w:val="002A16BE"/>
    <w:rsid w:val="002A400C"/>
    <w:rsid w:val="002A5222"/>
    <w:rsid w:val="002A5A3E"/>
    <w:rsid w:val="002A5E56"/>
    <w:rsid w:val="002A67E8"/>
    <w:rsid w:val="002A7201"/>
    <w:rsid w:val="002A7CAC"/>
    <w:rsid w:val="002B0613"/>
    <w:rsid w:val="002B2238"/>
    <w:rsid w:val="002B4658"/>
    <w:rsid w:val="002B5A03"/>
    <w:rsid w:val="002B6198"/>
    <w:rsid w:val="002B746D"/>
    <w:rsid w:val="002C0DDA"/>
    <w:rsid w:val="002C238A"/>
    <w:rsid w:val="002C3374"/>
    <w:rsid w:val="002C52F8"/>
    <w:rsid w:val="002C534C"/>
    <w:rsid w:val="002C66C8"/>
    <w:rsid w:val="002C748E"/>
    <w:rsid w:val="002C78C7"/>
    <w:rsid w:val="002D2360"/>
    <w:rsid w:val="002D255C"/>
    <w:rsid w:val="002D397C"/>
    <w:rsid w:val="002D51E6"/>
    <w:rsid w:val="002D5345"/>
    <w:rsid w:val="002D6578"/>
    <w:rsid w:val="002D6BAA"/>
    <w:rsid w:val="002D7F4D"/>
    <w:rsid w:val="002E0553"/>
    <w:rsid w:val="002E0A9F"/>
    <w:rsid w:val="002E240D"/>
    <w:rsid w:val="002E3105"/>
    <w:rsid w:val="002E3349"/>
    <w:rsid w:val="002E35BB"/>
    <w:rsid w:val="002E7753"/>
    <w:rsid w:val="002F066E"/>
    <w:rsid w:val="002F10EC"/>
    <w:rsid w:val="002F1859"/>
    <w:rsid w:val="002F1EAB"/>
    <w:rsid w:val="002F2827"/>
    <w:rsid w:val="002F4CE6"/>
    <w:rsid w:val="002F5ED5"/>
    <w:rsid w:val="003007E7"/>
    <w:rsid w:val="00300813"/>
    <w:rsid w:val="00301AA0"/>
    <w:rsid w:val="00302146"/>
    <w:rsid w:val="003026D8"/>
    <w:rsid w:val="00302D5F"/>
    <w:rsid w:val="00304B1B"/>
    <w:rsid w:val="00305A54"/>
    <w:rsid w:val="00305E0A"/>
    <w:rsid w:val="00310513"/>
    <w:rsid w:val="00310E99"/>
    <w:rsid w:val="00312202"/>
    <w:rsid w:val="0031229B"/>
    <w:rsid w:val="0031378E"/>
    <w:rsid w:val="00314DF3"/>
    <w:rsid w:val="00315886"/>
    <w:rsid w:val="00316100"/>
    <w:rsid w:val="003165F0"/>
    <w:rsid w:val="00316747"/>
    <w:rsid w:val="00316BE4"/>
    <w:rsid w:val="003174EF"/>
    <w:rsid w:val="00320166"/>
    <w:rsid w:val="00322FDD"/>
    <w:rsid w:val="0032340E"/>
    <w:rsid w:val="00323A2A"/>
    <w:rsid w:val="00323D05"/>
    <w:rsid w:val="003242E7"/>
    <w:rsid w:val="003246A5"/>
    <w:rsid w:val="00327102"/>
    <w:rsid w:val="00327A97"/>
    <w:rsid w:val="00332292"/>
    <w:rsid w:val="003322D9"/>
    <w:rsid w:val="00334018"/>
    <w:rsid w:val="00334DA7"/>
    <w:rsid w:val="00335BFF"/>
    <w:rsid w:val="00335F2B"/>
    <w:rsid w:val="00336F77"/>
    <w:rsid w:val="00337EBE"/>
    <w:rsid w:val="003411EE"/>
    <w:rsid w:val="00341932"/>
    <w:rsid w:val="003424B5"/>
    <w:rsid w:val="00342E8F"/>
    <w:rsid w:val="00345857"/>
    <w:rsid w:val="00345963"/>
    <w:rsid w:val="00345D95"/>
    <w:rsid w:val="00346F17"/>
    <w:rsid w:val="00350756"/>
    <w:rsid w:val="0035124D"/>
    <w:rsid w:val="00354689"/>
    <w:rsid w:val="00355722"/>
    <w:rsid w:val="00356094"/>
    <w:rsid w:val="00357C26"/>
    <w:rsid w:val="00360E7C"/>
    <w:rsid w:val="00360F2B"/>
    <w:rsid w:val="0036126B"/>
    <w:rsid w:val="003624F5"/>
    <w:rsid w:val="003625EE"/>
    <w:rsid w:val="003631AF"/>
    <w:rsid w:val="003635F8"/>
    <w:rsid w:val="00363E19"/>
    <w:rsid w:val="00366428"/>
    <w:rsid w:val="00367B30"/>
    <w:rsid w:val="00367D22"/>
    <w:rsid w:val="00371C65"/>
    <w:rsid w:val="00376064"/>
    <w:rsid w:val="00376400"/>
    <w:rsid w:val="00377C78"/>
    <w:rsid w:val="003810D4"/>
    <w:rsid w:val="00381FC9"/>
    <w:rsid w:val="003830B3"/>
    <w:rsid w:val="0038324D"/>
    <w:rsid w:val="00387563"/>
    <w:rsid w:val="00390C8E"/>
    <w:rsid w:val="00392C24"/>
    <w:rsid w:val="003937F6"/>
    <w:rsid w:val="00394D87"/>
    <w:rsid w:val="00396906"/>
    <w:rsid w:val="003A0919"/>
    <w:rsid w:val="003A18DC"/>
    <w:rsid w:val="003A248E"/>
    <w:rsid w:val="003A2E10"/>
    <w:rsid w:val="003A377B"/>
    <w:rsid w:val="003A38BC"/>
    <w:rsid w:val="003A4499"/>
    <w:rsid w:val="003A48BD"/>
    <w:rsid w:val="003A5E5C"/>
    <w:rsid w:val="003A7057"/>
    <w:rsid w:val="003A70AB"/>
    <w:rsid w:val="003B113F"/>
    <w:rsid w:val="003B132C"/>
    <w:rsid w:val="003B1513"/>
    <w:rsid w:val="003B7526"/>
    <w:rsid w:val="003B7C5D"/>
    <w:rsid w:val="003C0E31"/>
    <w:rsid w:val="003C2984"/>
    <w:rsid w:val="003C32A4"/>
    <w:rsid w:val="003C3A9C"/>
    <w:rsid w:val="003C4D22"/>
    <w:rsid w:val="003C4DB1"/>
    <w:rsid w:val="003C5F56"/>
    <w:rsid w:val="003C6409"/>
    <w:rsid w:val="003C70CC"/>
    <w:rsid w:val="003D2FC4"/>
    <w:rsid w:val="003D79FF"/>
    <w:rsid w:val="003E210B"/>
    <w:rsid w:val="003E2E56"/>
    <w:rsid w:val="003E35F0"/>
    <w:rsid w:val="003E3718"/>
    <w:rsid w:val="003E37E7"/>
    <w:rsid w:val="003E3B60"/>
    <w:rsid w:val="003E3BAE"/>
    <w:rsid w:val="003E3FA0"/>
    <w:rsid w:val="003E4F15"/>
    <w:rsid w:val="003E690F"/>
    <w:rsid w:val="003F09D3"/>
    <w:rsid w:val="003F0ECA"/>
    <w:rsid w:val="003F439C"/>
    <w:rsid w:val="003F5AAA"/>
    <w:rsid w:val="003F6ACE"/>
    <w:rsid w:val="003F73D8"/>
    <w:rsid w:val="00400999"/>
    <w:rsid w:val="00400ABE"/>
    <w:rsid w:val="00400DC7"/>
    <w:rsid w:val="00401B4B"/>
    <w:rsid w:val="00403797"/>
    <w:rsid w:val="004044D7"/>
    <w:rsid w:val="004050D8"/>
    <w:rsid w:val="004055EF"/>
    <w:rsid w:val="004059E2"/>
    <w:rsid w:val="00405A3A"/>
    <w:rsid w:val="0040752D"/>
    <w:rsid w:val="0041027F"/>
    <w:rsid w:val="0041185E"/>
    <w:rsid w:val="00413137"/>
    <w:rsid w:val="00414062"/>
    <w:rsid w:val="00414D86"/>
    <w:rsid w:val="00415641"/>
    <w:rsid w:val="00416093"/>
    <w:rsid w:val="004178EF"/>
    <w:rsid w:val="004221ED"/>
    <w:rsid w:val="00422718"/>
    <w:rsid w:val="004236EB"/>
    <w:rsid w:val="00426124"/>
    <w:rsid w:val="00426920"/>
    <w:rsid w:val="00426C73"/>
    <w:rsid w:val="004302AE"/>
    <w:rsid w:val="0043104F"/>
    <w:rsid w:val="004312EB"/>
    <w:rsid w:val="00431B3D"/>
    <w:rsid w:val="004322F0"/>
    <w:rsid w:val="0043255F"/>
    <w:rsid w:val="00434A34"/>
    <w:rsid w:val="00435312"/>
    <w:rsid w:val="00435EEA"/>
    <w:rsid w:val="00436848"/>
    <w:rsid w:val="00437EF8"/>
    <w:rsid w:val="0044034F"/>
    <w:rsid w:val="00440449"/>
    <w:rsid w:val="004405F5"/>
    <w:rsid w:val="0044180B"/>
    <w:rsid w:val="00443500"/>
    <w:rsid w:val="0044459E"/>
    <w:rsid w:val="00445E38"/>
    <w:rsid w:val="00445F8A"/>
    <w:rsid w:val="0044694A"/>
    <w:rsid w:val="00447F9E"/>
    <w:rsid w:val="004500F3"/>
    <w:rsid w:val="0045039F"/>
    <w:rsid w:val="0045223A"/>
    <w:rsid w:val="00452413"/>
    <w:rsid w:val="004527C9"/>
    <w:rsid w:val="00452EAA"/>
    <w:rsid w:val="00456D13"/>
    <w:rsid w:val="00457443"/>
    <w:rsid w:val="0046058A"/>
    <w:rsid w:val="00460A9A"/>
    <w:rsid w:val="004610BA"/>
    <w:rsid w:val="004610E5"/>
    <w:rsid w:val="004624CD"/>
    <w:rsid w:val="004640F4"/>
    <w:rsid w:val="0046764B"/>
    <w:rsid w:val="00467D6D"/>
    <w:rsid w:val="00471D7F"/>
    <w:rsid w:val="004726A2"/>
    <w:rsid w:val="00474086"/>
    <w:rsid w:val="00474584"/>
    <w:rsid w:val="00475D39"/>
    <w:rsid w:val="004769AC"/>
    <w:rsid w:val="00480AA5"/>
    <w:rsid w:val="004816E4"/>
    <w:rsid w:val="00483518"/>
    <w:rsid w:val="004839C6"/>
    <w:rsid w:val="0048520A"/>
    <w:rsid w:val="00485C0F"/>
    <w:rsid w:val="00485D89"/>
    <w:rsid w:val="00486A9E"/>
    <w:rsid w:val="00487471"/>
    <w:rsid w:val="004875EC"/>
    <w:rsid w:val="00487E07"/>
    <w:rsid w:val="004900BE"/>
    <w:rsid w:val="00492675"/>
    <w:rsid w:val="00492B49"/>
    <w:rsid w:val="004940B1"/>
    <w:rsid w:val="0049443E"/>
    <w:rsid w:val="00494D89"/>
    <w:rsid w:val="00495AD1"/>
    <w:rsid w:val="00496FA4"/>
    <w:rsid w:val="004978A4"/>
    <w:rsid w:val="004A1A79"/>
    <w:rsid w:val="004A1FAB"/>
    <w:rsid w:val="004A20B1"/>
    <w:rsid w:val="004A492D"/>
    <w:rsid w:val="004A51A4"/>
    <w:rsid w:val="004A5BE1"/>
    <w:rsid w:val="004A5DCC"/>
    <w:rsid w:val="004A7254"/>
    <w:rsid w:val="004A7CF4"/>
    <w:rsid w:val="004B0331"/>
    <w:rsid w:val="004B1813"/>
    <w:rsid w:val="004B1CC7"/>
    <w:rsid w:val="004B2007"/>
    <w:rsid w:val="004B38DB"/>
    <w:rsid w:val="004B3D33"/>
    <w:rsid w:val="004B4324"/>
    <w:rsid w:val="004B55D0"/>
    <w:rsid w:val="004B581E"/>
    <w:rsid w:val="004C1EEC"/>
    <w:rsid w:val="004C22BA"/>
    <w:rsid w:val="004C2CB0"/>
    <w:rsid w:val="004C4D8A"/>
    <w:rsid w:val="004C549D"/>
    <w:rsid w:val="004C5EA8"/>
    <w:rsid w:val="004C68AC"/>
    <w:rsid w:val="004C6FF2"/>
    <w:rsid w:val="004D0068"/>
    <w:rsid w:val="004D09A3"/>
    <w:rsid w:val="004D197C"/>
    <w:rsid w:val="004D1EC4"/>
    <w:rsid w:val="004D1FAA"/>
    <w:rsid w:val="004D2184"/>
    <w:rsid w:val="004D33CC"/>
    <w:rsid w:val="004D38DA"/>
    <w:rsid w:val="004D3C12"/>
    <w:rsid w:val="004D4B34"/>
    <w:rsid w:val="004D4E4C"/>
    <w:rsid w:val="004D4E6E"/>
    <w:rsid w:val="004D535F"/>
    <w:rsid w:val="004D6BE8"/>
    <w:rsid w:val="004D6D63"/>
    <w:rsid w:val="004E0873"/>
    <w:rsid w:val="004E191B"/>
    <w:rsid w:val="004E1DF6"/>
    <w:rsid w:val="004E20C7"/>
    <w:rsid w:val="004E211C"/>
    <w:rsid w:val="004E2282"/>
    <w:rsid w:val="004E3C79"/>
    <w:rsid w:val="004E4A4C"/>
    <w:rsid w:val="004E6ED2"/>
    <w:rsid w:val="004E7AB7"/>
    <w:rsid w:val="004F0AB5"/>
    <w:rsid w:val="004F0B9F"/>
    <w:rsid w:val="004F1C39"/>
    <w:rsid w:val="004F28D6"/>
    <w:rsid w:val="004F2D4C"/>
    <w:rsid w:val="004F384C"/>
    <w:rsid w:val="004F443F"/>
    <w:rsid w:val="004F52C8"/>
    <w:rsid w:val="004F59E2"/>
    <w:rsid w:val="004F680C"/>
    <w:rsid w:val="004F6F45"/>
    <w:rsid w:val="00500F14"/>
    <w:rsid w:val="00501FB5"/>
    <w:rsid w:val="00502A5F"/>
    <w:rsid w:val="00505D47"/>
    <w:rsid w:val="00506D78"/>
    <w:rsid w:val="005103F4"/>
    <w:rsid w:val="00510935"/>
    <w:rsid w:val="00511855"/>
    <w:rsid w:val="00511A1D"/>
    <w:rsid w:val="00513700"/>
    <w:rsid w:val="00514346"/>
    <w:rsid w:val="005144DD"/>
    <w:rsid w:val="005157A0"/>
    <w:rsid w:val="00515A41"/>
    <w:rsid w:val="00521078"/>
    <w:rsid w:val="005215B3"/>
    <w:rsid w:val="00522DED"/>
    <w:rsid w:val="00523B38"/>
    <w:rsid w:val="005270CE"/>
    <w:rsid w:val="005273EA"/>
    <w:rsid w:val="00527448"/>
    <w:rsid w:val="00530019"/>
    <w:rsid w:val="00530342"/>
    <w:rsid w:val="00530B29"/>
    <w:rsid w:val="00531394"/>
    <w:rsid w:val="00531716"/>
    <w:rsid w:val="00532709"/>
    <w:rsid w:val="005332A0"/>
    <w:rsid w:val="00534C9F"/>
    <w:rsid w:val="0054343D"/>
    <w:rsid w:val="00544A21"/>
    <w:rsid w:val="00544B8C"/>
    <w:rsid w:val="005451B6"/>
    <w:rsid w:val="0054591C"/>
    <w:rsid w:val="0054596B"/>
    <w:rsid w:val="00545FE6"/>
    <w:rsid w:val="00546B18"/>
    <w:rsid w:val="00546BF2"/>
    <w:rsid w:val="00546EF4"/>
    <w:rsid w:val="00546F89"/>
    <w:rsid w:val="00554D3F"/>
    <w:rsid w:val="00555199"/>
    <w:rsid w:val="00556709"/>
    <w:rsid w:val="00556BB4"/>
    <w:rsid w:val="005573EC"/>
    <w:rsid w:val="00560B91"/>
    <w:rsid w:val="00560C1B"/>
    <w:rsid w:val="00560F20"/>
    <w:rsid w:val="00561910"/>
    <w:rsid w:val="005626A9"/>
    <w:rsid w:val="00562E94"/>
    <w:rsid w:val="00563562"/>
    <w:rsid w:val="00564F2D"/>
    <w:rsid w:val="005656D6"/>
    <w:rsid w:val="00565C9E"/>
    <w:rsid w:val="00567002"/>
    <w:rsid w:val="00567440"/>
    <w:rsid w:val="005719D3"/>
    <w:rsid w:val="00573F0E"/>
    <w:rsid w:val="005758D3"/>
    <w:rsid w:val="0057648A"/>
    <w:rsid w:val="005767E4"/>
    <w:rsid w:val="00581A01"/>
    <w:rsid w:val="00583080"/>
    <w:rsid w:val="005867E9"/>
    <w:rsid w:val="00594C14"/>
    <w:rsid w:val="00594E35"/>
    <w:rsid w:val="00596066"/>
    <w:rsid w:val="00596537"/>
    <w:rsid w:val="005A22AD"/>
    <w:rsid w:val="005A26EE"/>
    <w:rsid w:val="005A350C"/>
    <w:rsid w:val="005A384B"/>
    <w:rsid w:val="005A4806"/>
    <w:rsid w:val="005A5D6B"/>
    <w:rsid w:val="005A60CF"/>
    <w:rsid w:val="005A7E26"/>
    <w:rsid w:val="005B1618"/>
    <w:rsid w:val="005B46DB"/>
    <w:rsid w:val="005B6C40"/>
    <w:rsid w:val="005B6DDC"/>
    <w:rsid w:val="005C0B35"/>
    <w:rsid w:val="005C0B6E"/>
    <w:rsid w:val="005C1AA0"/>
    <w:rsid w:val="005C27E4"/>
    <w:rsid w:val="005C36C6"/>
    <w:rsid w:val="005C40FE"/>
    <w:rsid w:val="005C418D"/>
    <w:rsid w:val="005C6356"/>
    <w:rsid w:val="005C7305"/>
    <w:rsid w:val="005C74B5"/>
    <w:rsid w:val="005C79C3"/>
    <w:rsid w:val="005D0458"/>
    <w:rsid w:val="005D12CD"/>
    <w:rsid w:val="005D1661"/>
    <w:rsid w:val="005D1A4E"/>
    <w:rsid w:val="005D3847"/>
    <w:rsid w:val="005D4554"/>
    <w:rsid w:val="005D4C16"/>
    <w:rsid w:val="005D651E"/>
    <w:rsid w:val="005D77C0"/>
    <w:rsid w:val="005E38B4"/>
    <w:rsid w:val="005E5001"/>
    <w:rsid w:val="005E606F"/>
    <w:rsid w:val="005E677D"/>
    <w:rsid w:val="005E7F3D"/>
    <w:rsid w:val="005F2522"/>
    <w:rsid w:val="005F37F3"/>
    <w:rsid w:val="005F7BE9"/>
    <w:rsid w:val="005F7FD0"/>
    <w:rsid w:val="00600BA3"/>
    <w:rsid w:val="00600D4A"/>
    <w:rsid w:val="00600EEB"/>
    <w:rsid w:val="006031D0"/>
    <w:rsid w:val="00605338"/>
    <w:rsid w:val="00605B4A"/>
    <w:rsid w:val="00610809"/>
    <w:rsid w:val="00610B70"/>
    <w:rsid w:val="00611E35"/>
    <w:rsid w:val="00614080"/>
    <w:rsid w:val="006142C7"/>
    <w:rsid w:val="00614FBB"/>
    <w:rsid w:val="00615A31"/>
    <w:rsid w:val="00615C54"/>
    <w:rsid w:val="00615DD8"/>
    <w:rsid w:val="0061682F"/>
    <w:rsid w:val="00616BEE"/>
    <w:rsid w:val="006178E7"/>
    <w:rsid w:val="00617D2D"/>
    <w:rsid w:val="00620507"/>
    <w:rsid w:val="00621B0F"/>
    <w:rsid w:val="00622406"/>
    <w:rsid w:val="0062331B"/>
    <w:rsid w:val="006237E7"/>
    <w:rsid w:val="00623985"/>
    <w:rsid w:val="00624183"/>
    <w:rsid w:val="006260F6"/>
    <w:rsid w:val="00626C24"/>
    <w:rsid w:val="0063126C"/>
    <w:rsid w:val="006368D6"/>
    <w:rsid w:val="006378C0"/>
    <w:rsid w:val="00641DCB"/>
    <w:rsid w:val="006434D1"/>
    <w:rsid w:val="00646477"/>
    <w:rsid w:val="00646CCD"/>
    <w:rsid w:val="00646E75"/>
    <w:rsid w:val="00650EFE"/>
    <w:rsid w:val="00653A8C"/>
    <w:rsid w:val="0065410C"/>
    <w:rsid w:val="006568A8"/>
    <w:rsid w:val="0065690B"/>
    <w:rsid w:val="00657909"/>
    <w:rsid w:val="00657A31"/>
    <w:rsid w:val="006615D8"/>
    <w:rsid w:val="00662A4F"/>
    <w:rsid w:val="00663BC5"/>
    <w:rsid w:val="00665CBB"/>
    <w:rsid w:val="00666473"/>
    <w:rsid w:val="00666723"/>
    <w:rsid w:val="0066696C"/>
    <w:rsid w:val="006671D5"/>
    <w:rsid w:val="00670EE3"/>
    <w:rsid w:val="00671168"/>
    <w:rsid w:val="00671561"/>
    <w:rsid w:val="00671855"/>
    <w:rsid w:val="00673437"/>
    <w:rsid w:val="006734AC"/>
    <w:rsid w:val="00673BAD"/>
    <w:rsid w:val="00676AF7"/>
    <w:rsid w:val="006804A8"/>
    <w:rsid w:val="006813F7"/>
    <w:rsid w:val="00681E11"/>
    <w:rsid w:val="00682AD0"/>
    <w:rsid w:val="00684296"/>
    <w:rsid w:val="00684FA8"/>
    <w:rsid w:val="006871B7"/>
    <w:rsid w:val="006905F4"/>
    <w:rsid w:val="0069068C"/>
    <w:rsid w:val="00692141"/>
    <w:rsid w:val="006924E2"/>
    <w:rsid w:val="006969FC"/>
    <w:rsid w:val="00696B35"/>
    <w:rsid w:val="00697857"/>
    <w:rsid w:val="006A04A8"/>
    <w:rsid w:val="006A34EC"/>
    <w:rsid w:val="006A3C67"/>
    <w:rsid w:val="006A49C1"/>
    <w:rsid w:val="006A62F5"/>
    <w:rsid w:val="006A63A9"/>
    <w:rsid w:val="006A67A6"/>
    <w:rsid w:val="006A7670"/>
    <w:rsid w:val="006B101E"/>
    <w:rsid w:val="006B1136"/>
    <w:rsid w:val="006B1C8A"/>
    <w:rsid w:val="006B2DB1"/>
    <w:rsid w:val="006B43A0"/>
    <w:rsid w:val="006B5F60"/>
    <w:rsid w:val="006B66B1"/>
    <w:rsid w:val="006C0982"/>
    <w:rsid w:val="006C0A94"/>
    <w:rsid w:val="006C18AD"/>
    <w:rsid w:val="006C29D2"/>
    <w:rsid w:val="006C3078"/>
    <w:rsid w:val="006C3DF4"/>
    <w:rsid w:val="006C4AF7"/>
    <w:rsid w:val="006C4BEB"/>
    <w:rsid w:val="006C56BD"/>
    <w:rsid w:val="006C5F9B"/>
    <w:rsid w:val="006C719A"/>
    <w:rsid w:val="006D1CB9"/>
    <w:rsid w:val="006D42CE"/>
    <w:rsid w:val="006D43D1"/>
    <w:rsid w:val="006D4B18"/>
    <w:rsid w:val="006D658B"/>
    <w:rsid w:val="006D68DF"/>
    <w:rsid w:val="006D6B38"/>
    <w:rsid w:val="006E0275"/>
    <w:rsid w:val="006E2EB1"/>
    <w:rsid w:val="006E4896"/>
    <w:rsid w:val="006E5250"/>
    <w:rsid w:val="006E58DF"/>
    <w:rsid w:val="006E6AF3"/>
    <w:rsid w:val="006E6D2F"/>
    <w:rsid w:val="006F0D88"/>
    <w:rsid w:val="006F1BE7"/>
    <w:rsid w:val="006F23B8"/>
    <w:rsid w:val="006F57FD"/>
    <w:rsid w:val="006F73C2"/>
    <w:rsid w:val="007006EE"/>
    <w:rsid w:val="00700D98"/>
    <w:rsid w:val="00702167"/>
    <w:rsid w:val="007037E0"/>
    <w:rsid w:val="007056FD"/>
    <w:rsid w:val="0070667B"/>
    <w:rsid w:val="007073FA"/>
    <w:rsid w:val="0071007E"/>
    <w:rsid w:val="00710097"/>
    <w:rsid w:val="007109AD"/>
    <w:rsid w:val="00710B06"/>
    <w:rsid w:val="00710C2D"/>
    <w:rsid w:val="007117A6"/>
    <w:rsid w:val="00715686"/>
    <w:rsid w:val="007170DC"/>
    <w:rsid w:val="00717D38"/>
    <w:rsid w:val="00717F53"/>
    <w:rsid w:val="00720D59"/>
    <w:rsid w:val="0072183B"/>
    <w:rsid w:val="00721B9A"/>
    <w:rsid w:val="00722AA5"/>
    <w:rsid w:val="007269E7"/>
    <w:rsid w:val="00726CD7"/>
    <w:rsid w:val="00727384"/>
    <w:rsid w:val="00730122"/>
    <w:rsid w:val="00732198"/>
    <w:rsid w:val="007356E5"/>
    <w:rsid w:val="00737584"/>
    <w:rsid w:val="007417F3"/>
    <w:rsid w:val="00741EC4"/>
    <w:rsid w:val="00742472"/>
    <w:rsid w:val="00742562"/>
    <w:rsid w:val="0074324F"/>
    <w:rsid w:val="007458C2"/>
    <w:rsid w:val="00746182"/>
    <w:rsid w:val="00746968"/>
    <w:rsid w:val="00747949"/>
    <w:rsid w:val="0075059C"/>
    <w:rsid w:val="007521D9"/>
    <w:rsid w:val="00756CB5"/>
    <w:rsid w:val="00757663"/>
    <w:rsid w:val="00763315"/>
    <w:rsid w:val="00763ED2"/>
    <w:rsid w:val="00767544"/>
    <w:rsid w:val="007725D9"/>
    <w:rsid w:val="00773BBC"/>
    <w:rsid w:val="007751C8"/>
    <w:rsid w:val="00776969"/>
    <w:rsid w:val="00776D7A"/>
    <w:rsid w:val="0077758C"/>
    <w:rsid w:val="007775C8"/>
    <w:rsid w:val="00780E82"/>
    <w:rsid w:val="00781239"/>
    <w:rsid w:val="00782CAE"/>
    <w:rsid w:val="00783E21"/>
    <w:rsid w:val="007840A4"/>
    <w:rsid w:val="0078477D"/>
    <w:rsid w:val="007868C5"/>
    <w:rsid w:val="00786A7C"/>
    <w:rsid w:val="007904AE"/>
    <w:rsid w:val="00792320"/>
    <w:rsid w:val="00792676"/>
    <w:rsid w:val="007952E1"/>
    <w:rsid w:val="00795398"/>
    <w:rsid w:val="00796F7D"/>
    <w:rsid w:val="007A29A6"/>
    <w:rsid w:val="007A3546"/>
    <w:rsid w:val="007A3DC6"/>
    <w:rsid w:val="007A4082"/>
    <w:rsid w:val="007A6469"/>
    <w:rsid w:val="007A7D1B"/>
    <w:rsid w:val="007B1775"/>
    <w:rsid w:val="007B2264"/>
    <w:rsid w:val="007B3962"/>
    <w:rsid w:val="007B4A43"/>
    <w:rsid w:val="007B4E1A"/>
    <w:rsid w:val="007B5B1D"/>
    <w:rsid w:val="007B6867"/>
    <w:rsid w:val="007C3191"/>
    <w:rsid w:val="007C37D9"/>
    <w:rsid w:val="007C3D45"/>
    <w:rsid w:val="007C3DF8"/>
    <w:rsid w:val="007C539F"/>
    <w:rsid w:val="007D0EF9"/>
    <w:rsid w:val="007D1D3A"/>
    <w:rsid w:val="007D20A0"/>
    <w:rsid w:val="007D2B76"/>
    <w:rsid w:val="007D2E9A"/>
    <w:rsid w:val="007D3635"/>
    <w:rsid w:val="007D466B"/>
    <w:rsid w:val="007D4BB3"/>
    <w:rsid w:val="007D5B71"/>
    <w:rsid w:val="007D6944"/>
    <w:rsid w:val="007D6CB4"/>
    <w:rsid w:val="007E1A5C"/>
    <w:rsid w:val="007E3155"/>
    <w:rsid w:val="007E3CB5"/>
    <w:rsid w:val="007E4A23"/>
    <w:rsid w:val="007E527A"/>
    <w:rsid w:val="007E52AE"/>
    <w:rsid w:val="007E60EB"/>
    <w:rsid w:val="007E63D0"/>
    <w:rsid w:val="007E69F4"/>
    <w:rsid w:val="007E70E9"/>
    <w:rsid w:val="007E7232"/>
    <w:rsid w:val="007E77E6"/>
    <w:rsid w:val="007F00B8"/>
    <w:rsid w:val="007F05EF"/>
    <w:rsid w:val="007F2380"/>
    <w:rsid w:val="007F29A1"/>
    <w:rsid w:val="007F34E1"/>
    <w:rsid w:val="007F5916"/>
    <w:rsid w:val="007F7805"/>
    <w:rsid w:val="00802DB0"/>
    <w:rsid w:val="0080328D"/>
    <w:rsid w:val="0080457B"/>
    <w:rsid w:val="00805B35"/>
    <w:rsid w:val="00805E13"/>
    <w:rsid w:val="00807DA6"/>
    <w:rsid w:val="00807FB4"/>
    <w:rsid w:val="00810394"/>
    <w:rsid w:val="008114EE"/>
    <w:rsid w:val="00811A60"/>
    <w:rsid w:val="008146AB"/>
    <w:rsid w:val="00815DEE"/>
    <w:rsid w:val="00816507"/>
    <w:rsid w:val="00821098"/>
    <w:rsid w:val="00821C51"/>
    <w:rsid w:val="00821D5C"/>
    <w:rsid w:val="00821DA0"/>
    <w:rsid w:val="008231DA"/>
    <w:rsid w:val="008239B5"/>
    <w:rsid w:val="0082431D"/>
    <w:rsid w:val="00824E0C"/>
    <w:rsid w:val="00824F98"/>
    <w:rsid w:val="00825A68"/>
    <w:rsid w:val="00826758"/>
    <w:rsid w:val="008278C5"/>
    <w:rsid w:val="00832068"/>
    <w:rsid w:val="0083278F"/>
    <w:rsid w:val="00832AA7"/>
    <w:rsid w:val="00832C5F"/>
    <w:rsid w:val="00832F11"/>
    <w:rsid w:val="00833CE2"/>
    <w:rsid w:val="0083529F"/>
    <w:rsid w:val="00836B40"/>
    <w:rsid w:val="008400AC"/>
    <w:rsid w:val="0084013B"/>
    <w:rsid w:val="00842197"/>
    <w:rsid w:val="0084731D"/>
    <w:rsid w:val="0084760D"/>
    <w:rsid w:val="00847915"/>
    <w:rsid w:val="0085217E"/>
    <w:rsid w:val="00852B03"/>
    <w:rsid w:val="00853434"/>
    <w:rsid w:val="00853487"/>
    <w:rsid w:val="0085459F"/>
    <w:rsid w:val="00856B30"/>
    <w:rsid w:val="00857BA5"/>
    <w:rsid w:val="00857DB1"/>
    <w:rsid w:val="00857DFA"/>
    <w:rsid w:val="00860EA2"/>
    <w:rsid w:val="00861136"/>
    <w:rsid w:val="00861E6C"/>
    <w:rsid w:val="00861F11"/>
    <w:rsid w:val="00862478"/>
    <w:rsid w:val="008652BE"/>
    <w:rsid w:val="00866BA0"/>
    <w:rsid w:val="00867516"/>
    <w:rsid w:val="008679DA"/>
    <w:rsid w:val="00867D3A"/>
    <w:rsid w:val="00872608"/>
    <w:rsid w:val="00873705"/>
    <w:rsid w:val="0087402D"/>
    <w:rsid w:val="00875C69"/>
    <w:rsid w:val="00877B44"/>
    <w:rsid w:val="0088012A"/>
    <w:rsid w:val="00880B18"/>
    <w:rsid w:val="0088167E"/>
    <w:rsid w:val="00882484"/>
    <w:rsid w:val="008833D3"/>
    <w:rsid w:val="00883C41"/>
    <w:rsid w:val="008849DC"/>
    <w:rsid w:val="00886CF9"/>
    <w:rsid w:val="00887FBD"/>
    <w:rsid w:val="00891C8A"/>
    <w:rsid w:val="008923ED"/>
    <w:rsid w:val="008928C2"/>
    <w:rsid w:val="00893955"/>
    <w:rsid w:val="00893CD1"/>
    <w:rsid w:val="00896431"/>
    <w:rsid w:val="00897352"/>
    <w:rsid w:val="008A0F3D"/>
    <w:rsid w:val="008A11DC"/>
    <w:rsid w:val="008A1833"/>
    <w:rsid w:val="008A1B7E"/>
    <w:rsid w:val="008A639F"/>
    <w:rsid w:val="008A66CC"/>
    <w:rsid w:val="008A6750"/>
    <w:rsid w:val="008A6E71"/>
    <w:rsid w:val="008A7378"/>
    <w:rsid w:val="008A775C"/>
    <w:rsid w:val="008B06D4"/>
    <w:rsid w:val="008C125D"/>
    <w:rsid w:val="008C218E"/>
    <w:rsid w:val="008C2445"/>
    <w:rsid w:val="008C3517"/>
    <w:rsid w:val="008C3D44"/>
    <w:rsid w:val="008C472F"/>
    <w:rsid w:val="008C65A9"/>
    <w:rsid w:val="008D0B21"/>
    <w:rsid w:val="008D1152"/>
    <w:rsid w:val="008D187D"/>
    <w:rsid w:val="008D277E"/>
    <w:rsid w:val="008D42BD"/>
    <w:rsid w:val="008D6B91"/>
    <w:rsid w:val="008D6ED9"/>
    <w:rsid w:val="008E0C8D"/>
    <w:rsid w:val="008E0D9F"/>
    <w:rsid w:val="008E0ED6"/>
    <w:rsid w:val="008E3D6B"/>
    <w:rsid w:val="008E3E18"/>
    <w:rsid w:val="008E4D2A"/>
    <w:rsid w:val="008E5CCB"/>
    <w:rsid w:val="008E6EE6"/>
    <w:rsid w:val="008F01A2"/>
    <w:rsid w:val="008F01C1"/>
    <w:rsid w:val="008F1AAB"/>
    <w:rsid w:val="008F2A9F"/>
    <w:rsid w:val="008F2F77"/>
    <w:rsid w:val="008F39C4"/>
    <w:rsid w:val="008F4A2B"/>
    <w:rsid w:val="008F754B"/>
    <w:rsid w:val="008F7605"/>
    <w:rsid w:val="008F7A9B"/>
    <w:rsid w:val="009006A9"/>
    <w:rsid w:val="00901685"/>
    <w:rsid w:val="009018CB"/>
    <w:rsid w:val="00903391"/>
    <w:rsid w:val="009049BD"/>
    <w:rsid w:val="00904CA3"/>
    <w:rsid w:val="009051C3"/>
    <w:rsid w:val="0090636B"/>
    <w:rsid w:val="0090650E"/>
    <w:rsid w:val="00907893"/>
    <w:rsid w:val="00907CED"/>
    <w:rsid w:val="009106A7"/>
    <w:rsid w:val="009124C5"/>
    <w:rsid w:val="00912C83"/>
    <w:rsid w:val="00913E49"/>
    <w:rsid w:val="009145DB"/>
    <w:rsid w:val="00915124"/>
    <w:rsid w:val="00915231"/>
    <w:rsid w:val="00915771"/>
    <w:rsid w:val="00916354"/>
    <w:rsid w:val="00916D81"/>
    <w:rsid w:val="009205BE"/>
    <w:rsid w:val="009214B1"/>
    <w:rsid w:val="009215B9"/>
    <w:rsid w:val="0092213D"/>
    <w:rsid w:val="009231DE"/>
    <w:rsid w:val="00923AD9"/>
    <w:rsid w:val="0092435C"/>
    <w:rsid w:val="009258EF"/>
    <w:rsid w:val="00925F04"/>
    <w:rsid w:val="00932BD0"/>
    <w:rsid w:val="009332F6"/>
    <w:rsid w:val="009338B1"/>
    <w:rsid w:val="00934A19"/>
    <w:rsid w:val="00935489"/>
    <w:rsid w:val="009401CC"/>
    <w:rsid w:val="00941E89"/>
    <w:rsid w:val="0094288A"/>
    <w:rsid w:val="009428BB"/>
    <w:rsid w:val="009433DB"/>
    <w:rsid w:val="009454D2"/>
    <w:rsid w:val="009469C0"/>
    <w:rsid w:val="00946C48"/>
    <w:rsid w:val="00947322"/>
    <w:rsid w:val="0095185E"/>
    <w:rsid w:val="00953045"/>
    <w:rsid w:val="00953C00"/>
    <w:rsid w:val="009544CC"/>
    <w:rsid w:val="0095604E"/>
    <w:rsid w:val="00956476"/>
    <w:rsid w:val="0095663D"/>
    <w:rsid w:val="00956F03"/>
    <w:rsid w:val="00957A2A"/>
    <w:rsid w:val="00962710"/>
    <w:rsid w:val="0096377D"/>
    <w:rsid w:val="00963F34"/>
    <w:rsid w:val="009641FF"/>
    <w:rsid w:val="00966804"/>
    <w:rsid w:val="009719F7"/>
    <w:rsid w:val="009720E0"/>
    <w:rsid w:val="00974CDA"/>
    <w:rsid w:val="00974D91"/>
    <w:rsid w:val="00975A56"/>
    <w:rsid w:val="009761A9"/>
    <w:rsid w:val="00977987"/>
    <w:rsid w:val="00981F9A"/>
    <w:rsid w:val="00982F18"/>
    <w:rsid w:val="00983CC9"/>
    <w:rsid w:val="00983F84"/>
    <w:rsid w:val="009840C6"/>
    <w:rsid w:val="00987A75"/>
    <w:rsid w:val="00990112"/>
    <w:rsid w:val="009901D7"/>
    <w:rsid w:val="00991609"/>
    <w:rsid w:val="009916E0"/>
    <w:rsid w:val="00991EB3"/>
    <w:rsid w:val="00996810"/>
    <w:rsid w:val="009A2829"/>
    <w:rsid w:val="009A31D3"/>
    <w:rsid w:val="009A59B0"/>
    <w:rsid w:val="009A5D15"/>
    <w:rsid w:val="009A77F6"/>
    <w:rsid w:val="009A79B2"/>
    <w:rsid w:val="009A7ABA"/>
    <w:rsid w:val="009B09E0"/>
    <w:rsid w:val="009B0BEB"/>
    <w:rsid w:val="009B0D5C"/>
    <w:rsid w:val="009B261B"/>
    <w:rsid w:val="009B3E38"/>
    <w:rsid w:val="009B6969"/>
    <w:rsid w:val="009B6BBA"/>
    <w:rsid w:val="009B6D22"/>
    <w:rsid w:val="009C27A8"/>
    <w:rsid w:val="009C2DA0"/>
    <w:rsid w:val="009C3D31"/>
    <w:rsid w:val="009C4D83"/>
    <w:rsid w:val="009C5EC2"/>
    <w:rsid w:val="009C7139"/>
    <w:rsid w:val="009D0A82"/>
    <w:rsid w:val="009D1597"/>
    <w:rsid w:val="009D3D83"/>
    <w:rsid w:val="009D522E"/>
    <w:rsid w:val="009E2617"/>
    <w:rsid w:val="009E2756"/>
    <w:rsid w:val="009E41AF"/>
    <w:rsid w:val="009E4505"/>
    <w:rsid w:val="009E46CD"/>
    <w:rsid w:val="009E6C9A"/>
    <w:rsid w:val="009E6D3F"/>
    <w:rsid w:val="009F0CBF"/>
    <w:rsid w:val="009F129A"/>
    <w:rsid w:val="009F15E8"/>
    <w:rsid w:val="009F2BEF"/>
    <w:rsid w:val="009F3F4B"/>
    <w:rsid w:val="009F4423"/>
    <w:rsid w:val="009F545C"/>
    <w:rsid w:val="009F5622"/>
    <w:rsid w:val="009F5806"/>
    <w:rsid w:val="009F62D7"/>
    <w:rsid w:val="009F7489"/>
    <w:rsid w:val="009F792D"/>
    <w:rsid w:val="00A004BE"/>
    <w:rsid w:val="00A00D52"/>
    <w:rsid w:val="00A01BE3"/>
    <w:rsid w:val="00A026DF"/>
    <w:rsid w:val="00A03DEC"/>
    <w:rsid w:val="00A06A21"/>
    <w:rsid w:val="00A106D8"/>
    <w:rsid w:val="00A12171"/>
    <w:rsid w:val="00A12E2D"/>
    <w:rsid w:val="00A13344"/>
    <w:rsid w:val="00A13A41"/>
    <w:rsid w:val="00A16120"/>
    <w:rsid w:val="00A1657D"/>
    <w:rsid w:val="00A16BFA"/>
    <w:rsid w:val="00A175E2"/>
    <w:rsid w:val="00A20F27"/>
    <w:rsid w:val="00A21AA7"/>
    <w:rsid w:val="00A22514"/>
    <w:rsid w:val="00A22799"/>
    <w:rsid w:val="00A23884"/>
    <w:rsid w:val="00A242FF"/>
    <w:rsid w:val="00A248B1"/>
    <w:rsid w:val="00A25289"/>
    <w:rsid w:val="00A26046"/>
    <w:rsid w:val="00A266A5"/>
    <w:rsid w:val="00A31C82"/>
    <w:rsid w:val="00A32ECC"/>
    <w:rsid w:val="00A341B6"/>
    <w:rsid w:val="00A3658B"/>
    <w:rsid w:val="00A3715A"/>
    <w:rsid w:val="00A37DF6"/>
    <w:rsid w:val="00A4017F"/>
    <w:rsid w:val="00A41079"/>
    <w:rsid w:val="00A41AEB"/>
    <w:rsid w:val="00A41DFC"/>
    <w:rsid w:val="00A42170"/>
    <w:rsid w:val="00A42A30"/>
    <w:rsid w:val="00A42EA1"/>
    <w:rsid w:val="00A43E0E"/>
    <w:rsid w:val="00A44309"/>
    <w:rsid w:val="00A44527"/>
    <w:rsid w:val="00A44CED"/>
    <w:rsid w:val="00A459C3"/>
    <w:rsid w:val="00A472B7"/>
    <w:rsid w:val="00A474BB"/>
    <w:rsid w:val="00A47B4D"/>
    <w:rsid w:val="00A505F1"/>
    <w:rsid w:val="00A514A5"/>
    <w:rsid w:val="00A51A3E"/>
    <w:rsid w:val="00A56B2B"/>
    <w:rsid w:val="00A57D6B"/>
    <w:rsid w:val="00A612F6"/>
    <w:rsid w:val="00A6169B"/>
    <w:rsid w:val="00A61C3E"/>
    <w:rsid w:val="00A633C7"/>
    <w:rsid w:val="00A7046A"/>
    <w:rsid w:val="00A70596"/>
    <w:rsid w:val="00A712F4"/>
    <w:rsid w:val="00A71B9A"/>
    <w:rsid w:val="00A73122"/>
    <w:rsid w:val="00A745CC"/>
    <w:rsid w:val="00A75450"/>
    <w:rsid w:val="00A75B9C"/>
    <w:rsid w:val="00A764E8"/>
    <w:rsid w:val="00A765F6"/>
    <w:rsid w:val="00A77478"/>
    <w:rsid w:val="00A77B34"/>
    <w:rsid w:val="00A80C83"/>
    <w:rsid w:val="00A83339"/>
    <w:rsid w:val="00A8353E"/>
    <w:rsid w:val="00A83FCE"/>
    <w:rsid w:val="00A8443B"/>
    <w:rsid w:val="00A8468D"/>
    <w:rsid w:val="00A849E6"/>
    <w:rsid w:val="00A85E10"/>
    <w:rsid w:val="00A865D0"/>
    <w:rsid w:val="00A86DA4"/>
    <w:rsid w:val="00A90934"/>
    <w:rsid w:val="00A90D45"/>
    <w:rsid w:val="00A948E8"/>
    <w:rsid w:val="00A9542A"/>
    <w:rsid w:val="00A95AEF"/>
    <w:rsid w:val="00A967C2"/>
    <w:rsid w:val="00A97946"/>
    <w:rsid w:val="00AA044B"/>
    <w:rsid w:val="00AA0936"/>
    <w:rsid w:val="00AA13B9"/>
    <w:rsid w:val="00AA147F"/>
    <w:rsid w:val="00AA1ACA"/>
    <w:rsid w:val="00AA2659"/>
    <w:rsid w:val="00AA3183"/>
    <w:rsid w:val="00AA3DC9"/>
    <w:rsid w:val="00AA616E"/>
    <w:rsid w:val="00AA7DB2"/>
    <w:rsid w:val="00AB10C3"/>
    <w:rsid w:val="00AB2D25"/>
    <w:rsid w:val="00AB3F23"/>
    <w:rsid w:val="00AB3F91"/>
    <w:rsid w:val="00AB44AC"/>
    <w:rsid w:val="00AB51D5"/>
    <w:rsid w:val="00AB5F35"/>
    <w:rsid w:val="00AB6B45"/>
    <w:rsid w:val="00AB713C"/>
    <w:rsid w:val="00AB7791"/>
    <w:rsid w:val="00AC000B"/>
    <w:rsid w:val="00AC0A41"/>
    <w:rsid w:val="00AC12B9"/>
    <w:rsid w:val="00AC18AA"/>
    <w:rsid w:val="00AC209A"/>
    <w:rsid w:val="00AC29B4"/>
    <w:rsid w:val="00AC2E97"/>
    <w:rsid w:val="00AC4301"/>
    <w:rsid w:val="00AC58F0"/>
    <w:rsid w:val="00AC7C07"/>
    <w:rsid w:val="00AD0821"/>
    <w:rsid w:val="00AD09ED"/>
    <w:rsid w:val="00AD1298"/>
    <w:rsid w:val="00AD2678"/>
    <w:rsid w:val="00AD2876"/>
    <w:rsid w:val="00AD3552"/>
    <w:rsid w:val="00AD3564"/>
    <w:rsid w:val="00AD3CC3"/>
    <w:rsid w:val="00AD4C36"/>
    <w:rsid w:val="00AD549D"/>
    <w:rsid w:val="00AD7363"/>
    <w:rsid w:val="00AE01E4"/>
    <w:rsid w:val="00AE09CE"/>
    <w:rsid w:val="00AE104A"/>
    <w:rsid w:val="00AE1387"/>
    <w:rsid w:val="00AE2DB2"/>
    <w:rsid w:val="00AE33FC"/>
    <w:rsid w:val="00AE3727"/>
    <w:rsid w:val="00AE54CA"/>
    <w:rsid w:val="00AE5818"/>
    <w:rsid w:val="00AE6C03"/>
    <w:rsid w:val="00AF111B"/>
    <w:rsid w:val="00AF596E"/>
    <w:rsid w:val="00AF5D12"/>
    <w:rsid w:val="00AF685E"/>
    <w:rsid w:val="00AF6D11"/>
    <w:rsid w:val="00AF6FAD"/>
    <w:rsid w:val="00AF76DD"/>
    <w:rsid w:val="00B007DD"/>
    <w:rsid w:val="00B03C6B"/>
    <w:rsid w:val="00B0407F"/>
    <w:rsid w:val="00B05F3D"/>
    <w:rsid w:val="00B0705A"/>
    <w:rsid w:val="00B07671"/>
    <w:rsid w:val="00B07ECC"/>
    <w:rsid w:val="00B12B8D"/>
    <w:rsid w:val="00B12CF6"/>
    <w:rsid w:val="00B14F25"/>
    <w:rsid w:val="00B164D0"/>
    <w:rsid w:val="00B21261"/>
    <w:rsid w:val="00B22B3D"/>
    <w:rsid w:val="00B237BD"/>
    <w:rsid w:val="00B250BC"/>
    <w:rsid w:val="00B25AFF"/>
    <w:rsid w:val="00B31BC9"/>
    <w:rsid w:val="00B31FA1"/>
    <w:rsid w:val="00B31FD1"/>
    <w:rsid w:val="00B332FD"/>
    <w:rsid w:val="00B33650"/>
    <w:rsid w:val="00B3395A"/>
    <w:rsid w:val="00B33A91"/>
    <w:rsid w:val="00B3636E"/>
    <w:rsid w:val="00B40528"/>
    <w:rsid w:val="00B40AF6"/>
    <w:rsid w:val="00B424D9"/>
    <w:rsid w:val="00B432F2"/>
    <w:rsid w:val="00B43DF7"/>
    <w:rsid w:val="00B45A79"/>
    <w:rsid w:val="00B4793B"/>
    <w:rsid w:val="00B47A90"/>
    <w:rsid w:val="00B504BF"/>
    <w:rsid w:val="00B50A92"/>
    <w:rsid w:val="00B51B9B"/>
    <w:rsid w:val="00B51E5C"/>
    <w:rsid w:val="00B541AE"/>
    <w:rsid w:val="00B54B04"/>
    <w:rsid w:val="00B5594B"/>
    <w:rsid w:val="00B5665B"/>
    <w:rsid w:val="00B576CE"/>
    <w:rsid w:val="00B64508"/>
    <w:rsid w:val="00B65E2A"/>
    <w:rsid w:val="00B66CA4"/>
    <w:rsid w:val="00B67C89"/>
    <w:rsid w:val="00B70558"/>
    <w:rsid w:val="00B71FF1"/>
    <w:rsid w:val="00B75078"/>
    <w:rsid w:val="00B75AD9"/>
    <w:rsid w:val="00B771BC"/>
    <w:rsid w:val="00B8096C"/>
    <w:rsid w:val="00B84041"/>
    <w:rsid w:val="00B86290"/>
    <w:rsid w:val="00B86ECE"/>
    <w:rsid w:val="00B9015D"/>
    <w:rsid w:val="00B90FC3"/>
    <w:rsid w:val="00B9184C"/>
    <w:rsid w:val="00B93777"/>
    <w:rsid w:val="00B952ED"/>
    <w:rsid w:val="00B965CC"/>
    <w:rsid w:val="00B971EA"/>
    <w:rsid w:val="00B9742E"/>
    <w:rsid w:val="00BA18E8"/>
    <w:rsid w:val="00BA3D8D"/>
    <w:rsid w:val="00BA3F44"/>
    <w:rsid w:val="00BA407E"/>
    <w:rsid w:val="00BA4444"/>
    <w:rsid w:val="00BA741E"/>
    <w:rsid w:val="00BB06BE"/>
    <w:rsid w:val="00BB1C99"/>
    <w:rsid w:val="00BB2558"/>
    <w:rsid w:val="00BB2EDD"/>
    <w:rsid w:val="00BB5CB1"/>
    <w:rsid w:val="00BB63A5"/>
    <w:rsid w:val="00BB66FF"/>
    <w:rsid w:val="00BC0653"/>
    <w:rsid w:val="00BC0688"/>
    <w:rsid w:val="00BC099F"/>
    <w:rsid w:val="00BC0DA1"/>
    <w:rsid w:val="00BC4F8F"/>
    <w:rsid w:val="00BC53F9"/>
    <w:rsid w:val="00BC5852"/>
    <w:rsid w:val="00BC67F0"/>
    <w:rsid w:val="00BD019A"/>
    <w:rsid w:val="00BD04B6"/>
    <w:rsid w:val="00BD0629"/>
    <w:rsid w:val="00BD173B"/>
    <w:rsid w:val="00BD1FC3"/>
    <w:rsid w:val="00BD2259"/>
    <w:rsid w:val="00BD246A"/>
    <w:rsid w:val="00BD33CC"/>
    <w:rsid w:val="00BD3CBC"/>
    <w:rsid w:val="00BD456B"/>
    <w:rsid w:val="00BD47A4"/>
    <w:rsid w:val="00BD67EF"/>
    <w:rsid w:val="00BD7429"/>
    <w:rsid w:val="00BD7739"/>
    <w:rsid w:val="00BE0DA3"/>
    <w:rsid w:val="00BE10B7"/>
    <w:rsid w:val="00BE11C9"/>
    <w:rsid w:val="00BE4007"/>
    <w:rsid w:val="00BE4064"/>
    <w:rsid w:val="00BE6624"/>
    <w:rsid w:val="00BE6E57"/>
    <w:rsid w:val="00BE7805"/>
    <w:rsid w:val="00BF00CE"/>
    <w:rsid w:val="00BF01BB"/>
    <w:rsid w:val="00BF0971"/>
    <w:rsid w:val="00BF0BAF"/>
    <w:rsid w:val="00BF2720"/>
    <w:rsid w:val="00BF35DE"/>
    <w:rsid w:val="00BF3863"/>
    <w:rsid w:val="00BF7F5D"/>
    <w:rsid w:val="00C00D7D"/>
    <w:rsid w:val="00C01807"/>
    <w:rsid w:val="00C024B5"/>
    <w:rsid w:val="00C030DB"/>
    <w:rsid w:val="00C03798"/>
    <w:rsid w:val="00C06814"/>
    <w:rsid w:val="00C07211"/>
    <w:rsid w:val="00C075DC"/>
    <w:rsid w:val="00C07C9D"/>
    <w:rsid w:val="00C11BB0"/>
    <w:rsid w:val="00C1205D"/>
    <w:rsid w:val="00C13063"/>
    <w:rsid w:val="00C13153"/>
    <w:rsid w:val="00C13B5F"/>
    <w:rsid w:val="00C14072"/>
    <w:rsid w:val="00C179C9"/>
    <w:rsid w:val="00C20039"/>
    <w:rsid w:val="00C2155E"/>
    <w:rsid w:val="00C21868"/>
    <w:rsid w:val="00C239FE"/>
    <w:rsid w:val="00C24738"/>
    <w:rsid w:val="00C2491C"/>
    <w:rsid w:val="00C24BBA"/>
    <w:rsid w:val="00C25DB7"/>
    <w:rsid w:val="00C27C22"/>
    <w:rsid w:val="00C30B9F"/>
    <w:rsid w:val="00C326E1"/>
    <w:rsid w:val="00C328D5"/>
    <w:rsid w:val="00C32A12"/>
    <w:rsid w:val="00C35AEC"/>
    <w:rsid w:val="00C3742D"/>
    <w:rsid w:val="00C40B40"/>
    <w:rsid w:val="00C42802"/>
    <w:rsid w:val="00C428F7"/>
    <w:rsid w:val="00C44B06"/>
    <w:rsid w:val="00C44D82"/>
    <w:rsid w:val="00C46A6E"/>
    <w:rsid w:val="00C47196"/>
    <w:rsid w:val="00C4720E"/>
    <w:rsid w:val="00C47245"/>
    <w:rsid w:val="00C47A9F"/>
    <w:rsid w:val="00C50340"/>
    <w:rsid w:val="00C50E5F"/>
    <w:rsid w:val="00C52092"/>
    <w:rsid w:val="00C520A2"/>
    <w:rsid w:val="00C5247A"/>
    <w:rsid w:val="00C53983"/>
    <w:rsid w:val="00C561F2"/>
    <w:rsid w:val="00C60951"/>
    <w:rsid w:val="00C60BD1"/>
    <w:rsid w:val="00C60BDA"/>
    <w:rsid w:val="00C619F2"/>
    <w:rsid w:val="00C62960"/>
    <w:rsid w:val="00C67AAC"/>
    <w:rsid w:val="00C70270"/>
    <w:rsid w:val="00C706C9"/>
    <w:rsid w:val="00C70828"/>
    <w:rsid w:val="00C70A29"/>
    <w:rsid w:val="00C70F80"/>
    <w:rsid w:val="00C712EE"/>
    <w:rsid w:val="00C71F25"/>
    <w:rsid w:val="00C72D2B"/>
    <w:rsid w:val="00C7345E"/>
    <w:rsid w:val="00C73AAD"/>
    <w:rsid w:val="00C73B5A"/>
    <w:rsid w:val="00C744D4"/>
    <w:rsid w:val="00C759CF"/>
    <w:rsid w:val="00C7747B"/>
    <w:rsid w:val="00C77C76"/>
    <w:rsid w:val="00C77F00"/>
    <w:rsid w:val="00C813F5"/>
    <w:rsid w:val="00C82453"/>
    <w:rsid w:val="00C82837"/>
    <w:rsid w:val="00C830A0"/>
    <w:rsid w:val="00C85C0B"/>
    <w:rsid w:val="00C86F85"/>
    <w:rsid w:val="00C87D4E"/>
    <w:rsid w:val="00C91113"/>
    <w:rsid w:val="00C92161"/>
    <w:rsid w:val="00C92829"/>
    <w:rsid w:val="00C94360"/>
    <w:rsid w:val="00C94625"/>
    <w:rsid w:val="00C97624"/>
    <w:rsid w:val="00C977BE"/>
    <w:rsid w:val="00CA1C41"/>
    <w:rsid w:val="00CA4A52"/>
    <w:rsid w:val="00CA4B78"/>
    <w:rsid w:val="00CA52B6"/>
    <w:rsid w:val="00CA563E"/>
    <w:rsid w:val="00CB04D5"/>
    <w:rsid w:val="00CB29B3"/>
    <w:rsid w:val="00CB408A"/>
    <w:rsid w:val="00CB48E2"/>
    <w:rsid w:val="00CB7800"/>
    <w:rsid w:val="00CC0EF4"/>
    <w:rsid w:val="00CC1148"/>
    <w:rsid w:val="00CC1803"/>
    <w:rsid w:val="00CC2213"/>
    <w:rsid w:val="00CC2C6E"/>
    <w:rsid w:val="00CC5118"/>
    <w:rsid w:val="00CC63EF"/>
    <w:rsid w:val="00CC76CF"/>
    <w:rsid w:val="00CD0328"/>
    <w:rsid w:val="00CD08BA"/>
    <w:rsid w:val="00CD0A43"/>
    <w:rsid w:val="00CD12B3"/>
    <w:rsid w:val="00CD1AB4"/>
    <w:rsid w:val="00CD3540"/>
    <w:rsid w:val="00CD39B1"/>
    <w:rsid w:val="00CD3B4B"/>
    <w:rsid w:val="00CD459F"/>
    <w:rsid w:val="00CD6A39"/>
    <w:rsid w:val="00CD6C32"/>
    <w:rsid w:val="00CD6D5C"/>
    <w:rsid w:val="00CE0232"/>
    <w:rsid w:val="00CE159C"/>
    <w:rsid w:val="00CE1709"/>
    <w:rsid w:val="00CE1FD3"/>
    <w:rsid w:val="00CE2AFD"/>
    <w:rsid w:val="00CE2C5A"/>
    <w:rsid w:val="00CE2D79"/>
    <w:rsid w:val="00CE504E"/>
    <w:rsid w:val="00CE6DE9"/>
    <w:rsid w:val="00CE74F6"/>
    <w:rsid w:val="00CF181B"/>
    <w:rsid w:val="00CF4E99"/>
    <w:rsid w:val="00CF58DA"/>
    <w:rsid w:val="00CF5E76"/>
    <w:rsid w:val="00CF715E"/>
    <w:rsid w:val="00D00D6A"/>
    <w:rsid w:val="00D02267"/>
    <w:rsid w:val="00D037CE"/>
    <w:rsid w:val="00D04A01"/>
    <w:rsid w:val="00D0523B"/>
    <w:rsid w:val="00D05B2E"/>
    <w:rsid w:val="00D06204"/>
    <w:rsid w:val="00D0694B"/>
    <w:rsid w:val="00D06AE9"/>
    <w:rsid w:val="00D0712D"/>
    <w:rsid w:val="00D114BC"/>
    <w:rsid w:val="00D12D00"/>
    <w:rsid w:val="00D14B53"/>
    <w:rsid w:val="00D20D95"/>
    <w:rsid w:val="00D219E2"/>
    <w:rsid w:val="00D21EB4"/>
    <w:rsid w:val="00D229E4"/>
    <w:rsid w:val="00D22B76"/>
    <w:rsid w:val="00D23813"/>
    <w:rsid w:val="00D24B40"/>
    <w:rsid w:val="00D24C9A"/>
    <w:rsid w:val="00D24FE0"/>
    <w:rsid w:val="00D254D0"/>
    <w:rsid w:val="00D25680"/>
    <w:rsid w:val="00D26498"/>
    <w:rsid w:val="00D2684C"/>
    <w:rsid w:val="00D30C22"/>
    <w:rsid w:val="00D30D4A"/>
    <w:rsid w:val="00D315E8"/>
    <w:rsid w:val="00D33687"/>
    <w:rsid w:val="00D35C49"/>
    <w:rsid w:val="00D3635B"/>
    <w:rsid w:val="00D37517"/>
    <w:rsid w:val="00D37959"/>
    <w:rsid w:val="00D37A5A"/>
    <w:rsid w:val="00D41B23"/>
    <w:rsid w:val="00D42CA7"/>
    <w:rsid w:val="00D42D93"/>
    <w:rsid w:val="00D43111"/>
    <w:rsid w:val="00D433E6"/>
    <w:rsid w:val="00D434BB"/>
    <w:rsid w:val="00D44015"/>
    <w:rsid w:val="00D456AD"/>
    <w:rsid w:val="00D50E6F"/>
    <w:rsid w:val="00D52117"/>
    <w:rsid w:val="00D5255B"/>
    <w:rsid w:val="00D53859"/>
    <w:rsid w:val="00D57AEC"/>
    <w:rsid w:val="00D57C9C"/>
    <w:rsid w:val="00D607D5"/>
    <w:rsid w:val="00D60DB6"/>
    <w:rsid w:val="00D619C3"/>
    <w:rsid w:val="00D6292F"/>
    <w:rsid w:val="00D63C44"/>
    <w:rsid w:val="00D64735"/>
    <w:rsid w:val="00D649D4"/>
    <w:rsid w:val="00D6529B"/>
    <w:rsid w:val="00D652F2"/>
    <w:rsid w:val="00D66B70"/>
    <w:rsid w:val="00D67317"/>
    <w:rsid w:val="00D678F2"/>
    <w:rsid w:val="00D67BA3"/>
    <w:rsid w:val="00D67F6F"/>
    <w:rsid w:val="00D706A4"/>
    <w:rsid w:val="00D710FB"/>
    <w:rsid w:val="00D71786"/>
    <w:rsid w:val="00D74422"/>
    <w:rsid w:val="00D752D9"/>
    <w:rsid w:val="00D7706D"/>
    <w:rsid w:val="00D806AA"/>
    <w:rsid w:val="00D81020"/>
    <w:rsid w:val="00D84CA2"/>
    <w:rsid w:val="00D852C1"/>
    <w:rsid w:val="00D8553C"/>
    <w:rsid w:val="00D862DB"/>
    <w:rsid w:val="00D91A1C"/>
    <w:rsid w:val="00D91DF6"/>
    <w:rsid w:val="00D92F77"/>
    <w:rsid w:val="00D96D26"/>
    <w:rsid w:val="00DA0062"/>
    <w:rsid w:val="00DA242C"/>
    <w:rsid w:val="00DA268E"/>
    <w:rsid w:val="00DA26D6"/>
    <w:rsid w:val="00DA3455"/>
    <w:rsid w:val="00DA354C"/>
    <w:rsid w:val="00DA375B"/>
    <w:rsid w:val="00DA37DF"/>
    <w:rsid w:val="00DA48DB"/>
    <w:rsid w:val="00DA48EE"/>
    <w:rsid w:val="00DA5489"/>
    <w:rsid w:val="00DA7890"/>
    <w:rsid w:val="00DB1413"/>
    <w:rsid w:val="00DB3A93"/>
    <w:rsid w:val="00DB3E79"/>
    <w:rsid w:val="00DB42C6"/>
    <w:rsid w:val="00DB44C1"/>
    <w:rsid w:val="00DB4607"/>
    <w:rsid w:val="00DB4803"/>
    <w:rsid w:val="00DB7B44"/>
    <w:rsid w:val="00DC0411"/>
    <w:rsid w:val="00DC158B"/>
    <w:rsid w:val="00DC1D2A"/>
    <w:rsid w:val="00DC20E7"/>
    <w:rsid w:val="00DC69B7"/>
    <w:rsid w:val="00DD0297"/>
    <w:rsid w:val="00DD1B55"/>
    <w:rsid w:val="00DD3B68"/>
    <w:rsid w:val="00DD3B6D"/>
    <w:rsid w:val="00DD565F"/>
    <w:rsid w:val="00DD5CC1"/>
    <w:rsid w:val="00DE165A"/>
    <w:rsid w:val="00DE251B"/>
    <w:rsid w:val="00DE3764"/>
    <w:rsid w:val="00DE507A"/>
    <w:rsid w:val="00DE54B4"/>
    <w:rsid w:val="00DF09E3"/>
    <w:rsid w:val="00DF0C20"/>
    <w:rsid w:val="00DF51A2"/>
    <w:rsid w:val="00DF5EE9"/>
    <w:rsid w:val="00DF6FED"/>
    <w:rsid w:val="00E0044D"/>
    <w:rsid w:val="00E01564"/>
    <w:rsid w:val="00E01655"/>
    <w:rsid w:val="00E01F81"/>
    <w:rsid w:val="00E032A0"/>
    <w:rsid w:val="00E04019"/>
    <w:rsid w:val="00E04EB4"/>
    <w:rsid w:val="00E05D31"/>
    <w:rsid w:val="00E1164A"/>
    <w:rsid w:val="00E12A4E"/>
    <w:rsid w:val="00E12BA8"/>
    <w:rsid w:val="00E13CA9"/>
    <w:rsid w:val="00E177A2"/>
    <w:rsid w:val="00E2197F"/>
    <w:rsid w:val="00E227B6"/>
    <w:rsid w:val="00E23C2B"/>
    <w:rsid w:val="00E24F1E"/>
    <w:rsid w:val="00E251DC"/>
    <w:rsid w:val="00E26127"/>
    <w:rsid w:val="00E265CA"/>
    <w:rsid w:val="00E27D08"/>
    <w:rsid w:val="00E305DC"/>
    <w:rsid w:val="00E3189A"/>
    <w:rsid w:val="00E31C02"/>
    <w:rsid w:val="00E3360A"/>
    <w:rsid w:val="00E34A50"/>
    <w:rsid w:val="00E366B4"/>
    <w:rsid w:val="00E369AB"/>
    <w:rsid w:val="00E3729A"/>
    <w:rsid w:val="00E3787F"/>
    <w:rsid w:val="00E37FF9"/>
    <w:rsid w:val="00E41D94"/>
    <w:rsid w:val="00E41E89"/>
    <w:rsid w:val="00E427B4"/>
    <w:rsid w:val="00E42A30"/>
    <w:rsid w:val="00E42D4E"/>
    <w:rsid w:val="00E43723"/>
    <w:rsid w:val="00E46FBC"/>
    <w:rsid w:val="00E51E4D"/>
    <w:rsid w:val="00E53360"/>
    <w:rsid w:val="00E53B5B"/>
    <w:rsid w:val="00E5466C"/>
    <w:rsid w:val="00E54EC3"/>
    <w:rsid w:val="00E57FD5"/>
    <w:rsid w:val="00E602B1"/>
    <w:rsid w:val="00E60701"/>
    <w:rsid w:val="00E60A7C"/>
    <w:rsid w:val="00E610AC"/>
    <w:rsid w:val="00E61FE1"/>
    <w:rsid w:val="00E63EC4"/>
    <w:rsid w:val="00E6411E"/>
    <w:rsid w:val="00E64793"/>
    <w:rsid w:val="00E6487C"/>
    <w:rsid w:val="00E65B35"/>
    <w:rsid w:val="00E67600"/>
    <w:rsid w:val="00E67C12"/>
    <w:rsid w:val="00E714AD"/>
    <w:rsid w:val="00E719B8"/>
    <w:rsid w:val="00E73A4F"/>
    <w:rsid w:val="00E755B4"/>
    <w:rsid w:val="00E75E73"/>
    <w:rsid w:val="00E762EC"/>
    <w:rsid w:val="00E76644"/>
    <w:rsid w:val="00E76DBC"/>
    <w:rsid w:val="00E7787B"/>
    <w:rsid w:val="00E810AE"/>
    <w:rsid w:val="00E81ACA"/>
    <w:rsid w:val="00E83AC4"/>
    <w:rsid w:val="00E85AA9"/>
    <w:rsid w:val="00E86CFA"/>
    <w:rsid w:val="00E86EBE"/>
    <w:rsid w:val="00E87268"/>
    <w:rsid w:val="00E903CA"/>
    <w:rsid w:val="00E91674"/>
    <w:rsid w:val="00E91FBB"/>
    <w:rsid w:val="00E925CD"/>
    <w:rsid w:val="00E93226"/>
    <w:rsid w:val="00E94392"/>
    <w:rsid w:val="00E94410"/>
    <w:rsid w:val="00E9450C"/>
    <w:rsid w:val="00E94723"/>
    <w:rsid w:val="00E97A77"/>
    <w:rsid w:val="00EA05E7"/>
    <w:rsid w:val="00EA202F"/>
    <w:rsid w:val="00EA22F1"/>
    <w:rsid w:val="00EA2A46"/>
    <w:rsid w:val="00EA2E0D"/>
    <w:rsid w:val="00EA30E8"/>
    <w:rsid w:val="00EA665E"/>
    <w:rsid w:val="00EA6C61"/>
    <w:rsid w:val="00EB0C47"/>
    <w:rsid w:val="00EB34D4"/>
    <w:rsid w:val="00EB356A"/>
    <w:rsid w:val="00EB3E5D"/>
    <w:rsid w:val="00EB4516"/>
    <w:rsid w:val="00EB4541"/>
    <w:rsid w:val="00EB4A74"/>
    <w:rsid w:val="00EB7003"/>
    <w:rsid w:val="00EB70C8"/>
    <w:rsid w:val="00EB723A"/>
    <w:rsid w:val="00EC0DFA"/>
    <w:rsid w:val="00EC0F47"/>
    <w:rsid w:val="00EC1EDE"/>
    <w:rsid w:val="00EC2E9D"/>
    <w:rsid w:val="00EC3767"/>
    <w:rsid w:val="00EC3DB6"/>
    <w:rsid w:val="00EC41CE"/>
    <w:rsid w:val="00EC4530"/>
    <w:rsid w:val="00EC59E9"/>
    <w:rsid w:val="00EC5CDE"/>
    <w:rsid w:val="00EC7BE7"/>
    <w:rsid w:val="00ED1106"/>
    <w:rsid w:val="00ED3BF2"/>
    <w:rsid w:val="00ED3EB0"/>
    <w:rsid w:val="00ED41AB"/>
    <w:rsid w:val="00ED4937"/>
    <w:rsid w:val="00ED4F08"/>
    <w:rsid w:val="00ED4F49"/>
    <w:rsid w:val="00ED56B4"/>
    <w:rsid w:val="00EE168A"/>
    <w:rsid w:val="00EE19EE"/>
    <w:rsid w:val="00EE4512"/>
    <w:rsid w:val="00EE4E92"/>
    <w:rsid w:val="00EE5232"/>
    <w:rsid w:val="00EE52A3"/>
    <w:rsid w:val="00EE5340"/>
    <w:rsid w:val="00EE58F3"/>
    <w:rsid w:val="00EE612B"/>
    <w:rsid w:val="00EE7DB9"/>
    <w:rsid w:val="00EE7EA5"/>
    <w:rsid w:val="00EF0BB5"/>
    <w:rsid w:val="00EF159E"/>
    <w:rsid w:val="00EF177F"/>
    <w:rsid w:val="00EF284E"/>
    <w:rsid w:val="00EF4FDC"/>
    <w:rsid w:val="00EF569B"/>
    <w:rsid w:val="00EF5C31"/>
    <w:rsid w:val="00EF7A79"/>
    <w:rsid w:val="00F01074"/>
    <w:rsid w:val="00F014D4"/>
    <w:rsid w:val="00F01646"/>
    <w:rsid w:val="00F01F36"/>
    <w:rsid w:val="00F01F3A"/>
    <w:rsid w:val="00F0258C"/>
    <w:rsid w:val="00F040F6"/>
    <w:rsid w:val="00F04B20"/>
    <w:rsid w:val="00F04CCD"/>
    <w:rsid w:val="00F058C7"/>
    <w:rsid w:val="00F05A09"/>
    <w:rsid w:val="00F061C1"/>
    <w:rsid w:val="00F06817"/>
    <w:rsid w:val="00F0705B"/>
    <w:rsid w:val="00F07718"/>
    <w:rsid w:val="00F07771"/>
    <w:rsid w:val="00F11CB8"/>
    <w:rsid w:val="00F11F17"/>
    <w:rsid w:val="00F13B1F"/>
    <w:rsid w:val="00F14EB3"/>
    <w:rsid w:val="00F150FE"/>
    <w:rsid w:val="00F165A1"/>
    <w:rsid w:val="00F2041A"/>
    <w:rsid w:val="00F21588"/>
    <w:rsid w:val="00F21A59"/>
    <w:rsid w:val="00F23EC8"/>
    <w:rsid w:val="00F24628"/>
    <w:rsid w:val="00F25807"/>
    <w:rsid w:val="00F26C5F"/>
    <w:rsid w:val="00F2744A"/>
    <w:rsid w:val="00F31260"/>
    <w:rsid w:val="00F31910"/>
    <w:rsid w:val="00F31A64"/>
    <w:rsid w:val="00F3233F"/>
    <w:rsid w:val="00F32CDC"/>
    <w:rsid w:val="00F34694"/>
    <w:rsid w:val="00F35A97"/>
    <w:rsid w:val="00F36A6A"/>
    <w:rsid w:val="00F44795"/>
    <w:rsid w:val="00F448C0"/>
    <w:rsid w:val="00F448FD"/>
    <w:rsid w:val="00F45D2A"/>
    <w:rsid w:val="00F518B4"/>
    <w:rsid w:val="00F52E39"/>
    <w:rsid w:val="00F558AE"/>
    <w:rsid w:val="00F55982"/>
    <w:rsid w:val="00F5685F"/>
    <w:rsid w:val="00F6276D"/>
    <w:rsid w:val="00F637D3"/>
    <w:rsid w:val="00F67635"/>
    <w:rsid w:val="00F70C4B"/>
    <w:rsid w:val="00F71857"/>
    <w:rsid w:val="00F71C2C"/>
    <w:rsid w:val="00F74976"/>
    <w:rsid w:val="00F75B7A"/>
    <w:rsid w:val="00F76538"/>
    <w:rsid w:val="00F765B9"/>
    <w:rsid w:val="00F76CF2"/>
    <w:rsid w:val="00F77723"/>
    <w:rsid w:val="00F80AAB"/>
    <w:rsid w:val="00F876BE"/>
    <w:rsid w:val="00F878E0"/>
    <w:rsid w:val="00F9088C"/>
    <w:rsid w:val="00F90ABC"/>
    <w:rsid w:val="00F9258B"/>
    <w:rsid w:val="00F92808"/>
    <w:rsid w:val="00F93139"/>
    <w:rsid w:val="00F9560E"/>
    <w:rsid w:val="00F957B3"/>
    <w:rsid w:val="00F964FA"/>
    <w:rsid w:val="00F96988"/>
    <w:rsid w:val="00F97CF4"/>
    <w:rsid w:val="00FA08C8"/>
    <w:rsid w:val="00FA10DA"/>
    <w:rsid w:val="00FA1EF3"/>
    <w:rsid w:val="00FA278D"/>
    <w:rsid w:val="00FA3AED"/>
    <w:rsid w:val="00FA48D8"/>
    <w:rsid w:val="00FA543E"/>
    <w:rsid w:val="00FA688B"/>
    <w:rsid w:val="00FB23C7"/>
    <w:rsid w:val="00FB25B8"/>
    <w:rsid w:val="00FB44D7"/>
    <w:rsid w:val="00FB5206"/>
    <w:rsid w:val="00FB52CB"/>
    <w:rsid w:val="00FB595E"/>
    <w:rsid w:val="00FB7680"/>
    <w:rsid w:val="00FC008E"/>
    <w:rsid w:val="00FC08E7"/>
    <w:rsid w:val="00FC0E89"/>
    <w:rsid w:val="00FC11E9"/>
    <w:rsid w:val="00FC16EA"/>
    <w:rsid w:val="00FC24FB"/>
    <w:rsid w:val="00FC5472"/>
    <w:rsid w:val="00FC55DC"/>
    <w:rsid w:val="00FC6A63"/>
    <w:rsid w:val="00FD133B"/>
    <w:rsid w:val="00FD34C8"/>
    <w:rsid w:val="00FD431F"/>
    <w:rsid w:val="00FD69BF"/>
    <w:rsid w:val="00FE0BED"/>
    <w:rsid w:val="00FE167F"/>
    <w:rsid w:val="00FE24A6"/>
    <w:rsid w:val="00FE2B83"/>
    <w:rsid w:val="00FE35B2"/>
    <w:rsid w:val="00FE3BE2"/>
    <w:rsid w:val="00FF0034"/>
    <w:rsid w:val="00FF0EB9"/>
    <w:rsid w:val="00FF2813"/>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A3D230"/>
  <w15:docId w15:val="{B0B199B2-F8B8-4442-AE3F-1575F2D3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084CDE"/>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uiPriority w:val="99"/>
    <w:semiHidden/>
    <w:unhideWhenUsed/>
    <w:rsid w:val="00D44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015"/>
    <w:rPr>
      <w:rFonts w:asciiTheme="minorHAnsi" w:hAnsiTheme="minorHAnsi"/>
      <w:szCs w:val="20"/>
      <w:lang w:val="en-US"/>
    </w:rPr>
  </w:style>
  <w:style w:type="character" w:styleId="EndnoteReference">
    <w:name w:val="endnote reference"/>
    <w:basedOn w:val="DefaultParagraphFont"/>
    <w:uiPriority w:val="99"/>
    <w:semiHidden/>
    <w:unhideWhenUsed/>
    <w:rsid w:val="00D44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210">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5027605">
      <w:bodyDiv w:val="1"/>
      <w:marLeft w:val="0"/>
      <w:marRight w:val="0"/>
      <w:marTop w:val="0"/>
      <w:marBottom w:val="0"/>
      <w:divBdr>
        <w:top w:val="none" w:sz="0" w:space="0" w:color="auto"/>
        <w:left w:val="none" w:sz="0" w:space="0" w:color="auto"/>
        <w:bottom w:val="none" w:sz="0" w:space="0" w:color="auto"/>
        <w:right w:val="none" w:sz="0" w:space="0" w:color="auto"/>
      </w:divBdr>
    </w:div>
    <w:div w:id="48580168">
      <w:bodyDiv w:val="1"/>
      <w:marLeft w:val="0"/>
      <w:marRight w:val="0"/>
      <w:marTop w:val="0"/>
      <w:marBottom w:val="0"/>
      <w:divBdr>
        <w:top w:val="none" w:sz="0" w:space="0" w:color="auto"/>
        <w:left w:val="none" w:sz="0" w:space="0" w:color="auto"/>
        <w:bottom w:val="none" w:sz="0" w:space="0" w:color="auto"/>
        <w:right w:val="none" w:sz="0" w:space="0" w:color="auto"/>
      </w:divBdr>
    </w:div>
    <w:div w:id="55932612">
      <w:bodyDiv w:val="1"/>
      <w:marLeft w:val="0"/>
      <w:marRight w:val="0"/>
      <w:marTop w:val="0"/>
      <w:marBottom w:val="0"/>
      <w:divBdr>
        <w:top w:val="none" w:sz="0" w:space="0" w:color="auto"/>
        <w:left w:val="none" w:sz="0" w:space="0" w:color="auto"/>
        <w:bottom w:val="none" w:sz="0" w:space="0" w:color="auto"/>
        <w:right w:val="none" w:sz="0" w:space="0" w:color="auto"/>
      </w:divBdr>
    </w:div>
    <w:div w:id="62065174">
      <w:bodyDiv w:val="1"/>
      <w:marLeft w:val="0"/>
      <w:marRight w:val="0"/>
      <w:marTop w:val="0"/>
      <w:marBottom w:val="0"/>
      <w:divBdr>
        <w:top w:val="none" w:sz="0" w:space="0" w:color="auto"/>
        <w:left w:val="none" w:sz="0" w:space="0" w:color="auto"/>
        <w:bottom w:val="none" w:sz="0" w:space="0" w:color="auto"/>
        <w:right w:val="none" w:sz="0" w:space="0" w:color="auto"/>
      </w:divBdr>
    </w:div>
    <w:div w:id="103699382">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07623617">
      <w:bodyDiv w:val="1"/>
      <w:marLeft w:val="0"/>
      <w:marRight w:val="0"/>
      <w:marTop w:val="0"/>
      <w:marBottom w:val="0"/>
      <w:divBdr>
        <w:top w:val="none" w:sz="0" w:space="0" w:color="auto"/>
        <w:left w:val="none" w:sz="0" w:space="0" w:color="auto"/>
        <w:bottom w:val="none" w:sz="0" w:space="0" w:color="auto"/>
        <w:right w:val="none" w:sz="0" w:space="0" w:color="auto"/>
      </w:divBdr>
    </w:div>
    <w:div w:id="109013645">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21273938">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79903269">
      <w:bodyDiv w:val="1"/>
      <w:marLeft w:val="0"/>
      <w:marRight w:val="0"/>
      <w:marTop w:val="0"/>
      <w:marBottom w:val="0"/>
      <w:divBdr>
        <w:top w:val="none" w:sz="0" w:space="0" w:color="auto"/>
        <w:left w:val="none" w:sz="0" w:space="0" w:color="auto"/>
        <w:bottom w:val="none" w:sz="0" w:space="0" w:color="auto"/>
        <w:right w:val="none" w:sz="0" w:space="0" w:color="auto"/>
      </w:divBdr>
    </w:div>
    <w:div w:id="180557451">
      <w:bodyDiv w:val="1"/>
      <w:marLeft w:val="0"/>
      <w:marRight w:val="0"/>
      <w:marTop w:val="0"/>
      <w:marBottom w:val="0"/>
      <w:divBdr>
        <w:top w:val="none" w:sz="0" w:space="0" w:color="auto"/>
        <w:left w:val="none" w:sz="0" w:space="0" w:color="auto"/>
        <w:bottom w:val="none" w:sz="0" w:space="0" w:color="auto"/>
        <w:right w:val="none" w:sz="0" w:space="0" w:color="auto"/>
      </w:divBdr>
    </w:div>
    <w:div w:id="181751425">
      <w:bodyDiv w:val="1"/>
      <w:marLeft w:val="0"/>
      <w:marRight w:val="0"/>
      <w:marTop w:val="0"/>
      <w:marBottom w:val="0"/>
      <w:divBdr>
        <w:top w:val="none" w:sz="0" w:space="0" w:color="auto"/>
        <w:left w:val="none" w:sz="0" w:space="0" w:color="auto"/>
        <w:bottom w:val="none" w:sz="0" w:space="0" w:color="auto"/>
        <w:right w:val="none" w:sz="0" w:space="0" w:color="auto"/>
      </w:divBdr>
    </w:div>
    <w:div w:id="187064894">
      <w:bodyDiv w:val="1"/>
      <w:marLeft w:val="0"/>
      <w:marRight w:val="0"/>
      <w:marTop w:val="0"/>
      <w:marBottom w:val="0"/>
      <w:divBdr>
        <w:top w:val="none" w:sz="0" w:space="0" w:color="auto"/>
        <w:left w:val="none" w:sz="0" w:space="0" w:color="auto"/>
        <w:bottom w:val="none" w:sz="0" w:space="0" w:color="auto"/>
        <w:right w:val="none" w:sz="0" w:space="0" w:color="auto"/>
      </w:divBdr>
    </w:div>
    <w:div w:id="203445452">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6960928">
      <w:bodyDiv w:val="1"/>
      <w:marLeft w:val="0"/>
      <w:marRight w:val="0"/>
      <w:marTop w:val="0"/>
      <w:marBottom w:val="0"/>
      <w:divBdr>
        <w:top w:val="none" w:sz="0" w:space="0" w:color="auto"/>
        <w:left w:val="none" w:sz="0" w:space="0" w:color="auto"/>
        <w:bottom w:val="none" w:sz="0" w:space="0" w:color="auto"/>
        <w:right w:val="none" w:sz="0" w:space="0" w:color="auto"/>
      </w:divBdr>
    </w:div>
    <w:div w:id="234323026">
      <w:bodyDiv w:val="1"/>
      <w:marLeft w:val="0"/>
      <w:marRight w:val="0"/>
      <w:marTop w:val="0"/>
      <w:marBottom w:val="0"/>
      <w:divBdr>
        <w:top w:val="none" w:sz="0" w:space="0" w:color="auto"/>
        <w:left w:val="none" w:sz="0" w:space="0" w:color="auto"/>
        <w:bottom w:val="none" w:sz="0" w:space="0" w:color="auto"/>
        <w:right w:val="none" w:sz="0" w:space="0" w:color="auto"/>
      </w:divBdr>
    </w:div>
    <w:div w:id="234709052">
      <w:bodyDiv w:val="1"/>
      <w:marLeft w:val="0"/>
      <w:marRight w:val="0"/>
      <w:marTop w:val="0"/>
      <w:marBottom w:val="0"/>
      <w:divBdr>
        <w:top w:val="none" w:sz="0" w:space="0" w:color="auto"/>
        <w:left w:val="none" w:sz="0" w:space="0" w:color="auto"/>
        <w:bottom w:val="none" w:sz="0" w:space="0" w:color="auto"/>
        <w:right w:val="none" w:sz="0" w:space="0" w:color="auto"/>
      </w:divBdr>
    </w:div>
    <w:div w:id="238098400">
      <w:bodyDiv w:val="1"/>
      <w:marLeft w:val="0"/>
      <w:marRight w:val="0"/>
      <w:marTop w:val="0"/>
      <w:marBottom w:val="0"/>
      <w:divBdr>
        <w:top w:val="none" w:sz="0" w:space="0" w:color="auto"/>
        <w:left w:val="none" w:sz="0" w:space="0" w:color="auto"/>
        <w:bottom w:val="none" w:sz="0" w:space="0" w:color="auto"/>
        <w:right w:val="none" w:sz="0" w:space="0" w:color="auto"/>
      </w:divBdr>
    </w:div>
    <w:div w:id="241256968">
      <w:bodyDiv w:val="1"/>
      <w:marLeft w:val="0"/>
      <w:marRight w:val="0"/>
      <w:marTop w:val="0"/>
      <w:marBottom w:val="0"/>
      <w:divBdr>
        <w:top w:val="none" w:sz="0" w:space="0" w:color="auto"/>
        <w:left w:val="none" w:sz="0" w:space="0" w:color="auto"/>
        <w:bottom w:val="none" w:sz="0" w:space="0" w:color="auto"/>
        <w:right w:val="none" w:sz="0" w:space="0" w:color="auto"/>
      </w:divBdr>
    </w:div>
    <w:div w:id="250555330">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3415486">
      <w:bodyDiv w:val="1"/>
      <w:marLeft w:val="0"/>
      <w:marRight w:val="0"/>
      <w:marTop w:val="0"/>
      <w:marBottom w:val="0"/>
      <w:divBdr>
        <w:top w:val="none" w:sz="0" w:space="0" w:color="auto"/>
        <w:left w:val="none" w:sz="0" w:space="0" w:color="auto"/>
        <w:bottom w:val="none" w:sz="0" w:space="0" w:color="auto"/>
        <w:right w:val="none" w:sz="0" w:space="0" w:color="auto"/>
      </w:divBdr>
    </w:div>
    <w:div w:id="303581035">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21469233">
      <w:bodyDiv w:val="1"/>
      <w:marLeft w:val="0"/>
      <w:marRight w:val="0"/>
      <w:marTop w:val="0"/>
      <w:marBottom w:val="0"/>
      <w:divBdr>
        <w:top w:val="none" w:sz="0" w:space="0" w:color="auto"/>
        <w:left w:val="none" w:sz="0" w:space="0" w:color="auto"/>
        <w:bottom w:val="none" w:sz="0" w:space="0" w:color="auto"/>
        <w:right w:val="none" w:sz="0" w:space="0" w:color="auto"/>
      </w:divBdr>
    </w:div>
    <w:div w:id="332532449">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36076553">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68385715">
      <w:bodyDiv w:val="1"/>
      <w:marLeft w:val="0"/>
      <w:marRight w:val="0"/>
      <w:marTop w:val="0"/>
      <w:marBottom w:val="0"/>
      <w:divBdr>
        <w:top w:val="none" w:sz="0" w:space="0" w:color="auto"/>
        <w:left w:val="none" w:sz="0" w:space="0" w:color="auto"/>
        <w:bottom w:val="none" w:sz="0" w:space="0" w:color="auto"/>
        <w:right w:val="none" w:sz="0" w:space="0" w:color="auto"/>
      </w:divBdr>
    </w:div>
    <w:div w:id="382019104">
      <w:bodyDiv w:val="1"/>
      <w:marLeft w:val="0"/>
      <w:marRight w:val="0"/>
      <w:marTop w:val="0"/>
      <w:marBottom w:val="0"/>
      <w:divBdr>
        <w:top w:val="none" w:sz="0" w:space="0" w:color="auto"/>
        <w:left w:val="none" w:sz="0" w:space="0" w:color="auto"/>
        <w:bottom w:val="none" w:sz="0" w:space="0" w:color="auto"/>
        <w:right w:val="none" w:sz="0" w:space="0" w:color="auto"/>
      </w:divBdr>
    </w:div>
    <w:div w:id="384334684">
      <w:bodyDiv w:val="1"/>
      <w:marLeft w:val="0"/>
      <w:marRight w:val="0"/>
      <w:marTop w:val="0"/>
      <w:marBottom w:val="0"/>
      <w:divBdr>
        <w:top w:val="none" w:sz="0" w:space="0" w:color="auto"/>
        <w:left w:val="none" w:sz="0" w:space="0" w:color="auto"/>
        <w:bottom w:val="none" w:sz="0" w:space="0" w:color="auto"/>
        <w:right w:val="none" w:sz="0" w:space="0" w:color="auto"/>
      </w:divBdr>
    </w:div>
    <w:div w:id="392126219">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01410753">
      <w:bodyDiv w:val="1"/>
      <w:marLeft w:val="0"/>
      <w:marRight w:val="0"/>
      <w:marTop w:val="0"/>
      <w:marBottom w:val="0"/>
      <w:divBdr>
        <w:top w:val="none" w:sz="0" w:space="0" w:color="auto"/>
        <w:left w:val="none" w:sz="0" w:space="0" w:color="auto"/>
        <w:bottom w:val="none" w:sz="0" w:space="0" w:color="auto"/>
        <w:right w:val="none" w:sz="0" w:space="0" w:color="auto"/>
      </w:divBdr>
    </w:div>
    <w:div w:id="401832562">
      <w:bodyDiv w:val="1"/>
      <w:marLeft w:val="0"/>
      <w:marRight w:val="0"/>
      <w:marTop w:val="0"/>
      <w:marBottom w:val="0"/>
      <w:divBdr>
        <w:top w:val="none" w:sz="0" w:space="0" w:color="auto"/>
        <w:left w:val="none" w:sz="0" w:space="0" w:color="auto"/>
        <w:bottom w:val="none" w:sz="0" w:space="0" w:color="auto"/>
        <w:right w:val="none" w:sz="0" w:space="0" w:color="auto"/>
      </w:divBdr>
    </w:div>
    <w:div w:id="413161240">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3843775">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63038639">
      <w:bodyDiv w:val="1"/>
      <w:marLeft w:val="0"/>
      <w:marRight w:val="0"/>
      <w:marTop w:val="0"/>
      <w:marBottom w:val="0"/>
      <w:divBdr>
        <w:top w:val="none" w:sz="0" w:space="0" w:color="auto"/>
        <w:left w:val="none" w:sz="0" w:space="0" w:color="auto"/>
        <w:bottom w:val="none" w:sz="0" w:space="0" w:color="auto"/>
        <w:right w:val="none" w:sz="0" w:space="0" w:color="auto"/>
      </w:divBdr>
    </w:div>
    <w:div w:id="467284344">
      <w:bodyDiv w:val="1"/>
      <w:marLeft w:val="0"/>
      <w:marRight w:val="0"/>
      <w:marTop w:val="0"/>
      <w:marBottom w:val="0"/>
      <w:divBdr>
        <w:top w:val="none" w:sz="0" w:space="0" w:color="auto"/>
        <w:left w:val="none" w:sz="0" w:space="0" w:color="auto"/>
        <w:bottom w:val="none" w:sz="0" w:space="0" w:color="auto"/>
        <w:right w:val="none" w:sz="0" w:space="0" w:color="auto"/>
      </w:divBdr>
    </w:div>
    <w:div w:id="487523565">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13105600">
      <w:bodyDiv w:val="1"/>
      <w:marLeft w:val="0"/>
      <w:marRight w:val="0"/>
      <w:marTop w:val="0"/>
      <w:marBottom w:val="0"/>
      <w:divBdr>
        <w:top w:val="none" w:sz="0" w:space="0" w:color="auto"/>
        <w:left w:val="none" w:sz="0" w:space="0" w:color="auto"/>
        <w:bottom w:val="none" w:sz="0" w:space="0" w:color="auto"/>
        <w:right w:val="none" w:sz="0" w:space="0" w:color="auto"/>
      </w:divBdr>
    </w:div>
    <w:div w:id="519392450">
      <w:bodyDiv w:val="1"/>
      <w:marLeft w:val="0"/>
      <w:marRight w:val="0"/>
      <w:marTop w:val="0"/>
      <w:marBottom w:val="0"/>
      <w:divBdr>
        <w:top w:val="none" w:sz="0" w:space="0" w:color="auto"/>
        <w:left w:val="none" w:sz="0" w:space="0" w:color="auto"/>
        <w:bottom w:val="none" w:sz="0" w:space="0" w:color="auto"/>
        <w:right w:val="none" w:sz="0" w:space="0" w:color="auto"/>
      </w:divBdr>
    </w:div>
    <w:div w:id="530186903">
      <w:bodyDiv w:val="1"/>
      <w:marLeft w:val="0"/>
      <w:marRight w:val="0"/>
      <w:marTop w:val="0"/>
      <w:marBottom w:val="0"/>
      <w:divBdr>
        <w:top w:val="none" w:sz="0" w:space="0" w:color="auto"/>
        <w:left w:val="none" w:sz="0" w:space="0" w:color="auto"/>
        <w:bottom w:val="none" w:sz="0" w:space="0" w:color="auto"/>
        <w:right w:val="none" w:sz="0" w:space="0" w:color="auto"/>
      </w:divBdr>
    </w:div>
    <w:div w:id="537855242">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1422811">
      <w:bodyDiv w:val="1"/>
      <w:marLeft w:val="0"/>
      <w:marRight w:val="0"/>
      <w:marTop w:val="0"/>
      <w:marBottom w:val="0"/>
      <w:divBdr>
        <w:top w:val="none" w:sz="0" w:space="0" w:color="auto"/>
        <w:left w:val="none" w:sz="0" w:space="0" w:color="auto"/>
        <w:bottom w:val="none" w:sz="0" w:space="0" w:color="auto"/>
        <w:right w:val="none" w:sz="0" w:space="0" w:color="auto"/>
      </w:divBdr>
    </w:div>
    <w:div w:id="552618885">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560558974">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04923289">
      <w:bodyDiv w:val="1"/>
      <w:marLeft w:val="0"/>
      <w:marRight w:val="0"/>
      <w:marTop w:val="0"/>
      <w:marBottom w:val="0"/>
      <w:divBdr>
        <w:top w:val="none" w:sz="0" w:space="0" w:color="auto"/>
        <w:left w:val="none" w:sz="0" w:space="0" w:color="auto"/>
        <w:bottom w:val="none" w:sz="0" w:space="0" w:color="auto"/>
        <w:right w:val="none" w:sz="0" w:space="0" w:color="auto"/>
      </w:divBdr>
    </w:div>
    <w:div w:id="614210545">
      <w:bodyDiv w:val="1"/>
      <w:marLeft w:val="0"/>
      <w:marRight w:val="0"/>
      <w:marTop w:val="0"/>
      <w:marBottom w:val="0"/>
      <w:divBdr>
        <w:top w:val="none" w:sz="0" w:space="0" w:color="auto"/>
        <w:left w:val="none" w:sz="0" w:space="0" w:color="auto"/>
        <w:bottom w:val="none" w:sz="0" w:space="0" w:color="auto"/>
        <w:right w:val="none" w:sz="0" w:space="0" w:color="auto"/>
      </w:divBdr>
    </w:div>
    <w:div w:id="616762625">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1131458">
      <w:bodyDiv w:val="1"/>
      <w:marLeft w:val="0"/>
      <w:marRight w:val="0"/>
      <w:marTop w:val="0"/>
      <w:marBottom w:val="0"/>
      <w:divBdr>
        <w:top w:val="none" w:sz="0" w:space="0" w:color="auto"/>
        <w:left w:val="none" w:sz="0" w:space="0" w:color="auto"/>
        <w:bottom w:val="none" w:sz="0" w:space="0" w:color="auto"/>
        <w:right w:val="none" w:sz="0" w:space="0" w:color="auto"/>
      </w:divBdr>
    </w:div>
    <w:div w:id="641034578">
      <w:bodyDiv w:val="1"/>
      <w:marLeft w:val="0"/>
      <w:marRight w:val="0"/>
      <w:marTop w:val="0"/>
      <w:marBottom w:val="0"/>
      <w:divBdr>
        <w:top w:val="none" w:sz="0" w:space="0" w:color="auto"/>
        <w:left w:val="none" w:sz="0" w:space="0" w:color="auto"/>
        <w:bottom w:val="none" w:sz="0" w:space="0" w:color="auto"/>
        <w:right w:val="none" w:sz="0" w:space="0" w:color="auto"/>
      </w:divBdr>
    </w:div>
    <w:div w:id="642779596">
      <w:bodyDiv w:val="1"/>
      <w:marLeft w:val="0"/>
      <w:marRight w:val="0"/>
      <w:marTop w:val="0"/>
      <w:marBottom w:val="0"/>
      <w:divBdr>
        <w:top w:val="none" w:sz="0" w:space="0" w:color="auto"/>
        <w:left w:val="none" w:sz="0" w:space="0" w:color="auto"/>
        <w:bottom w:val="none" w:sz="0" w:space="0" w:color="auto"/>
        <w:right w:val="none" w:sz="0" w:space="0" w:color="auto"/>
      </w:divBdr>
    </w:div>
    <w:div w:id="662053819">
      <w:bodyDiv w:val="1"/>
      <w:marLeft w:val="0"/>
      <w:marRight w:val="0"/>
      <w:marTop w:val="0"/>
      <w:marBottom w:val="0"/>
      <w:divBdr>
        <w:top w:val="none" w:sz="0" w:space="0" w:color="auto"/>
        <w:left w:val="none" w:sz="0" w:space="0" w:color="auto"/>
        <w:bottom w:val="none" w:sz="0" w:space="0" w:color="auto"/>
        <w:right w:val="none" w:sz="0" w:space="0" w:color="auto"/>
      </w:divBdr>
    </w:div>
    <w:div w:id="667824388">
      <w:bodyDiv w:val="1"/>
      <w:marLeft w:val="0"/>
      <w:marRight w:val="0"/>
      <w:marTop w:val="0"/>
      <w:marBottom w:val="0"/>
      <w:divBdr>
        <w:top w:val="none" w:sz="0" w:space="0" w:color="auto"/>
        <w:left w:val="none" w:sz="0" w:space="0" w:color="auto"/>
        <w:bottom w:val="none" w:sz="0" w:space="0" w:color="auto"/>
        <w:right w:val="none" w:sz="0" w:space="0" w:color="auto"/>
      </w:divBdr>
    </w:div>
    <w:div w:id="685643337">
      <w:bodyDiv w:val="1"/>
      <w:marLeft w:val="0"/>
      <w:marRight w:val="0"/>
      <w:marTop w:val="0"/>
      <w:marBottom w:val="0"/>
      <w:divBdr>
        <w:top w:val="none" w:sz="0" w:space="0" w:color="auto"/>
        <w:left w:val="none" w:sz="0" w:space="0" w:color="auto"/>
        <w:bottom w:val="none" w:sz="0" w:space="0" w:color="auto"/>
        <w:right w:val="none" w:sz="0" w:space="0" w:color="auto"/>
      </w:divBdr>
    </w:div>
    <w:div w:id="706108124">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21096992">
      <w:bodyDiv w:val="1"/>
      <w:marLeft w:val="0"/>
      <w:marRight w:val="0"/>
      <w:marTop w:val="0"/>
      <w:marBottom w:val="0"/>
      <w:divBdr>
        <w:top w:val="none" w:sz="0" w:space="0" w:color="auto"/>
        <w:left w:val="none" w:sz="0" w:space="0" w:color="auto"/>
        <w:bottom w:val="none" w:sz="0" w:space="0" w:color="auto"/>
        <w:right w:val="none" w:sz="0" w:space="0" w:color="auto"/>
      </w:divBdr>
    </w:div>
    <w:div w:id="723986292">
      <w:bodyDiv w:val="1"/>
      <w:marLeft w:val="0"/>
      <w:marRight w:val="0"/>
      <w:marTop w:val="0"/>
      <w:marBottom w:val="0"/>
      <w:divBdr>
        <w:top w:val="none" w:sz="0" w:space="0" w:color="auto"/>
        <w:left w:val="none" w:sz="0" w:space="0" w:color="auto"/>
        <w:bottom w:val="none" w:sz="0" w:space="0" w:color="auto"/>
        <w:right w:val="none" w:sz="0" w:space="0" w:color="auto"/>
      </w:divBdr>
    </w:div>
    <w:div w:id="764228192">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6870">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8808364">
      <w:bodyDiv w:val="1"/>
      <w:marLeft w:val="0"/>
      <w:marRight w:val="0"/>
      <w:marTop w:val="0"/>
      <w:marBottom w:val="0"/>
      <w:divBdr>
        <w:top w:val="none" w:sz="0" w:space="0" w:color="auto"/>
        <w:left w:val="none" w:sz="0" w:space="0" w:color="auto"/>
        <w:bottom w:val="none" w:sz="0" w:space="0" w:color="auto"/>
        <w:right w:val="none" w:sz="0" w:space="0" w:color="auto"/>
      </w:divBdr>
    </w:div>
    <w:div w:id="827745895">
      <w:bodyDiv w:val="1"/>
      <w:marLeft w:val="0"/>
      <w:marRight w:val="0"/>
      <w:marTop w:val="0"/>
      <w:marBottom w:val="0"/>
      <w:divBdr>
        <w:top w:val="none" w:sz="0" w:space="0" w:color="auto"/>
        <w:left w:val="none" w:sz="0" w:space="0" w:color="auto"/>
        <w:bottom w:val="none" w:sz="0" w:space="0" w:color="auto"/>
        <w:right w:val="none" w:sz="0" w:space="0" w:color="auto"/>
      </w:divBdr>
    </w:div>
    <w:div w:id="832918708">
      <w:bodyDiv w:val="1"/>
      <w:marLeft w:val="0"/>
      <w:marRight w:val="0"/>
      <w:marTop w:val="0"/>
      <w:marBottom w:val="0"/>
      <w:divBdr>
        <w:top w:val="none" w:sz="0" w:space="0" w:color="auto"/>
        <w:left w:val="none" w:sz="0" w:space="0" w:color="auto"/>
        <w:bottom w:val="none" w:sz="0" w:space="0" w:color="auto"/>
        <w:right w:val="none" w:sz="0" w:space="0" w:color="auto"/>
      </w:divBdr>
    </w:div>
    <w:div w:id="833255634">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38816351">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92421534">
      <w:bodyDiv w:val="1"/>
      <w:marLeft w:val="0"/>
      <w:marRight w:val="0"/>
      <w:marTop w:val="0"/>
      <w:marBottom w:val="0"/>
      <w:divBdr>
        <w:top w:val="none" w:sz="0" w:space="0" w:color="auto"/>
        <w:left w:val="none" w:sz="0" w:space="0" w:color="auto"/>
        <w:bottom w:val="none" w:sz="0" w:space="0" w:color="auto"/>
        <w:right w:val="none" w:sz="0" w:space="0" w:color="auto"/>
      </w:divBdr>
    </w:div>
    <w:div w:id="913125798">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8707207">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77800854">
      <w:bodyDiv w:val="1"/>
      <w:marLeft w:val="0"/>
      <w:marRight w:val="0"/>
      <w:marTop w:val="0"/>
      <w:marBottom w:val="0"/>
      <w:divBdr>
        <w:top w:val="none" w:sz="0" w:space="0" w:color="auto"/>
        <w:left w:val="none" w:sz="0" w:space="0" w:color="auto"/>
        <w:bottom w:val="none" w:sz="0" w:space="0" w:color="auto"/>
        <w:right w:val="none" w:sz="0" w:space="0" w:color="auto"/>
      </w:divBdr>
    </w:div>
    <w:div w:id="980812635">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6756081">
      <w:bodyDiv w:val="1"/>
      <w:marLeft w:val="0"/>
      <w:marRight w:val="0"/>
      <w:marTop w:val="0"/>
      <w:marBottom w:val="0"/>
      <w:divBdr>
        <w:top w:val="none" w:sz="0" w:space="0" w:color="auto"/>
        <w:left w:val="none" w:sz="0" w:space="0" w:color="auto"/>
        <w:bottom w:val="none" w:sz="0" w:space="0" w:color="auto"/>
        <w:right w:val="none" w:sz="0" w:space="0" w:color="auto"/>
      </w:divBdr>
    </w:div>
    <w:div w:id="1028330945">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54891048">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9838016">
      <w:bodyDiv w:val="1"/>
      <w:marLeft w:val="0"/>
      <w:marRight w:val="0"/>
      <w:marTop w:val="0"/>
      <w:marBottom w:val="0"/>
      <w:divBdr>
        <w:top w:val="none" w:sz="0" w:space="0" w:color="auto"/>
        <w:left w:val="none" w:sz="0" w:space="0" w:color="auto"/>
        <w:bottom w:val="none" w:sz="0" w:space="0" w:color="auto"/>
        <w:right w:val="none" w:sz="0" w:space="0" w:color="auto"/>
      </w:divBdr>
    </w:div>
    <w:div w:id="1121338127">
      <w:bodyDiv w:val="1"/>
      <w:marLeft w:val="0"/>
      <w:marRight w:val="0"/>
      <w:marTop w:val="0"/>
      <w:marBottom w:val="0"/>
      <w:divBdr>
        <w:top w:val="none" w:sz="0" w:space="0" w:color="auto"/>
        <w:left w:val="none" w:sz="0" w:space="0" w:color="auto"/>
        <w:bottom w:val="none" w:sz="0" w:space="0" w:color="auto"/>
        <w:right w:val="none" w:sz="0" w:space="0" w:color="auto"/>
      </w:divBdr>
    </w:div>
    <w:div w:id="1137255915">
      <w:bodyDiv w:val="1"/>
      <w:marLeft w:val="0"/>
      <w:marRight w:val="0"/>
      <w:marTop w:val="0"/>
      <w:marBottom w:val="0"/>
      <w:divBdr>
        <w:top w:val="none" w:sz="0" w:space="0" w:color="auto"/>
        <w:left w:val="none" w:sz="0" w:space="0" w:color="auto"/>
        <w:bottom w:val="none" w:sz="0" w:space="0" w:color="auto"/>
        <w:right w:val="none" w:sz="0" w:space="0" w:color="auto"/>
      </w:divBdr>
    </w:div>
    <w:div w:id="1139497468">
      <w:bodyDiv w:val="1"/>
      <w:marLeft w:val="0"/>
      <w:marRight w:val="0"/>
      <w:marTop w:val="0"/>
      <w:marBottom w:val="0"/>
      <w:divBdr>
        <w:top w:val="none" w:sz="0" w:space="0" w:color="auto"/>
        <w:left w:val="none" w:sz="0" w:space="0" w:color="auto"/>
        <w:bottom w:val="none" w:sz="0" w:space="0" w:color="auto"/>
        <w:right w:val="none" w:sz="0" w:space="0" w:color="auto"/>
      </w:divBdr>
    </w:div>
    <w:div w:id="116216190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8640243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08032454">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8637417">
      <w:bodyDiv w:val="1"/>
      <w:marLeft w:val="0"/>
      <w:marRight w:val="0"/>
      <w:marTop w:val="0"/>
      <w:marBottom w:val="0"/>
      <w:divBdr>
        <w:top w:val="none" w:sz="0" w:space="0" w:color="auto"/>
        <w:left w:val="none" w:sz="0" w:space="0" w:color="auto"/>
        <w:bottom w:val="none" w:sz="0" w:space="0" w:color="auto"/>
        <w:right w:val="none" w:sz="0" w:space="0" w:color="auto"/>
      </w:divBdr>
    </w:div>
    <w:div w:id="1263342143">
      <w:bodyDiv w:val="1"/>
      <w:marLeft w:val="0"/>
      <w:marRight w:val="0"/>
      <w:marTop w:val="0"/>
      <w:marBottom w:val="0"/>
      <w:divBdr>
        <w:top w:val="none" w:sz="0" w:space="0" w:color="auto"/>
        <w:left w:val="none" w:sz="0" w:space="0" w:color="auto"/>
        <w:bottom w:val="none" w:sz="0" w:space="0" w:color="auto"/>
        <w:right w:val="none" w:sz="0" w:space="0" w:color="auto"/>
      </w:divBdr>
    </w:div>
    <w:div w:id="1264919459">
      <w:bodyDiv w:val="1"/>
      <w:marLeft w:val="0"/>
      <w:marRight w:val="0"/>
      <w:marTop w:val="0"/>
      <w:marBottom w:val="0"/>
      <w:divBdr>
        <w:top w:val="none" w:sz="0" w:space="0" w:color="auto"/>
        <w:left w:val="none" w:sz="0" w:space="0" w:color="auto"/>
        <w:bottom w:val="none" w:sz="0" w:space="0" w:color="auto"/>
        <w:right w:val="none" w:sz="0" w:space="0" w:color="auto"/>
      </w:divBdr>
    </w:div>
    <w:div w:id="1269779248">
      <w:bodyDiv w:val="1"/>
      <w:marLeft w:val="0"/>
      <w:marRight w:val="0"/>
      <w:marTop w:val="0"/>
      <w:marBottom w:val="0"/>
      <w:divBdr>
        <w:top w:val="none" w:sz="0" w:space="0" w:color="auto"/>
        <w:left w:val="none" w:sz="0" w:space="0" w:color="auto"/>
        <w:bottom w:val="none" w:sz="0" w:space="0" w:color="auto"/>
        <w:right w:val="none" w:sz="0" w:space="0" w:color="auto"/>
      </w:divBdr>
    </w:div>
    <w:div w:id="1270697289">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302272709">
      <w:bodyDiv w:val="1"/>
      <w:marLeft w:val="0"/>
      <w:marRight w:val="0"/>
      <w:marTop w:val="0"/>
      <w:marBottom w:val="0"/>
      <w:divBdr>
        <w:top w:val="none" w:sz="0" w:space="0" w:color="auto"/>
        <w:left w:val="none" w:sz="0" w:space="0" w:color="auto"/>
        <w:bottom w:val="none" w:sz="0" w:space="0" w:color="auto"/>
        <w:right w:val="none" w:sz="0" w:space="0" w:color="auto"/>
      </w:divBdr>
    </w:div>
    <w:div w:id="1310863255">
      <w:bodyDiv w:val="1"/>
      <w:marLeft w:val="0"/>
      <w:marRight w:val="0"/>
      <w:marTop w:val="0"/>
      <w:marBottom w:val="0"/>
      <w:divBdr>
        <w:top w:val="none" w:sz="0" w:space="0" w:color="auto"/>
        <w:left w:val="none" w:sz="0" w:space="0" w:color="auto"/>
        <w:bottom w:val="none" w:sz="0" w:space="0" w:color="auto"/>
        <w:right w:val="none" w:sz="0" w:space="0" w:color="auto"/>
      </w:divBdr>
    </w:div>
    <w:div w:id="1328439652">
      <w:bodyDiv w:val="1"/>
      <w:marLeft w:val="0"/>
      <w:marRight w:val="0"/>
      <w:marTop w:val="0"/>
      <w:marBottom w:val="0"/>
      <w:divBdr>
        <w:top w:val="none" w:sz="0" w:space="0" w:color="auto"/>
        <w:left w:val="none" w:sz="0" w:space="0" w:color="auto"/>
        <w:bottom w:val="none" w:sz="0" w:space="0" w:color="auto"/>
        <w:right w:val="none" w:sz="0" w:space="0" w:color="auto"/>
      </w:divBdr>
    </w:div>
    <w:div w:id="1330645085">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67364954">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03794829">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2556974">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468935863">
      <w:bodyDiv w:val="1"/>
      <w:marLeft w:val="0"/>
      <w:marRight w:val="0"/>
      <w:marTop w:val="0"/>
      <w:marBottom w:val="0"/>
      <w:divBdr>
        <w:top w:val="none" w:sz="0" w:space="0" w:color="auto"/>
        <w:left w:val="none" w:sz="0" w:space="0" w:color="auto"/>
        <w:bottom w:val="none" w:sz="0" w:space="0" w:color="auto"/>
        <w:right w:val="none" w:sz="0" w:space="0" w:color="auto"/>
      </w:divBdr>
    </w:div>
    <w:div w:id="1474835198">
      <w:bodyDiv w:val="1"/>
      <w:marLeft w:val="0"/>
      <w:marRight w:val="0"/>
      <w:marTop w:val="0"/>
      <w:marBottom w:val="0"/>
      <w:divBdr>
        <w:top w:val="none" w:sz="0" w:space="0" w:color="auto"/>
        <w:left w:val="none" w:sz="0" w:space="0" w:color="auto"/>
        <w:bottom w:val="none" w:sz="0" w:space="0" w:color="auto"/>
        <w:right w:val="none" w:sz="0" w:space="0" w:color="auto"/>
      </w:divBdr>
    </w:div>
    <w:div w:id="1476407353">
      <w:bodyDiv w:val="1"/>
      <w:marLeft w:val="0"/>
      <w:marRight w:val="0"/>
      <w:marTop w:val="0"/>
      <w:marBottom w:val="0"/>
      <w:divBdr>
        <w:top w:val="none" w:sz="0" w:space="0" w:color="auto"/>
        <w:left w:val="none" w:sz="0" w:space="0" w:color="auto"/>
        <w:bottom w:val="none" w:sz="0" w:space="0" w:color="auto"/>
        <w:right w:val="none" w:sz="0" w:space="0" w:color="auto"/>
      </w:divBdr>
    </w:div>
    <w:div w:id="1490707529">
      <w:bodyDiv w:val="1"/>
      <w:marLeft w:val="0"/>
      <w:marRight w:val="0"/>
      <w:marTop w:val="0"/>
      <w:marBottom w:val="0"/>
      <w:divBdr>
        <w:top w:val="none" w:sz="0" w:space="0" w:color="auto"/>
        <w:left w:val="none" w:sz="0" w:space="0" w:color="auto"/>
        <w:bottom w:val="none" w:sz="0" w:space="0" w:color="auto"/>
        <w:right w:val="none" w:sz="0" w:space="0" w:color="auto"/>
      </w:divBdr>
    </w:div>
    <w:div w:id="1503082667">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08717213">
      <w:bodyDiv w:val="1"/>
      <w:marLeft w:val="0"/>
      <w:marRight w:val="0"/>
      <w:marTop w:val="0"/>
      <w:marBottom w:val="0"/>
      <w:divBdr>
        <w:top w:val="none" w:sz="0" w:space="0" w:color="auto"/>
        <w:left w:val="none" w:sz="0" w:space="0" w:color="auto"/>
        <w:bottom w:val="none" w:sz="0" w:space="0" w:color="auto"/>
        <w:right w:val="none" w:sz="0" w:space="0" w:color="auto"/>
      </w:divBdr>
    </w:div>
    <w:div w:id="1515462485">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6484318">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37230474">
      <w:bodyDiv w:val="1"/>
      <w:marLeft w:val="0"/>
      <w:marRight w:val="0"/>
      <w:marTop w:val="0"/>
      <w:marBottom w:val="0"/>
      <w:divBdr>
        <w:top w:val="none" w:sz="0" w:space="0" w:color="auto"/>
        <w:left w:val="none" w:sz="0" w:space="0" w:color="auto"/>
        <w:bottom w:val="none" w:sz="0" w:space="0" w:color="auto"/>
        <w:right w:val="none" w:sz="0" w:space="0" w:color="auto"/>
      </w:divBdr>
    </w:div>
    <w:div w:id="1538472752">
      <w:bodyDiv w:val="1"/>
      <w:marLeft w:val="0"/>
      <w:marRight w:val="0"/>
      <w:marTop w:val="0"/>
      <w:marBottom w:val="0"/>
      <w:divBdr>
        <w:top w:val="none" w:sz="0" w:space="0" w:color="auto"/>
        <w:left w:val="none" w:sz="0" w:space="0" w:color="auto"/>
        <w:bottom w:val="none" w:sz="0" w:space="0" w:color="auto"/>
        <w:right w:val="none" w:sz="0" w:space="0" w:color="auto"/>
      </w:divBdr>
    </w:div>
    <w:div w:id="1539009011">
      <w:bodyDiv w:val="1"/>
      <w:marLeft w:val="0"/>
      <w:marRight w:val="0"/>
      <w:marTop w:val="0"/>
      <w:marBottom w:val="0"/>
      <w:divBdr>
        <w:top w:val="none" w:sz="0" w:space="0" w:color="auto"/>
        <w:left w:val="none" w:sz="0" w:space="0" w:color="auto"/>
        <w:bottom w:val="none" w:sz="0" w:space="0" w:color="auto"/>
        <w:right w:val="none" w:sz="0" w:space="0" w:color="auto"/>
      </w:divBdr>
    </w:div>
    <w:div w:id="1540050637">
      <w:bodyDiv w:val="1"/>
      <w:marLeft w:val="0"/>
      <w:marRight w:val="0"/>
      <w:marTop w:val="0"/>
      <w:marBottom w:val="0"/>
      <w:divBdr>
        <w:top w:val="none" w:sz="0" w:space="0" w:color="auto"/>
        <w:left w:val="none" w:sz="0" w:space="0" w:color="auto"/>
        <w:bottom w:val="none" w:sz="0" w:space="0" w:color="auto"/>
        <w:right w:val="none" w:sz="0" w:space="0" w:color="auto"/>
      </w:divBdr>
    </w:div>
    <w:div w:id="1554079097">
      <w:bodyDiv w:val="1"/>
      <w:marLeft w:val="0"/>
      <w:marRight w:val="0"/>
      <w:marTop w:val="0"/>
      <w:marBottom w:val="0"/>
      <w:divBdr>
        <w:top w:val="none" w:sz="0" w:space="0" w:color="auto"/>
        <w:left w:val="none" w:sz="0" w:space="0" w:color="auto"/>
        <w:bottom w:val="none" w:sz="0" w:space="0" w:color="auto"/>
        <w:right w:val="none" w:sz="0" w:space="0" w:color="auto"/>
      </w:divBdr>
    </w:div>
    <w:div w:id="1562671217">
      <w:bodyDiv w:val="1"/>
      <w:marLeft w:val="0"/>
      <w:marRight w:val="0"/>
      <w:marTop w:val="0"/>
      <w:marBottom w:val="0"/>
      <w:divBdr>
        <w:top w:val="none" w:sz="0" w:space="0" w:color="auto"/>
        <w:left w:val="none" w:sz="0" w:space="0" w:color="auto"/>
        <w:bottom w:val="none" w:sz="0" w:space="0" w:color="auto"/>
        <w:right w:val="none" w:sz="0" w:space="0" w:color="auto"/>
      </w:divBdr>
    </w:div>
    <w:div w:id="1582372160">
      <w:bodyDiv w:val="1"/>
      <w:marLeft w:val="0"/>
      <w:marRight w:val="0"/>
      <w:marTop w:val="0"/>
      <w:marBottom w:val="0"/>
      <w:divBdr>
        <w:top w:val="none" w:sz="0" w:space="0" w:color="auto"/>
        <w:left w:val="none" w:sz="0" w:space="0" w:color="auto"/>
        <w:bottom w:val="none" w:sz="0" w:space="0" w:color="auto"/>
        <w:right w:val="none" w:sz="0" w:space="0" w:color="auto"/>
      </w:divBdr>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12199592">
      <w:bodyDiv w:val="1"/>
      <w:marLeft w:val="0"/>
      <w:marRight w:val="0"/>
      <w:marTop w:val="0"/>
      <w:marBottom w:val="0"/>
      <w:divBdr>
        <w:top w:val="none" w:sz="0" w:space="0" w:color="auto"/>
        <w:left w:val="none" w:sz="0" w:space="0" w:color="auto"/>
        <w:bottom w:val="none" w:sz="0" w:space="0" w:color="auto"/>
        <w:right w:val="none" w:sz="0" w:space="0" w:color="auto"/>
      </w:divBdr>
    </w:div>
    <w:div w:id="1626231332">
      <w:bodyDiv w:val="1"/>
      <w:marLeft w:val="0"/>
      <w:marRight w:val="0"/>
      <w:marTop w:val="0"/>
      <w:marBottom w:val="0"/>
      <w:divBdr>
        <w:top w:val="none" w:sz="0" w:space="0" w:color="auto"/>
        <w:left w:val="none" w:sz="0" w:space="0" w:color="auto"/>
        <w:bottom w:val="none" w:sz="0" w:space="0" w:color="auto"/>
        <w:right w:val="none" w:sz="0" w:space="0" w:color="auto"/>
      </w:divBdr>
    </w:div>
    <w:div w:id="1630477295">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53753434">
      <w:bodyDiv w:val="1"/>
      <w:marLeft w:val="0"/>
      <w:marRight w:val="0"/>
      <w:marTop w:val="0"/>
      <w:marBottom w:val="0"/>
      <w:divBdr>
        <w:top w:val="none" w:sz="0" w:space="0" w:color="auto"/>
        <w:left w:val="none" w:sz="0" w:space="0" w:color="auto"/>
        <w:bottom w:val="none" w:sz="0" w:space="0" w:color="auto"/>
        <w:right w:val="none" w:sz="0" w:space="0" w:color="auto"/>
      </w:divBdr>
    </w:div>
    <w:div w:id="1653755883">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69745717">
      <w:bodyDiv w:val="1"/>
      <w:marLeft w:val="0"/>
      <w:marRight w:val="0"/>
      <w:marTop w:val="0"/>
      <w:marBottom w:val="0"/>
      <w:divBdr>
        <w:top w:val="none" w:sz="0" w:space="0" w:color="auto"/>
        <w:left w:val="none" w:sz="0" w:space="0" w:color="auto"/>
        <w:bottom w:val="none" w:sz="0" w:space="0" w:color="auto"/>
        <w:right w:val="none" w:sz="0" w:space="0" w:color="auto"/>
      </w:divBdr>
    </w:div>
    <w:div w:id="1682008224">
      <w:bodyDiv w:val="1"/>
      <w:marLeft w:val="0"/>
      <w:marRight w:val="0"/>
      <w:marTop w:val="0"/>
      <w:marBottom w:val="0"/>
      <w:divBdr>
        <w:top w:val="none" w:sz="0" w:space="0" w:color="auto"/>
        <w:left w:val="none" w:sz="0" w:space="0" w:color="auto"/>
        <w:bottom w:val="none" w:sz="0" w:space="0" w:color="auto"/>
        <w:right w:val="none" w:sz="0" w:space="0" w:color="auto"/>
      </w:divBdr>
    </w:div>
    <w:div w:id="1686518546">
      <w:bodyDiv w:val="1"/>
      <w:marLeft w:val="0"/>
      <w:marRight w:val="0"/>
      <w:marTop w:val="0"/>
      <w:marBottom w:val="0"/>
      <w:divBdr>
        <w:top w:val="none" w:sz="0" w:space="0" w:color="auto"/>
        <w:left w:val="none" w:sz="0" w:space="0" w:color="auto"/>
        <w:bottom w:val="none" w:sz="0" w:space="0" w:color="auto"/>
        <w:right w:val="none" w:sz="0" w:space="0" w:color="auto"/>
      </w:divBdr>
    </w:div>
    <w:div w:id="1693068649">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698039283">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34084227">
      <w:bodyDiv w:val="1"/>
      <w:marLeft w:val="0"/>
      <w:marRight w:val="0"/>
      <w:marTop w:val="0"/>
      <w:marBottom w:val="0"/>
      <w:divBdr>
        <w:top w:val="none" w:sz="0" w:space="0" w:color="auto"/>
        <w:left w:val="none" w:sz="0" w:space="0" w:color="auto"/>
        <w:bottom w:val="none" w:sz="0" w:space="0" w:color="auto"/>
        <w:right w:val="none" w:sz="0" w:space="0" w:color="auto"/>
      </w:divBdr>
    </w:div>
    <w:div w:id="1744984644">
      <w:bodyDiv w:val="1"/>
      <w:marLeft w:val="0"/>
      <w:marRight w:val="0"/>
      <w:marTop w:val="0"/>
      <w:marBottom w:val="0"/>
      <w:divBdr>
        <w:top w:val="none" w:sz="0" w:space="0" w:color="auto"/>
        <w:left w:val="none" w:sz="0" w:space="0" w:color="auto"/>
        <w:bottom w:val="none" w:sz="0" w:space="0" w:color="auto"/>
        <w:right w:val="none" w:sz="0" w:space="0" w:color="auto"/>
      </w:divBdr>
    </w:div>
    <w:div w:id="1749965046">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777599772">
      <w:bodyDiv w:val="1"/>
      <w:marLeft w:val="0"/>
      <w:marRight w:val="0"/>
      <w:marTop w:val="0"/>
      <w:marBottom w:val="0"/>
      <w:divBdr>
        <w:top w:val="none" w:sz="0" w:space="0" w:color="auto"/>
        <w:left w:val="none" w:sz="0" w:space="0" w:color="auto"/>
        <w:bottom w:val="none" w:sz="0" w:space="0" w:color="auto"/>
        <w:right w:val="none" w:sz="0" w:space="0" w:color="auto"/>
      </w:divBdr>
    </w:div>
    <w:div w:id="1786803567">
      <w:bodyDiv w:val="1"/>
      <w:marLeft w:val="0"/>
      <w:marRight w:val="0"/>
      <w:marTop w:val="0"/>
      <w:marBottom w:val="0"/>
      <w:divBdr>
        <w:top w:val="none" w:sz="0" w:space="0" w:color="auto"/>
        <w:left w:val="none" w:sz="0" w:space="0" w:color="auto"/>
        <w:bottom w:val="none" w:sz="0" w:space="0" w:color="auto"/>
        <w:right w:val="none" w:sz="0" w:space="0" w:color="auto"/>
      </w:divBdr>
    </w:div>
    <w:div w:id="1805535550">
      <w:bodyDiv w:val="1"/>
      <w:marLeft w:val="0"/>
      <w:marRight w:val="0"/>
      <w:marTop w:val="0"/>
      <w:marBottom w:val="0"/>
      <w:divBdr>
        <w:top w:val="none" w:sz="0" w:space="0" w:color="auto"/>
        <w:left w:val="none" w:sz="0" w:space="0" w:color="auto"/>
        <w:bottom w:val="none" w:sz="0" w:space="0" w:color="auto"/>
        <w:right w:val="none" w:sz="0" w:space="0" w:color="auto"/>
      </w:divBdr>
    </w:div>
    <w:div w:id="1812479313">
      <w:bodyDiv w:val="1"/>
      <w:marLeft w:val="0"/>
      <w:marRight w:val="0"/>
      <w:marTop w:val="0"/>
      <w:marBottom w:val="0"/>
      <w:divBdr>
        <w:top w:val="none" w:sz="0" w:space="0" w:color="auto"/>
        <w:left w:val="none" w:sz="0" w:space="0" w:color="auto"/>
        <w:bottom w:val="none" w:sz="0" w:space="0" w:color="auto"/>
        <w:right w:val="none" w:sz="0" w:space="0" w:color="auto"/>
      </w:divBdr>
    </w:div>
    <w:div w:id="1813912167">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32019909">
      <w:bodyDiv w:val="1"/>
      <w:marLeft w:val="0"/>
      <w:marRight w:val="0"/>
      <w:marTop w:val="0"/>
      <w:marBottom w:val="0"/>
      <w:divBdr>
        <w:top w:val="none" w:sz="0" w:space="0" w:color="auto"/>
        <w:left w:val="none" w:sz="0" w:space="0" w:color="auto"/>
        <w:bottom w:val="none" w:sz="0" w:space="0" w:color="auto"/>
        <w:right w:val="none" w:sz="0" w:space="0" w:color="auto"/>
      </w:divBdr>
    </w:div>
    <w:div w:id="1861703435">
      <w:bodyDiv w:val="1"/>
      <w:marLeft w:val="0"/>
      <w:marRight w:val="0"/>
      <w:marTop w:val="0"/>
      <w:marBottom w:val="0"/>
      <w:divBdr>
        <w:top w:val="none" w:sz="0" w:space="0" w:color="auto"/>
        <w:left w:val="none" w:sz="0" w:space="0" w:color="auto"/>
        <w:bottom w:val="none" w:sz="0" w:space="0" w:color="auto"/>
        <w:right w:val="none" w:sz="0" w:space="0" w:color="auto"/>
      </w:divBdr>
    </w:div>
    <w:div w:id="1872063383">
      <w:bodyDiv w:val="1"/>
      <w:marLeft w:val="0"/>
      <w:marRight w:val="0"/>
      <w:marTop w:val="0"/>
      <w:marBottom w:val="0"/>
      <w:divBdr>
        <w:top w:val="none" w:sz="0" w:space="0" w:color="auto"/>
        <w:left w:val="none" w:sz="0" w:space="0" w:color="auto"/>
        <w:bottom w:val="none" w:sz="0" w:space="0" w:color="auto"/>
        <w:right w:val="none" w:sz="0" w:space="0" w:color="auto"/>
      </w:divBdr>
    </w:div>
    <w:div w:id="1875271382">
      <w:bodyDiv w:val="1"/>
      <w:marLeft w:val="0"/>
      <w:marRight w:val="0"/>
      <w:marTop w:val="0"/>
      <w:marBottom w:val="0"/>
      <w:divBdr>
        <w:top w:val="none" w:sz="0" w:space="0" w:color="auto"/>
        <w:left w:val="none" w:sz="0" w:space="0" w:color="auto"/>
        <w:bottom w:val="none" w:sz="0" w:space="0" w:color="auto"/>
        <w:right w:val="none" w:sz="0" w:space="0" w:color="auto"/>
      </w:divBdr>
    </w:div>
    <w:div w:id="1892963641">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33973047">
      <w:bodyDiv w:val="1"/>
      <w:marLeft w:val="0"/>
      <w:marRight w:val="0"/>
      <w:marTop w:val="0"/>
      <w:marBottom w:val="0"/>
      <w:divBdr>
        <w:top w:val="none" w:sz="0" w:space="0" w:color="auto"/>
        <w:left w:val="none" w:sz="0" w:space="0" w:color="auto"/>
        <w:bottom w:val="none" w:sz="0" w:space="0" w:color="auto"/>
        <w:right w:val="none" w:sz="0" w:space="0" w:color="auto"/>
      </w:divBdr>
    </w:div>
    <w:div w:id="1939756469">
      <w:bodyDiv w:val="1"/>
      <w:marLeft w:val="0"/>
      <w:marRight w:val="0"/>
      <w:marTop w:val="0"/>
      <w:marBottom w:val="0"/>
      <w:divBdr>
        <w:top w:val="none" w:sz="0" w:space="0" w:color="auto"/>
        <w:left w:val="none" w:sz="0" w:space="0" w:color="auto"/>
        <w:bottom w:val="none" w:sz="0" w:space="0" w:color="auto"/>
        <w:right w:val="none" w:sz="0" w:space="0" w:color="auto"/>
      </w:divBdr>
    </w:div>
    <w:div w:id="1942764418">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78610391">
      <w:bodyDiv w:val="1"/>
      <w:marLeft w:val="0"/>
      <w:marRight w:val="0"/>
      <w:marTop w:val="0"/>
      <w:marBottom w:val="0"/>
      <w:divBdr>
        <w:top w:val="none" w:sz="0" w:space="0" w:color="auto"/>
        <w:left w:val="none" w:sz="0" w:space="0" w:color="auto"/>
        <w:bottom w:val="none" w:sz="0" w:space="0" w:color="auto"/>
        <w:right w:val="none" w:sz="0" w:space="0" w:color="auto"/>
      </w:divBdr>
    </w:div>
    <w:div w:id="1985894367">
      <w:bodyDiv w:val="1"/>
      <w:marLeft w:val="0"/>
      <w:marRight w:val="0"/>
      <w:marTop w:val="0"/>
      <w:marBottom w:val="0"/>
      <w:divBdr>
        <w:top w:val="none" w:sz="0" w:space="0" w:color="auto"/>
        <w:left w:val="none" w:sz="0" w:space="0" w:color="auto"/>
        <w:bottom w:val="none" w:sz="0" w:space="0" w:color="auto"/>
        <w:right w:val="none" w:sz="0" w:space="0" w:color="auto"/>
      </w:divBdr>
    </w:div>
    <w:div w:id="1992906835">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08098060">
      <w:bodyDiv w:val="1"/>
      <w:marLeft w:val="0"/>
      <w:marRight w:val="0"/>
      <w:marTop w:val="0"/>
      <w:marBottom w:val="0"/>
      <w:divBdr>
        <w:top w:val="none" w:sz="0" w:space="0" w:color="auto"/>
        <w:left w:val="none" w:sz="0" w:space="0" w:color="auto"/>
        <w:bottom w:val="none" w:sz="0" w:space="0" w:color="auto"/>
        <w:right w:val="none" w:sz="0" w:space="0" w:color="auto"/>
      </w:divBdr>
    </w:div>
    <w:div w:id="2009285767">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20545784">
      <w:bodyDiv w:val="1"/>
      <w:marLeft w:val="0"/>
      <w:marRight w:val="0"/>
      <w:marTop w:val="0"/>
      <w:marBottom w:val="0"/>
      <w:divBdr>
        <w:top w:val="none" w:sz="0" w:space="0" w:color="auto"/>
        <w:left w:val="none" w:sz="0" w:space="0" w:color="auto"/>
        <w:bottom w:val="none" w:sz="0" w:space="0" w:color="auto"/>
        <w:right w:val="none" w:sz="0" w:space="0" w:color="auto"/>
      </w:divBdr>
    </w:div>
    <w:div w:id="2048941644">
      <w:bodyDiv w:val="1"/>
      <w:marLeft w:val="0"/>
      <w:marRight w:val="0"/>
      <w:marTop w:val="0"/>
      <w:marBottom w:val="0"/>
      <w:divBdr>
        <w:top w:val="none" w:sz="0" w:space="0" w:color="auto"/>
        <w:left w:val="none" w:sz="0" w:space="0" w:color="auto"/>
        <w:bottom w:val="none" w:sz="0" w:space="0" w:color="auto"/>
        <w:right w:val="none" w:sz="0" w:space="0" w:color="auto"/>
      </w:divBdr>
    </w:div>
    <w:div w:id="2069723072">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076509110">
      <w:bodyDiv w:val="1"/>
      <w:marLeft w:val="0"/>
      <w:marRight w:val="0"/>
      <w:marTop w:val="0"/>
      <w:marBottom w:val="0"/>
      <w:divBdr>
        <w:top w:val="none" w:sz="0" w:space="0" w:color="auto"/>
        <w:left w:val="none" w:sz="0" w:space="0" w:color="auto"/>
        <w:bottom w:val="none" w:sz="0" w:space="0" w:color="auto"/>
        <w:right w:val="none" w:sz="0" w:space="0" w:color="auto"/>
      </w:divBdr>
    </w:div>
    <w:div w:id="2076974014">
      <w:bodyDiv w:val="1"/>
      <w:marLeft w:val="0"/>
      <w:marRight w:val="0"/>
      <w:marTop w:val="0"/>
      <w:marBottom w:val="0"/>
      <w:divBdr>
        <w:top w:val="none" w:sz="0" w:space="0" w:color="auto"/>
        <w:left w:val="none" w:sz="0" w:space="0" w:color="auto"/>
        <w:bottom w:val="none" w:sz="0" w:space="0" w:color="auto"/>
        <w:right w:val="none" w:sz="0" w:space="0" w:color="auto"/>
      </w:divBdr>
    </w:div>
    <w:div w:id="2077508765">
      <w:bodyDiv w:val="1"/>
      <w:marLeft w:val="0"/>
      <w:marRight w:val="0"/>
      <w:marTop w:val="0"/>
      <w:marBottom w:val="0"/>
      <w:divBdr>
        <w:top w:val="none" w:sz="0" w:space="0" w:color="auto"/>
        <w:left w:val="none" w:sz="0" w:space="0" w:color="auto"/>
        <w:bottom w:val="none" w:sz="0" w:space="0" w:color="auto"/>
        <w:right w:val="none" w:sz="0" w:space="0" w:color="auto"/>
      </w:divBdr>
    </w:div>
    <w:div w:id="2095856319">
      <w:bodyDiv w:val="1"/>
      <w:marLeft w:val="0"/>
      <w:marRight w:val="0"/>
      <w:marTop w:val="0"/>
      <w:marBottom w:val="0"/>
      <w:divBdr>
        <w:top w:val="none" w:sz="0" w:space="0" w:color="auto"/>
        <w:left w:val="none" w:sz="0" w:space="0" w:color="auto"/>
        <w:bottom w:val="none" w:sz="0" w:space="0" w:color="auto"/>
        <w:right w:val="none" w:sz="0" w:space="0" w:color="auto"/>
      </w:divBdr>
    </w:div>
    <w:div w:id="2100902061">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11046729">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 w:id="21460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IRSESAOtOuZ1uJ8eQAwNkZQaWnaIUKmvhedt4giitNc=</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pbrDHvR/vZHJF1aI3t5xoY0iOqVdztjfpHf6UE5Tx0s=</DigestValue>
    </Reference>
  </SignedInfo>
  <SignatureValue>SG+p1scviiC55kcBQthrrswMgrmIZ1TxuRt5S9Rdz1oC3aOyWFPtY2aRrJOUuNKWDOqEn/iTDjyb
0MdphTWJ+EHmjHmR2X66yQMOThRmU+lmdkFRY3D2vUp5S0ZmPERny36ML+5yCxOrtungSCEX3VXJ
OWUn1m5ptTbPOlie1UPEDKFjnCxziah511bKXu9WIbRASte3t1Yy1Ez1/LetbDYaB0XtTFxy9xHs
DsiewR+OgzIldhFoDpXbq67dkkc7s7ZUzVLtfy/in34iz/G+eEzd2Gfil5BrXQBU8hXxXlk15MGs
0IqWgMJj48UGcl8QU1u7Ixfl3g4PyD3R7gWg/w==</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SKyPqQFunk9PNlYZJe2/wLsialC1VqMzTVqblB5exZY=</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mvEtV/ZQJ/6SIZRA/2SKnbe9O3kwQgO8OnHg6/4v90o=</DigestValue>
      </Reference>
      <Reference URI="/word/embeddings/Microsoft_Excel_Worksheet.xlsx?ContentType=application/vnd.openxmlformats-officedocument.spreadsheetml.sheet">
        <DigestMethod Algorithm="http://www.w3.org/2001/04/xmlenc#sha256"/>
        <DigestValue>aH1Hz7Ha+moc6ZmMmBu477GVt1TSgmxFr5fcaNo0YnE=</DigestValue>
      </Reference>
      <Reference URI="/word/endnotes.xml?ContentType=application/vnd.openxmlformats-officedocument.wordprocessingml.endnotes+xml">
        <DigestMethod Algorithm="http://www.w3.org/2001/04/xmlenc#sha256"/>
        <DigestValue>/A2w95SdZupeTtmvR1isbSQP3IyoUaCxEOD5WQCWEtQ=</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ol/NjlrlIntXFFIH069ai+hslOyjvECi4D2/4SLlfGY=</DigestValue>
      </Reference>
      <Reference URI="/word/footer2.xml?ContentType=application/vnd.openxmlformats-officedocument.wordprocessingml.footer+xml">
        <DigestMethod Algorithm="http://www.w3.org/2001/04/xmlenc#sha256"/>
        <DigestValue>pO9Y8AakFGPDXKy1JrCl+eUqVtQnQ56ziFDwPg0H6wU=</DigestValue>
      </Reference>
      <Reference URI="/word/footer3.xml?ContentType=application/vnd.openxmlformats-officedocument.wordprocessingml.footer+xml">
        <DigestMethod Algorithm="http://www.w3.org/2001/04/xmlenc#sha256"/>
        <DigestValue>OoG4mwnxBjK33YUX3w0FQc3qvrChi+Z2h9mBtO5aObg=</DigestValue>
      </Reference>
      <Reference URI="/word/footnotes.xml?ContentType=application/vnd.openxmlformats-officedocument.wordprocessingml.footnotes+xml">
        <DigestMethod Algorithm="http://www.w3.org/2001/04/xmlenc#sha256"/>
        <DigestValue>rF8OnIs9ODfk50uownWzRCOOX0IveQiqgOrMWWs3MU4=</DigestValue>
      </Reference>
      <Reference URI="/word/header1.xml?ContentType=application/vnd.openxmlformats-officedocument.wordprocessingml.header+xml">
        <DigestMethod Algorithm="http://www.w3.org/2001/04/xmlenc#sha256"/>
        <DigestValue>Q0Snh0M4YiNr/3CX0mX+rwRReo82aqdfXuLRKX3qlyY=</DigestValue>
      </Reference>
      <Reference URI="/word/header2.xml?ContentType=application/vnd.openxmlformats-officedocument.wordprocessingml.header+xml">
        <DigestMethod Algorithm="http://www.w3.org/2001/04/xmlenc#sha256"/>
        <DigestValue>zHemO5icivV71b4cOu/pPJMuof85RRZmEI1LtXz6NEA=</DigestValue>
      </Reference>
      <Reference URI="/word/header3.xml?ContentType=application/vnd.openxmlformats-officedocument.wordprocessingml.header+xml">
        <DigestMethod Algorithm="http://www.w3.org/2001/04/xmlenc#sha256"/>
        <DigestValue>wOpyP/0iKvH6qq7dDVZEbX2P8UkSKdMKx771mJXNaas=</DigestValue>
      </Reference>
      <Reference URI="/word/media/image1.emf?ContentType=image/x-emf">
        <DigestMethod Algorithm="http://www.w3.org/2001/04/xmlenc#sha256"/>
        <DigestValue>JCrHnPbv+7X3ijRhN8VfqlOo5Phs+79MGHYHCaf2VEo=</DigestValue>
      </Reference>
      <Reference URI="/word/numbering.xml?ContentType=application/vnd.openxmlformats-officedocument.wordprocessingml.numbering+xml">
        <DigestMethod Algorithm="http://www.w3.org/2001/04/xmlenc#sha256"/>
        <DigestValue>Rf15xmRdirJJ6S6YVzmpljJSdoLP3bR7es4Eqp0YaTk=</DigestValue>
      </Reference>
      <Reference URI="/word/settings.xml?ContentType=application/vnd.openxmlformats-officedocument.wordprocessingml.settings+xml">
        <DigestMethod Algorithm="http://www.w3.org/2001/04/xmlenc#sha256"/>
        <DigestValue>fwJxqGDmKLlSK6nOoV7JF3RpA24YyOCvYqxKlpVd700=</DigestValue>
      </Reference>
      <Reference URI="/word/styles.xml?ContentType=application/vnd.openxmlformats-officedocument.wordprocessingml.styles+xml">
        <DigestMethod Algorithm="http://www.w3.org/2001/04/xmlenc#sha256"/>
        <DigestValue>9uhjceqpxKMjf8xIqRA4NnnPO7WOnjzaRJh+uY7p9yE=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IkQEvsmuvxkjVLzEYuX2fqW7OGyYEHOug9Bdn5S6xmk=</DigestValue>
      </Reference>
    </Manifest>
    <SignatureProperties>
      <SignatureProperty Id="idSignatureTime" Target="#idPackageSignature">
        <mdssi:SignatureTime xmlns:mdssi="http://schemas.openxmlformats.org/package/2006/digital-signature">
          <mdssi:Format>YYYY-MM-DDThh:mm:ssTZD</mdssi:Format>
          <mdssi:Value>2025-04-15T13:36:57Z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2025-04-15T13:36:57Z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9738-2A71-49D1-B5E4-B48FE74B2FFD}">
  <ds:schemaRefs>
    <ds:schemaRef ds:uri="http://schemas.openxmlformats.org/officeDocument/2006/bibliography"/>
  </ds:schemaRefs>
</ds:datastoreItem>
</file>

<file path=docMetadata/LabelInfo.xml><?xml version="1.0" encoding="utf-8"?>
<clbl:labelList xmlns:clbl="http://schemas.microsoft.com/office/2020/mipLabelMetadata">
  <clbl:label id="{76274c26-8161-4bde-aa07-b2b522e14278}"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Manh Hung</dc:creator>
  <cp:lastModifiedBy>Le, Ha</cp:lastModifiedBy>
  <cp:revision>2</cp:revision>
  <cp:lastPrinted>2023-04-14T08:29:00Z</cp:lastPrinted>
  <dcterms:created xsi:type="dcterms:W3CDTF">2025-04-15T13:34:00Z</dcterms:created>
  <dcterms:modified xsi:type="dcterms:W3CDTF">2025-04-15T13:34:00Z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274c26-8161-4bde-aa07-b2b522e14278_Enabled">
    <vt:lpwstr>true</vt:lpwstr>
  </property>
  <property fmtid="{D5CDD505-2E9C-101B-9397-08002B2CF9AE}" pid="3" name="MSIP_Label_76274c26-8161-4bde-aa07-b2b522e14278_SetDate">
    <vt:lpwstr>2024-04-15T08:48:05Z</vt:lpwstr>
  </property>
  <property fmtid="{D5CDD505-2E9C-101B-9397-08002B2CF9AE}" pid="4" name="MSIP_Label_76274c26-8161-4bde-aa07-b2b522e14278_Method">
    <vt:lpwstr>Privileged</vt:lpwstr>
  </property>
  <property fmtid="{D5CDD505-2E9C-101B-9397-08002B2CF9AE}" pid="5" name="MSIP_Label_76274c26-8161-4bde-aa07-b2b522e14278_Name">
    <vt:lpwstr>Label Only</vt:lpwstr>
  </property>
  <property fmtid="{D5CDD505-2E9C-101B-9397-08002B2CF9AE}" pid="6" name="MSIP_Label_76274c26-8161-4bde-aa07-b2b522e14278_SiteId">
    <vt:lpwstr>b44900f1-2def-4c3b-9ec6-9020d604e19e</vt:lpwstr>
  </property>
  <property fmtid="{D5CDD505-2E9C-101B-9397-08002B2CF9AE}" pid="7" name="MSIP_Label_76274c26-8161-4bde-aa07-b2b522e14278_ActionId">
    <vt:lpwstr>e96b6809-29ef-4ac4-88b7-db5e135fb88e</vt:lpwstr>
  </property>
  <property fmtid="{D5CDD505-2E9C-101B-9397-08002B2CF9AE}" pid="8" name="MSIP_Label_76274c26-8161-4bde-aa07-b2b522e14278_ContentBits">
    <vt:lpwstr>1</vt:lpwstr>
  </property>
</Properties>
</file>