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C8A4" w14:textId="4FF4F709" w:rsidR="002552BC" w:rsidRPr="006A7C92" w:rsidRDefault="006A7C92" w:rsidP="005E2E69">
      <w:pPr>
        <w:shd w:val="clear" w:color="auto" w:fill="FFFFFF"/>
        <w:spacing w:before="120" w:after="0" w:line="240" w:lineRule="auto"/>
        <w:jc w:val="center"/>
        <w:rPr>
          <w:rFonts w:ascii="Arial" w:hAnsi="Arial" w:cs="Arial"/>
          <w:b/>
          <w:sz w:val="20"/>
          <w:szCs w:val="26"/>
          <w:lang w:val="nl-NL"/>
        </w:rPr>
      </w:pPr>
      <w:r w:rsidRPr="006A7C92">
        <w:rPr>
          <w:rFonts w:ascii="Arial" w:hAnsi="Arial" w:cs="Arial"/>
          <w:b/>
          <w:sz w:val="20"/>
          <w:szCs w:val="26"/>
          <w:lang w:val="nl-NL"/>
        </w:rPr>
        <w:t>QŨY ĐẦU TƯ TRÁI PHIẾU DC</w:t>
      </w:r>
      <w:r w:rsidR="003002C5">
        <w:rPr>
          <w:rFonts w:ascii="Arial" w:hAnsi="Arial" w:cs="Arial"/>
          <w:b/>
          <w:sz w:val="20"/>
          <w:szCs w:val="26"/>
          <w:lang w:val="nl-NL"/>
        </w:rPr>
        <w:t xml:space="preserve"> (trước đây là QUỸ ĐẦU TƯ TRÁI PHIẾU VIỆT NAM)</w:t>
      </w:r>
    </w:p>
    <w:p w14:paraId="13C3175E" w14:textId="77777777" w:rsidR="002552BC" w:rsidRPr="00B85D62" w:rsidRDefault="002552BC" w:rsidP="005E2E69">
      <w:pPr>
        <w:shd w:val="clear" w:color="auto" w:fill="FFFFFF"/>
        <w:spacing w:before="120" w:after="0" w:line="240" w:lineRule="auto"/>
        <w:jc w:val="center"/>
        <w:rPr>
          <w:rFonts w:ascii="Arial" w:hAnsi="Arial" w:cs="Arial"/>
          <w:b/>
          <w:sz w:val="20"/>
          <w:szCs w:val="26"/>
          <w:lang w:val="nl-NL"/>
        </w:rPr>
      </w:pPr>
    </w:p>
    <w:p w14:paraId="3E64382E" w14:textId="77777777" w:rsidR="00A620CE" w:rsidRPr="00B85D62" w:rsidRDefault="0060532E" w:rsidP="005E2E69">
      <w:pPr>
        <w:shd w:val="clear" w:color="auto" w:fill="FFFFFF"/>
        <w:spacing w:before="120" w:after="0" w:line="240" w:lineRule="auto"/>
        <w:jc w:val="center"/>
        <w:rPr>
          <w:rFonts w:ascii="Arial" w:hAnsi="Arial" w:cs="Arial"/>
          <w:b/>
          <w:sz w:val="20"/>
          <w:szCs w:val="26"/>
          <w:lang w:val="nl-NL"/>
        </w:rPr>
      </w:pPr>
      <w:r w:rsidRPr="00B85D62">
        <w:rPr>
          <w:rFonts w:ascii="Arial" w:hAnsi="Arial" w:cs="Arial"/>
          <w:b/>
          <w:sz w:val="20"/>
          <w:szCs w:val="26"/>
          <w:lang w:val="nl-NL"/>
        </w:rPr>
        <w:t>MẪU VÀ GIẢI THÍCH BÁO CÁO TÀI CHÍNH</w:t>
      </w:r>
    </w:p>
    <w:p w14:paraId="25CC1E0B"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Phần I: Mẫu báo cáo của Công ty quản lý quỹ</w:t>
      </w:r>
    </w:p>
    <w:p w14:paraId="22A963F7" w14:textId="77777777" w:rsidR="0060532E" w:rsidRPr="00B85D62" w:rsidRDefault="0060532E" w:rsidP="005E2E69">
      <w:pPr>
        <w:shd w:val="clear" w:color="auto" w:fill="FFFFFF"/>
        <w:tabs>
          <w:tab w:val="left" w:pos="540"/>
        </w:tabs>
        <w:spacing w:before="120" w:after="0" w:line="240" w:lineRule="auto"/>
        <w:jc w:val="center"/>
        <w:rPr>
          <w:rFonts w:ascii="Arial" w:hAnsi="Arial" w:cs="Arial"/>
          <w:b/>
          <w:sz w:val="20"/>
          <w:szCs w:val="26"/>
          <w:lang w:val="nl-NL"/>
        </w:rPr>
      </w:pPr>
      <w:r w:rsidRPr="00B85D62">
        <w:rPr>
          <w:rFonts w:ascii="Arial" w:hAnsi="Arial" w:cs="Arial"/>
          <w:b/>
          <w:sz w:val="20"/>
          <w:szCs w:val="26"/>
          <w:lang w:val="nl-NL"/>
        </w:rPr>
        <w:t>BÁO CÁO CỦA CÔNG TY QUẢN LÝ QUỸ</w:t>
      </w:r>
    </w:p>
    <w:p w14:paraId="576CB7A5" w14:textId="7590931D" w:rsidR="00DF31A5" w:rsidRPr="00B85D62" w:rsidRDefault="00094418" w:rsidP="005E2E69">
      <w:pPr>
        <w:shd w:val="clear" w:color="auto" w:fill="FFFFFF"/>
        <w:tabs>
          <w:tab w:val="left" w:pos="540"/>
        </w:tabs>
        <w:spacing w:before="120" w:after="0" w:line="240" w:lineRule="auto"/>
        <w:jc w:val="center"/>
        <w:rPr>
          <w:rFonts w:ascii="Arial" w:hAnsi="Arial" w:cs="Arial"/>
          <w:b/>
          <w:sz w:val="20"/>
          <w:szCs w:val="26"/>
          <w:lang w:val="nl-NL"/>
        </w:rPr>
      </w:pPr>
      <w:r w:rsidRPr="00B85D62">
        <w:rPr>
          <w:rFonts w:ascii="Arial" w:hAnsi="Arial" w:cs="Arial"/>
          <w:b/>
          <w:sz w:val="20"/>
          <w:szCs w:val="26"/>
          <w:lang w:val="nl-NL"/>
        </w:rPr>
        <w:t xml:space="preserve">QUÝ </w:t>
      </w:r>
      <w:r w:rsidR="00F263BB">
        <w:rPr>
          <w:rFonts w:ascii="Arial" w:hAnsi="Arial" w:cs="Arial"/>
          <w:b/>
          <w:sz w:val="20"/>
          <w:szCs w:val="26"/>
          <w:lang w:val="nl-NL"/>
        </w:rPr>
        <w:t>I</w:t>
      </w:r>
      <w:r w:rsidR="003349A6">
        <w:rPr>
          <w:rFonts w:ascii="Arial" w:hAnsi="Arial" w:cs="Arial"/>
          <w:b/>
          <w:sz w:val="20"/>
          <w:szCs w:val="26"/>
          <w:lang w:val="nl-NL"/>
        </w:rPr>
        <w:t>I.20</w:t>
      </w:r>
      <w:r w:rsidR="00847C54">
        <w:rPr>
          <w:rFonts w:ascii="Arial" w:hAnsi="Arial" w:cs="Arial"/>
          <w:b/>
          <w:sz w:val="20"/>
          <w:szCs w:val="26"/>
          <w:lang w:val="nl-NL"/>
        </w:rPr>
        <w:t>2</w:t>
      </w:r>
      <w:r w:rsidR="00776C73">
        <w:rPr>
          <w:rFonts w:ascii="Arial" w:hAnsi="Arial" w:cs="Arial"/>
          <w:b/>
          <w:sz w:val="20"/>
          <w:szCs w:val="26"/>
          <w:lang w:val="nl-NL"/>
        </w:rPr>
        <w:t>2</w:t>
      </w:r>
    </w:p>
    <w:p w14:paraId="00CE28A3"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I. Thông tin chung về Quỹ</w:t>
      </w:r>
    </w:p>
    <w:p w14:paraId="7FF993B5"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1. Mục tiêu của Quỹ:</w:t>
      </w:r>
    </w:p>
    <w:p w14:paraId="24A48430" w14:textId="77777777" w:rsidR="0060532E" w:rsidRPr="00B85D62" w:rsidRDefault="0060532E" w:rsidP="00671CAD">
      <w:pPr>
        <w:shd w:val="clear" w:color="auto" w:fill="FFFFFF"/>
        <w:tabs>
          <w:tab w:val="left" w:pos="540"/>
        </w:tabs>
        <w:spacing w:before="120" w:after="0" w:line="240" w:lineRule="auto"/>
        <w:jc w:val="both"/>
        <w:rPr>
          <w:rFonts w:ascii="Arial" w:hAnsi="Arial" w:cs="Arial"/>
          <w:sz w:val="20"/>
          <w:szCs w:val="26"/>
          <w:lang w:val="nl-NL"/>
        </w:rPr>
      </w:pPr>
      <w:r w:rsidRPr="00B85D62">
        <w:rPr>
          <w:rFonts w:ascii="Arial" w:hAnsi="Arial" w:cs="Arial"/>
          <w:sz w:val="20"/>
          <w:szCs w:val="26"/>
          <w:lang w:val="nl-NL"/>
        </w:rPr>
        <w:t>Phù hợp với Giấy chứng nhận đăng ký thành lập Quỹ do UBCKNN cấp, Điều lệ và Bản cáo bạch của Quỹ;</w:t>
      </w:r>
    </w:p>
    <w:p w14:paraId="566FE700"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2. Hiệu quả hoạt động của Quỹ:</w:t>
      </w:r>
    </w:p>
    <w:p w14:paraId="1DFDC25E" w14:textId="2684DCEE" w:rsidR="0060532E" w:rsidRPr="00B85D62" w:rsidRDefault="00FB065C" w:rsidP="00671CAD">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Kết thúc ngày 30 tháng 06 năm 202</w:t>
      </w:r>
      <w:r w:rsidR="005C09A0">
        <w:rPr>
          <w:rFonts w:ascii="Arial" w:hAnsi="Arial" w:cs="Arial"/>
          <w:sz w:val="20"/>
          <w:szCs w:val="26"/>
          <w:lang w:val="nl-NL"/>
        </w:rPr>
        <w:t>2</w:t>
      </w:r>
      <w:r w:rsidR="0060532E" w:rsidRPr="00B85D62">
        <w:rPr>
          <w:rFonts w:ascii="Arial" w:hAnsi="Arial" w:cs="Arial"/>
          <w:sz w:val="20"/>
          <w:szCs w:val="26"/>
          <w:lang w:val="nl-NL"/>
        </w:rPr>
        <w:t>, thay đổi giá trị tài sản ròng (NAV) của Quỹ</w:t>
      </w:r>
      <w:r w:rsidR="0091066B" w:rsidRPr="00B85D62">
        <w:rPr>
          <w:rFonts w:ascii="Arial" w:hAnsi="Arial" w:cs="Arial"/>
          <w:sz w:val="20"/>
          <w:szCs w:val="26"/>
          <w:lang w:val="nl-NL"/>
        </w:rPr>
        <w:t xml:space="preserve"> là </w:t>
      </w:r>
      <w:r w:rsidRPr="00FA7F64">
        <w:rPr>
          <w:rFonts w:ascii="Arial" w:hAnsi="Arial" w:cs="Arial"/>
          <w:b/>
          <w:bCs/>
          <w:sz w:val="20"/>
          <w:szCs w:val="26"/>
          <w:lang w:val="nl-NL"/>
        </w:rPr>
        <w:t>-</w:t>
      </w:r>
      <w:r w:rsidR="00737E5F">
        <w:rPr>
          <w:rFonts w:ascii="Arial" w:hAnsi="Arial" w:cs="Arial"/>
          <w:b/>
          <w:bCs/>
          <w:sz w:val="20"/>
          <w:szCs w:val="26"/>
          <w:lang w:val="nl-NL"/>
        </w:rPr>
        <w:t>4.13</w:t>
      </w:r>
      <w:r w:rsidR="00657B6E" w:rsidRPr="00FA7F64">
        <w:rPr>
          <w:rFonts w:ascii="Arial" w:hAnsi="Arial" w:cs="Arial"/>
          <w:b/>
          <w:bCs/>
          <w:sz w:val="20"/>
          <w:szCs w:val="26"/>
          <w:lang w:val="nl-NL"/>
        </w:rPr>
        <w:t xml:space="preserve"> </w:t>
      </w:r>
      <w:r w:rsidR="0060532E" w:rsidRPr="00FA7F64">
        <w:rPr>
          <w:rFonts w:ascii="Arial" w:hAnsi="Arial" w:cs="Arial"/>
          <w:b/>
          <w:bCs/>
          <w:sz w:val="20"/>
          <w:szCs w:val="26"/>
          <w:lang w:val="nl-NL"/>
        </w:rPr>
        <w:t>(%)</w:t>
      </w:r>
      <w:r w:rsidR="0060532E" w:rsidRPr="00B85D62">
        <w:rPr>
          <w:rFonts w:ascii="Arial" w:hAnsi="Arial" w:cs="Arial"/>
          <w:sz w:val="20"/>
          <w:szCs w:val="26"/>
          <w:lang w:val="nl-NL"/>
        </w:rPr>
        <w:t xml:space="preserve"> so với giá trị tài sản ròng của quỹ đầu kỳ báo cáo</w:t>
      </w:r>
      <w:r>
        <w:rPr>
          <w:rFonts w:ascii="Arial" w:hAnsi="Arial" w:cs="Arial"/>
          <w:sz w:val="20"/>
          <w:szCs w:val="26"/>
          <w:lang w:val="nl-NL"/>
        </w:rPr>
        <w:t xml:space="preserve"> (tại ngày 31 tháng 03 năm 202</w:t>
      </w:r>
      <w:r w:rsidR="00737E5F">
        <w:rPr>
          <w:rFonts w:ascii="Arial" w:hAnsi="Arial" w:cs="Arial"/>
          <w:sz w:val="20"/>
          <w:szCs w:val="26"/>
          <w:lang w:val="nl-NL"/>
        </w:rPr>
        <w:t>2</w:t>
      </w:r>
      <w:r>
        <w:rPr>
          <w:rFonts w:ascii="Arial" w:hAnsi="Arial" w:cs="Arial"/>
          <w:sz w:val="20"/>
          <w:szCs w:val="26"/>
          <w:lang w:val="nl-NL"/>
        </w:rPr>
        <w:t>)</w:t>
      </w:r>
      <w:r w:rsidR="0060532E" w:rsidRPr="00B85D62">
        <w:rPr>
          <w:rFonts w:ascii="Arial" w:hAnsi="Arial" w:cs="Arial"/>
          <w:sz w:val="20"/>
          <w:szCs w:val="26"/>
          <w:lang w:val="nl-NL"/>
        </w:rPr>
        <w:t xml:space="preserve">; </w:t>
      </w:r>
      <w:r w:rsidR="00FA7F64">
        <w:rPr>
          <w:rFonts w:ascii="Arial" w:hAnsi="Arial" w:cs="Arial"/>
          <w:sz w:val="20"/>
          <w:szCs w:val="26"/>
          <w:lang w:val="nl-NL"/>
        </w:rPr>
        <w:t xml:space="preserve">thay đổi giá trị tài sản ròng trên 1 đơn vị chứng chỉ Quỹ so với giá trị tài sản ròng trên 1 đơn vị chứng chỉ Quỹ tại ngày 31 tháng 03 năm 2021 là </w:t>
      </w:r>
      <w:r w:rsidR="00FA7F64" w:rsidRPr="00FA7F64">
        <w:rPr>
          <w:rFonts w:ascii="Arial" w:hAnsi="Arial" w:cs="Arial"/>
          <w:b/>
          <w:bCs/>
          <w:sz w:val="20"/>
          <w:szCs w:val="26"/>
          <w:lang w:val="nl-NL"/>
        </w:rPr>
        <w:t>2.0</w:t>
      </w:r>
      <w:r w:rsidR="00737E5F">
        <w:rPr>
          <w:rFonts w:ascii="Arial" w:hAnsi="Arial" w:cs="Arial"/>
          <w:b/>
          <w:bCs/>
          <w:sz w:val="20"/>
          <w:szCs w:val="26"/>
          <w:lang w:val="nl-NL"/>
        </w:rPr>
        <w:t>1</w:t>
      </w:r>
      <w:r w:rsidR="00FA7F64">
        <w:rPr>
          <w:rFonts w:ascii="Arial" w:hAnsi="Arial" w:cs="Arial"/>
          <w:b/>
          <w:bCs/>
          <w:sz w:val="20"/>
          <w:szCs w:val="26"/>
          <w:lang w:val="nl-NL"/>
        </w:rPr>
        <w:t>(</w:t>
      </w:r>
      <w:r w:rsidR="00FA7F64" w:rsidRPr="00FA7F64">
        <w:rPr>
          <w:rFonts w:ascii="Arial" w:hAnsi="Arial" w:cs="Arial"/>
          <w:b/>
          <w:bCs/>
          <w:sz w:val="20"/>
          <w:szCs w:val="26"/>
          <w:lang w:val="nl-NL"/>
        </w:rPr>
        <w:t>%</w:t>
      </w:r>
      <w:r w:rsidR="00FA7F64">
        <w:rPr>
          <w:rFonts w:ascii="Arial" w:hAnsi="Arial" w:cs="Arial"/>
          <w:b/>
          <w:bCs/>
          <w:sz w:val="20"/>
          <w:szCs w:val="26"/>
          <w:lang w:val="nl-NL"/>
        </w:rPr>
        <w:t>)</w:t>
      </w:r>
      <w:r w:rsidR="00FA7F64">
        <w:rPr>
          <w:rFonts w:ascii="Arial" w:hAnsi="Arial" w:cs="Arial"/>
          <w:sz w:val="20"/>
          <w:szCs w:val="26"/>
          <w:lang w:val="nl-NL"/>
        </w:rPr>
        <w:t xml:space="preserve">, </w:t>
      </w:r>
      <w:r w:rsidR="0091066B" w:rsidRPr="00B85D62">
        <w:rPr>
          <w:rFonts w:ascii="Arial" w:hAnsi="Arial" w:cs="Arial"/>
          <w:sz w:val="20"/>
          <w:szCs w:val="26"/>
          <w:lang w:val="nl-NL"/>
        </w:rPr>
        <w:t>Quỹ không có</w:t>
      </w:r>
      <w:r w:rsidR="0060532E" w:rsidRPr="00B85D62">
        <w:rPr>
          <w:rFonts w:ascii="Arial" w:hAnsi="Arial" w:cs="Arial"/>
          <w:sz w:val="20"/>
          <w:szCs w:val="26"/>
          <w:lang w:val="nl-NL"/>
        </w:rPr>
        <w:t xml:space="preserve"> danh mục cơ cấu </w:t>
      </w:r>
      <w:r w:rsidR="0091066B" w:rsidRPr="00B85D62">
        <w:rPr>
          <w:rFonts w:ascii="Arial" w:hAnsi="Arial" w:cs="Arial"/>
          <w:sz w:val="20"/>
          <w:szCs w:val="26"/>
          <w:lang w:val="nl-NL"/>
        </w:rPr>
        <w:t>và</w:t>
      </w:r>
      <w:r w:rsidR="0060532E" w:rsidRPr="00B85D62">
        <w:rPr>
          <w:rFonts w:ascii="Arial" w:hAnsi="Arial" w:cs="Arial"/>
          <w:sz w:val="20"/>
          <w:szCs w:val="26"/>
          <w:lang w:val="nl-NL"/>
        </w:rPr>
        <w:t xml:space="preserve"> chỉ số tham chiế</w:t>
      </w:r>
      <w:r w:rsidR="0091066B" w:rsidRPr="00B85D62">
        <w:rPr>
          <w:rFonts w:ascii="Arial" w:hAnsi="Arial" w:cs="Arial"/>
          <w:sz w:val="20"/>
          <w:szCs w:val="26"/>
          <w:lang w:val="nl-NL"/>
        </w:rPr>
        <w:t>u</w:t>
      </w:r>
    </w:p>
    <w:p w14:paraId="2B16620C"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3. Chính sách và chiến lược đầu tư của Quỹ:</w:t>
      </w:r>
    </w:p>
    <w:p w14:paraId="14BC2E4B" w14:textId="5DA2884A" w:rsidR="003A77C8" w:rsidRPr="00B85D62" w:rsidRDefault="003A77C8" w:rsidP="00671CAD">
      <w:pPr>
        <w:shd w:val="clear" w:color="auto" w:fill="FFFFFF"/>
        <w:tabs>
          <w:tab w:val="left" w:pos="540"/>
        </w:tabs>
        <w:spacing w:before="120" w:after="0" w:line="240" w:lineRule="auto"/>
        <w:jc w:val="both"/>
      </w:pPr>
      <w:proofErr w:type="spellStart"/>
      <w:r w:rsidRPr="00B85D62">
        <w:t>Chiến</w:t>
      </w:r>
      <w:proofErr w:type="spellEnd"/>
      <w:r w:rsidRPr="00B85D62">
        <w:t xml:space="preserve"> </w:t>
      </w:r>
      <w:proofErr w:type="spellStart"/>
      <w:r w:rsidRPr="00B85D62">
        <w:t>lược</w:t>
      </w:r>
      <w:proofErr w:type="spellEnd"/>
      <w:r w:rsidRPr="00B85D62">
        <w:t xml:space="preserve"> </w:t>
      </w:r>
      <w:proofErr w:type="spellStart"/>
      <w:r w:rsidRPr="00B85D62">
        <w:t>đầu</w:t>
      </w:r>
      <w:proofErr w:type="spellEnd"/>
      <w:r w:rsidRPr="00B85D62">
        <w:t xml:space="preserve"> </w:t>
      </w:r>
      <w:proofErr w:type="spellStart"/>
      <w:r w:rsidRPr="00B85D62">
        <w:t>tư</w:t>
      </w:r>
      <w:proofErr w:type="spellEnd"/>
      <w:r w:rsidRPr="00B85D62">
        <w:t xml:space="preserve"> </w:t>
      </w:r>
      <w:proofErr w:type="spellStart"/>
      <w:r w:rsidRPr="00B85D62">
        <w:t>cho</w:t>
      </w:r>
      <w:proofErr w:type="spellEnd"/>
      <w:r w:rsidRPr="00B85D62">
        <w:t xml:space="preserve"> </w:t>
      </w:r>
      <w:proofErr w:type="spellStart"/>
      <w:r w:rsidRPr="00B85D62">
        <w:t>quỹ</w:t>
      </w:r>
      <w:proofErr w:type="spellEnd"/>
      <w:r w:rsidRPr="00B85D62">
        <w:t xml:space="preserve"> </w:t>
      </w:r>
      <w:r w:rsidR="00E6752F">
        <w:t>DCBF (</w:t>
      </w:r>
      <w:proofErr w:type="spellStart"/>
      <w:r w:rsidR="00E6752F">
        <w:t>tiền</w:t>
      </w:r>
      <w:proofErr w:type="spellEnd"/>
      <w:r w:rsidR="00E6752F">
        <w:t xml:space="preserve"> </w:t>
      </w:r>
      <w:proofErr w:type="spellStart"/>
      <w:r w:rsidR="00E6752F">
        <w:t>thân</w:t>
      </w:r>
      <w:proofErr w:type="spellEnd"/>
      <w:r w:rsidR="00E6752F">
        <w:t xml:space="preserve"> </w:t>
      </w:r>
      <w:proofErr w:type="spellStart"/>
      <w:r w:rsidR="00E6752F">
        <w:t>là</w:t>
      </w:r>
      <w:proofErr w:type="spellEnd"/>
      <w:r w:rsidR="00E6752F">
        <w:t xml:space="preserve"> </w:t>
      </w:r>
      <w:proofErr w:type="spellStart"/>
      <w:r w:rsidR="00E6752F">
        <w:t>Quỹ</w:t>
      </w:r>
      <w:proofErr w:type="spellEnd"/>
      <w:r w:rsidR="00E6752F">
        <w:t xml:space="preserve"> VFMVFB)</w:t>
      </w:r>
      <w:r w:rsidRPr="00B85D62">
        <w:t xml:space="preserve"> </w:t>
      </w:r>
      <w:proofErr w:type="spellStart"/>
      <w:r w:rsidRPr="00B85D62">
        <w:t>là</w:t>
      </w:r>
      <w:proofErr w:type="spellEnd"/>
      <w:r w:rsidRPr="00B85D62">
        <w:t xml:space="preserve"> </w:t>
      </w:r>
      <w:proofErr w:type="spellStart"/>
      <w:r w:rsidRPr="00B85D62">
        <w:t>năng</w:t>
      </w:r>
      <w:proofErr w:type="spellEnd"/>
      <w:r w:rsidRPr="00B85D62">
        <w:t xml:space="preserve"> </w:t>
      </w:r>
      <w:proofErr w:type="spellStart"/>
      <w:r w:rsidRPr="00B85D62">
        <w:t>động</w:t>
      </w:r>
      <w:proofErr w:type="spellEnd"/>
      <w:r w:rsidRPr="00B85D62">
        <w:t xml:space="preserve"> </w:t>
      </w:r>
      <w:proofErr w:type="spellStart"/>
      <w:r w:rsidRPr="00B85D62">
        <w:t>dựa</w:t>
      </w:r>
      <w:proofErr w:type="spellEnd"/>
      <w:r w:rsidRPr="00B85D62">
        <w:t xml:space="preserve"> </w:t>
      </w:r>
      <w:proofErr w:type="spellStart"/>
      <w:r w:rsidRPr="00B85D62">
        <w:t>trên</w:t>
      </w:r>
      <w:proofErr w:type="spellEnd"/>
      <w:r w:rsidRPr="00B85D62">
        <w:t xml:space="preserve"> </w:t>
      </w:r>
      <w:proofErr w:type="spellStart"/>
      <w:r w:rsidRPr="00B85D62">
        <w:t>cơ</w:t>
      </w:r>
      <w:proofErr w:type="spellEnd"/>
      <w:r w:rsidRPr="00B85D62">
        <w:t xml:space="preserve"> </w:t>
      </w:r>
      <w:proofErr w:type="spellStart"/>
      <w:r w:rsidRPr="00B85D62">
        <w:t>sở</w:t>
      </w:r>
      <w:proofErr w:type="spellEnd"/>
      <w:r w:rsidRPr="00B85D62">
        <w:t xml:space="preserve"> </w:t>
      </w:r>
      <w:proofErr w:type="spellStart"/>
      <w:r w:rsidRPr="00B85D62">
        <w:t>phân</w:t>
      </w:r>
      <w:proofErr w:type="spellEnd"/>
      <w:r w:rsidRPr="00B85D62">
        <w:t xml:space="preserve"> </w:t>
      </w:r>
      <w:proofErr w:type="spellStart"/>
      <w:r w:rsidRPr="00B85D62">
        <w:t>tích</w:t>
      </w:r>
      <w:proofErr w:type="spellEnd"/>
      <w:r w:rsidRPr="00B85D62">
        <w:t xml:space="preserve"> </w:t>
      </w:r>
      <w:proofErr w:type="spellStart"/>
      <w:r w:rsidRPr="00B85D62">
        <w:t>cơ</w:t>
      </w:r>
      <w:proofErr w:type="spellEnd"/>
      <w:r w:rsidRPr="00B85D62">
        <w:t xml:space="preserve"> </w:t>
      </w:r>
      <w:proofErr w:type="spellStart"/>
      <w:r w:rsidRPr="00B85D62">
        <w:t>bản</w:t>
      </w:r>
      <w:proofErr w:type="spellEnd"/>
      <w:r w:rsidRPr="00B85D62">
        <w:t xml:space="preserve"> </w:t>
      </w:r>
      <w:proofErr w:type="spellStart"/>
      <w:r w:rsidRPr="00B85D62">
        <w:t>kinh</w:t>
      </w:r>
      <w:proofErr w:type="spellEnd"/>
      <w:r w:rsidRPr="00B85D62">
        <w:t xml:space="preserve"> </w:t>
      </w:r>
      <w:proofErr w:type="spellStart"/>
      <w:r w:rsidRPr="00B85D62">
        <w:t>tế</w:t>
      </w:r>
      <w:proofErr w:type="spellEnd"/>
      <w:r w:rsidRPr="00B85D62">
        <w:t xml:space="preserve"> </w:t>
      </w:r>
      <w:proofErr w:type="spellStart"/>
      <w:r w:rsidRPr="00B85D62">
        <w:t>vĩ</w:t>
      </w:r>
      <w:proofErr w:type="spellEnd"/>
      <w:r w:rsidRPr="00B85D62">
        <w:t xml:space="preserve"> </w:t>
      </w:r>
      <w:proofErr w:type="spellStart"/>
      <w:r w:rsidRPr="00B85D62">
        <w:t>mô</w:t>
      </w:r>
      <w:proofErr w:type="spellEnd"/>
      <w:r w:rsidRPr="00B85D62">
        <w:t xml:space="preserve">, </w:t>
      </w:r>
      <w:proofErr w:type="spellStart"/>
      <w:r w:rsidRPr="00B85D62">
        <w:t>áp</w:t>
      </w:r>
      <w:proofErr w:type="spellEnd"/>
      <w:r w:rsidRPr="00B85D62">
        <w:t xml:space="preserve"> </w:t>
      </w:r>
      <w:proofErr w:type="spellStart"/>
      <w:r w:rsidRPr="00B85D62">
        <w:t>dụng</w:t>
      </w:r>
      <w:proofErr w:type="spellEnd"/>
      <w:r w:rsidRPr="00B85D62">
        <w:t xml:space="preserve"> </w:t>
      </w:r>
      <w:proofErr w:type="spellStart"/>
      <w:r w:rsidRPr="00B85D62">
        <w:t>các</w:t>
      </w:r>
      <w:proofErr w:type="spellEnd"/>
      <w:r w:rsidRPr="00B85D62">
        <w:t xml:space="preserve"> </w:t>
      </w:r>
      <w:proofErr w:type="spellStart"/>
      <w:r w:rsidRPr="00B85D62">
        <w:t>mô</w:t>
      </w:r>
      <w:proofErr w:type="spellEnd"/>
      <w:r w:rsidRPr="00B85D62">
        <w:t xml:space="preserve"> </w:t>
      </w:r>
      <w:proofErr w:type="spellStart"/>
      <w:r w:rsidRPr="00B85D62">
        <w:t>hình</w:t>
      </w:r>
      <w:proofErr w:type="spellEnd"/>
      <w:r w:rsidRPr="00B85D62">
        <w:t xml:space="preserve"> </w:t>
      </w:r>
      <w:proofErr w:type="spellStart"/>
      <w:r w:rsidRPr="00B85D62">
        <w:t>kỹ</w:t>
      </w:r>
      <w:proofErr w:type="spellEnd"/>
      <w:r w:rsidRPr="00B85D62">
        <w:t xml:space="preserve"> </w:t>
      </w:r>
      <w:proofErr w:type="spellStart"/>
      <w:r w:rsidRPr="00B85D62">
        <w:t>thuật</w:t>
      </w:r>
      <w:proofErr w:type="spellEnd"/>
      <w:r w:rsidRPr="00B85D62">
        <w:t xml:space="preserve">, </w:t>
      </w:r>
      <w:proofErr w:type="spellStart"/>
      <w:r w:rsidRPr="00B85D62">
        <w:t>thống</w:t>
      </w:r>
      <w:proofErr w:type="spellEnd"/>
      <w:r w:rsidRPr="00B85D62">
        <w:t xml:space="preserve"> </w:t>
      </w:r>
      <w:proofErr w:type="spellStart"/>
      <w:r w:rsidRPr="00B85D62">
        <w:t>kê</w:t>
      </w:r>
      <w:proofErr w:type="spellEnd"/>
      <w:r w:rsidRPr="00B85D62">
        <w:t xml:space="preserve"> </w:t>
      </w:r>
      <w:proofErr w:type="spellStart"/>
      <w:r w:rsidRPr="00B85D62">
        <w:t>hoặc</w:t>
      </w:r>
      <w:proofErr w:type="spellEnd"/>
      <w:r w:rsidRPr="00B85D62">
        <w:t xml:space="preserve"> </w:t>
      </w:r>
      <w:proofErr w:type="spellStart"/>
      <w:r w:rsidRPr="00B85D62">
        <w:t>phân</w:t>
      </w:r>
      <w:proofErr w:type="spellEnd"/>
      <w:r w:rsidRPr="00B85D62">
        <w:t xml:space="preserve"> </w:t>
      </w:r>
      <w:proofErr w:type="spellStart"/>
      <w:r w:rsidRPr="00B85D62">
        <w:t>tích</w:t>
      </w:r>
      <w:proofErr w:type="spellEnd"/>
      <w:r w:rsidRPr="00B85D62">
        <w:t xml:space="preserve"> </w:t>
      </w:r>
      <w:proofErr w:type="spellStart"/>
      <w:r w:rsidRPr="00B85D62">
        <w:t>cơ</w:t>
      </w:r>
      <w:proofErr w:type="spellEnd"/>
      <w:r w:rsidRPr="00B85D62">
        <w:t xml:space="preserve"> </w:t>
      </w:r>
      <w:proofErr w:type="spellStart"/>
      <w:r w:rsidRPr="00B85D62">
        <w:t>bản</w:t>
      </w:r>
      <w:proofErr w:type="spellEnd"/>
      <w:r w:rsidRPr="00B85D62">
        <w:t xml:space="preserve"> </w:t>
      </w:r>
      <w:proofErr w:type="spellStart"/>
      <w:r w:rsidRPr="00B85D62">
        <w:t>về</w:t>
      </w:r>
      <w:proofErr w:type="spellEnd"/>
      <w:r w:rsidRPr="00B85D62">
        <w:t xml:space="preserve"> </w:t>
      </w:r>
      <w:proofErr w:type="spellStart"/>
      <w:r w:rsidRPr="00B85D62">
        <w:t>doanh</w:t>
      </w:r>
      <w:proofErr w:type="spellEnd"/>
      <w:r w:rsidRPr="00B85D62">
        <w:t xml:space="preserve"> </w:t>
      </w:r>
      <w:proofErr w:type="spellStart"/>
      <w:r w:rsidRPr="00B85D62">
        <w:t>nghiệp</w:t>
      </w:r>
      <w:proofErr w:type="spellEnd"/>
      <w:r w:rsidRPr="00B85D62">
        <w:t xml:space="preserve"> </w:t>
      </w:r>
      <w:proofErr w:type="spellStart"/>
      <w:r w:rsidRPr="00B85D62">
        <w:t>để</w:t>
      </w:r>
      <w:proofErr w:type="spellEnd"/>
      <w:r w:rsidRPr="00B85D62">
        <w:t xml:space="preserve"> </w:t>
      </w:r>
      <w:proofErr w:type="spellStart"/>
      <w:r w:rsidRPr="00B85D62">
        <w:t>đưa</w:t>
      </w:r>
      <w:proofErr w:type="spellEnd"/>
      <w:r w:rsidRPr="00B85D62">
        <w:t xml:space="preserve"> </w:t>
      </w:r>
      <w:proofErr w:type="spellStart"/>
      <w:r w:rsidRPr="00B85D62">
        <w:t>ra</w:t>
      </w:r>
      <w:proofErr w:type="spellEnd"/>
      <w:r w:rsidRPr="00B85D62">
        <w:t xml:space="preserve"> </w:t>
      </w:r>
      <w:proofErr w:type="spellStart"/>
      <w:r w:rsidRPr="00B85D62">
        <w:t>các</w:t>
      </w:r>
      <w:proofErr w:type="spellEnd"/>
      <w:r w:rsidRPr="00B85D62">
        <w:t xml:space="preserve"> </w:t>
      </w:r>
      <w:proofErr w:type="spellStart"/>
      <w:r w:rsidRPr="00B85D62">
        <w:t>quyết</w:t>
      </w:r>
      <w:proofErr w:type="spellEnd"/>
      <w:r w:rsidRPr="00B85D62">
        <w:t xml:space="preserve"> </w:t>
      </w:r>
      <w:proofErr w:type="spellStart"/>
      <w:r w:rsidRPr="00B85D62">
        <w:t>định</w:t>
      </w:r>
      <w:proofErr w:type="spellEnd"/>
      <w:r w:rsidRPr="00B85D62">
        <w:t xml:space="preserve"> </w:t>
      </w:r>
      <w:proofErr w:type="spellStart"/>
      <w:r w:rsidRPr="00B85D62">
        <w:t>đầu</w:t>
      </w:r>
      <w:proofErr w:type="spellEnd"/>
      <w:r w:rsidRPr="00B85D62">
        <w:t xml:space="preserve"> </w:t>
      </w:r>
      <w:proofErr w:type="spellStart"/>
      <w:r w:rsidRPr="00B85D62">
        <w:t>tư</w:t>
      </w:r>
      <w:proofErr w:type="spellEnd"/>
      <w:r w:rsidRPr="00B85D62">
        <w:t xml:space="preserve"> </w:t>
      </w:r>
      <w:proofErr w:type="spellStart"/>
      <w:r w:rsidRPr="00B85D62">
        <w:t>sao</w:t>
      </w:r>
      <w:proofErr w:type="spellEnd"/>
      <w:r w:rsidRPr="00B85D62">
        <w:t xml:space="preserve"> </w:t>
      </w:r>
      <w:proofErr w:type="spellStart"/>
      <w:r w:rsidRPr="00B85D62">
        <w:t>cho</w:t>
      </w:r>
      <w:proofErr w:type="spellEnd"/>
      <w:r w:rsidRPr="00B85D62">
        <w:t xml:space="preserve"> </w:t>
      </w:r>
      <w:proofErr w:type="spellStart"/>
      <w:r w:rsidRPr="00B85D62">
        <w:t>đem</w:t>
      </w:r>
      <w:proofErr w:type="spellEnd"/>
      <w:r w:rsidRPr="00B85D62">
        <w:t xml:space="preserve"> </w:t>
      </w:r>
      <w:proofErr w:type="spellStart"/>
      <w:r w:rsidRPr="00B85D62">
        <w:t>lại</w:t>
      </w:r>
      <w:proofErr w:type="spellEnd"/>
      <w:r w:rsidRPr="00B85D62">
        <w:t xml:space="preserve"> </w:t>
      </w:r>
      <w:proofErr w:type="spellStart"/>
      <w:r w:rsidRPr="00B85D62">
        <w:t>lợi</w:t>
      </w:r>
      <w:proofErr w:type="spellEnd"/>
      <w:r w:rsidRPr="00B85D62">
        <w:t xml:space="preserve"> </w:t>
      </w:r>
      <w:proofErr w:type="spellStart"/>
      <w:r w:rsidRPr="00B85D62">
        <w:t>nhuận</w:t>
      </w:r>
      <w:proofErr w:type="spellEnd"/>
      <w:r w:rsidRPr="00B85D62">
        <w:t xml:space="preserve"> </w:t>
      </w:r>
      <w:proofErr w:type="spellStart"/>
      <w:r w:rsidRPr="00B85D62">
        <w:t>tối</w:t>
      </w:r>
      <w:proofErr w:type="spellEnd"/>
      <w:r w:rsidRPr="00B85D62">
        <w:t xml:space="preserve"> </w:t>
      </w:r>
      <w:proofErr w:type="spellStart"/>
      <w:r w:rsidRPr="00B85D62">
        <w:t>đa</w:t>
      </w:r>
      <w:proofErr w:type="spellEnd"/>
      <w:r w:rsidRPr="00B85D62">
        <w:t xml:space="preserve"> </w:t>
      </w:r>
      <w:proofErr w:type="spellStart"/>
      <w:r w:rsidRPr="00B85D62">
        <w:t>cho</w:t>
      </w:r>
      <w:proofErr w:type="spellEnd"/>
      <w:r w:rsidRPr="00B85D62">
        <w:t xml:space="preserve"> </w:t>
      </w:r>
      <w:proofErr w:type="spellStart"/>
      <w:r w:rsidRPr="00B85D62">
        <w:t>danh</w:t>
      </w:r>
      <w:proofErr w:type="spellEnd"/>
      <w:r w:rsidRPr="00B85D62">
        <w:t xml:space="preserve"> </w:t>
      </w:r>
      <w:proofErr w:type="spellStart"/>
      <w:r w:rsidRPr="00B85D62">
        <w:t>mục</w:t>
      </w:r>
      <w:proofErr w:type="spellEnd"/>
      <w:r w:rsidRPr="00B85D62">
        <w:t xml:space="preserve">. </w:t>
      </w:r>
      <w:proofErr w:type="spellStart"/>
      <w:r w:rsidRPr="00B85D62">
        <w:t>Riêng</w:t>
      </w:r>
      <w:proofErr w:type="spellEnd"/>
      <w:r w:rsidRPr="00B85D62">
        <w:t xml:space="preserve"> </w:t>
      </w:r>
      <w:proofErr w:type="spellStart"/>
      <w:r w:rsidRPr="00B85D62">
        <w:t>đối</w:t>
      </w:r>
      <w:proofErr w:type="spellEnd"/>
      <w:r w:rsidRPr="00B85D62">
        <w:t xml:space="preserve"> </w:t>
      </w:r>
      <w:proofErr w:type="spellStart"/>
      <w:r w:rsidRPr="00B85D62">
        <w:t>với</w:t>
      </w:r>
      <w:proofErr w:type="spellEnd"/>
      <w:r w:rsidRPr="00B85D62">
        <w:t xml:space="preserve"> </w:t>
      </w:r>
      <w:proofErr w:type="spellStart"/>
      <w:r w:rsidRPr="00B85D62">
        <w:t>trái</w:t>
      </w:r>
      <w:proofErr w:type="spellEnd"/>
      <w:r w:rsidRPr="00B85D62">
        <w:t xml:space="preserve"> </w:t>
      </w:r>
      <w:proofErr w:type="spellStart"/>
      <w:r w:rsidRPr="00B85D62">
        <w:t>phiếu</w:t>
      </w:r>
      <w:proofErr w:type="spellEnd"/>
      <w:r w:rsidRPr="00B85D62">
        <w:t xml:space="preserve"> </w:t>
      </w:r>
      <w:proofErr w:type="spellStart"/>
      <w:r w:rsidRPr="00B85D62">
        <w:t>doanh</w:t>
      </w:r>
      <w:proofErr w:type="spellEnd"/>
      <w:r w:rsidRPr="00B85D62">
        <w:t xml:space="preserve"> </w:t>
      </w:r>
      <w:proofErr w:type="spellStart"/>
      <w:r w:rsidRPr="00B85D62">
        <w:t>nghiệp</w:t>
      </w:r>
      <w:proofErr w:type="spellEnd"/>
      <w:r w:rsidRPr="00B85D62">
        <w:t xml:space="preserve"> </w:t>
      </w:r>
      <w:proofErr w:type="spellStart"/>
      <w:r w:rsidRPr="00B85D62">
        <w:t>cần</w:t>
      </w:r>
      <w:proofErr w:type="spellEnd"/>
      <w:r w:rsidRPr="00B85D62">
        <w:t xml:space="preserve"> </w:t>
      </w:r>
      <w:proofErr w:type="spellStart"/>
      <w:r w:rsidRPr="00B85D62">
        <w:t>được</w:t>
      </w:r>
      <w:proofErr w:type="spellEnd"/>
      <w:r w:rsidRPr="00B85D62">
        <w:t xml:space="preserve"> </w:t>
      </w:r>
      <w:proofErr w:type="spellStart"/>
      <w:r w:rsidRPr="00B85D62">
        <w:t>phân</w:t>
      </w:r>
      <w:proofErr w:type="spellEnd"/>
      <w:r w:rsidRPr="00B85D62">
        <w:t xml:space="preserve"> </w:t>
      </w:r>
      <w:proofErr w:type="spellStart"/>
      <w:r w:rsidRPr="00B85D62">
        <w:t>tích</w:t>
      </w:r>
      <w:proofErr w:type="spellEnd"/>
      <w:r w:rsidRPr="00B85D62">
        <w:t xml:space="preserve"> </w:t>
      </w:r>
      <w:proofErr w:type="spellStart"/>
      <w:r w:rsidRPr="00B85D62">
        <w:t>ít</w:t>
      </w:r>
      <w:proofErr w:type="spellEnd"/>
      <w:r w:rsidRPr="00B85D62">
        <w:t xml:space="preserve"> </w:t>
      </w:r>
      <w:proofErr w:type="spellStart"/>
      <w:r w:rsidRPr="00B85D62">
        <w:t>nhất</w:t>
      </w:r>
      <w:proofErr w:type="spellEnd"/>
      <w:r w:rsidRPr="00B85D62">
        <w:t xml:space="preserve"> </w:t>
      </w:r>
      <w:proofErr w:type="spellStart"/>
      <w:r w:rsidRPr="00B85D62">
        <w:t>bằng</w:t>
      </w:r>
      <w:proofErr w:type="spellEnd"/>
      <w:r w:rsidRPr="00B85D62">
        <w:t xml:space="preserve"> </w:t>
      </w:r>
      <w:proofErr w:type="spellStart"/>
      <w:r w:rsidRPr="00B85D62">
        <w:t>một</w:t>
      </w:r>
      <w:proofErr w:type="spellEnd"/>
      <w:r w:rsidRPr="00B85D62">
        <w:t xml:space="preserve"> </w:t>
      </w:r>
      <w:proofErr w:type="spellStart"/>
      <w:r w:rsidRPr="00B85D62">
        <w:t>mô</w:t>
      </w:r>
      <w:proofErr w:type="spellEnd"/>
      <w:r w:rsidRPr="00B85D62">
        <w:t xml:space="preserve"> </w:t>
      </w:r>
      <w:proofErr w:type="spellStart"/>
      <w:r w:rsidRPr="00B85D62">
        <w:t>hình</w:t>
      </w:r>
      <w:proofErr w:type="spellEnd"/>
      <w:r w:rsidRPr="00B85D62">
        <w:t xml:space="preserve"> </w:t>
      </w:r>
      <w:proofErr w:type="spellStart"/>
      <w:r w:rsidRPr="00B85D62">
        <w:t>định</w:t>
      </w:r>
      <w:proofErr w:type="spellEnd"/>
      <w:r w:rsidRPr="00B85D62">
        <w:t xml:space="preserve"> </w:t>
      </w:r>
      <w:proofErr w:type="spellStart"/>
      <w:r w:rsidRPr="00B85D62">
        <w:t>mức</w:t>
      </w:r>
      <w:proofErr w:type="spellEnd"/>
      <w:r w:rsidRPr="00B85D62">
        <w:t xml:space="preserve"> </w:t>
      </w:r>
      <w:proofErr w:type="spellStart"/>
      <w:r w:rsidRPr="00B85D62">
        <w:t>tín</w:t>
      </w:r>
      <w:proofErr w:type="spellEnd"/>
      <w:r w:rsidRPr="00B85D62">
        <w:t xml:space="preserve"> </w:t>
      </w:r>
      <w:proofErr w:type="spellStart"/>
      <w:r w:rsidRPr="00B85D62">
        <w:t>nhiệm</w:t>
      </w:r>
      <w:proofErr w:type="spellEnd"/>
      <w:r w:rsidRPr="00B85D62">
        <w:t xml:space="preserve"> do </w:t>
      </w:r>
      <w:proofErr w:type="spellStart"/>
      <w:r w:rsidRPr="00B85D62">
        <w:t>đối</w:t>
      </w:r>
      <w:proofErr w:type="spellEnd"/>
      <w:r w:rsidRPr="00B85D62">
        <w:t xml:space="preserve"> </w:t>
      </w:r>
      <w:proofErr w:type="spellStart"/>
      <w:r w:rsidRPr="00B85D62">
        <w:t>tác</w:t>
      </w:r>
      <w:proofErr w:type="spellEnd"/>
      <w:r w:rsidRPr="00B85D62">
        <w:t xml:space="preserve"> </w:t>
      </w:r>
      <w:proofErr w:type="spellStart"/>
      <w:r w:rsidRPr="00B85D62">
        <w:t>hỗ</w:t>
      </w:r>
      <w:proofErr w:type="spellEnd"/>
      <w:r w:rsidRPr="00B85D62">
        <w:t xml:space="preserve"> </w:t>
      </w:r>
      <w:proofErr w:type="spellStart"/>
      <w:r w:rsidRPr="00B85D62">
        <w:t>trợ</w:t>
      </w:r>
      <w:proofErr w:type="spellEnd"/>
      <w:r w:rsidRPr="00B85D62">
        <w:t xml:space="preserve"> </w:t>
      </w:r>
      <w:proofErr w:type="spellStart"/>
      <w:r w:rsidRPr="00B85D62">
        <w:t>kỹ</w:t>
      </w:r>
      <w:proofErr w:type="spellEnd"/>
      <w:r w:rsidRPr="00B85D62">
        <w:t xml:space="preserve"> </w:t>
      </w:r>
      <w:proofErr w:type="spellStart"/>
      <w:r w:rsidRPr="00B85D62">
        <w:t>thuật</w:t>
      </w:r>
      <w:proofErr w:type="spellEnd"/>
      <w:r w:rsidRPr="00B85D62">
        <w:t xml:space="preserve"> </w:t>
      </w:r>
      <w:proofErr w:type="spellStart"/>
      <w:r w:rsidRPr="00B85D62">
        <w:t>và</w:t>
      </w:r>
      <w:proofErr w:type="spellEnd"/>
      <w:r w:rsidRPr="00B85D62">
        <w:t xml:space="preserve"> </w:t>
      </w:r>
      <w:proofErr w:type="spellStart"/>
      <w:r w:rsidRPr="00B85D62">
        <w:t>Công</w:t>
      </w:r>
      <w:proofErr w:type="spellEnd"/>
      <w:r w:rsidRPr="00B85D62">
        <w:t xml:space="preserve"> ty</w:t>
      </w:r>
      <w:r w:rsidR="00E411C4">
        <w:t xml:space="preserve"> CP</w:t>
      </w:r>
      <w:r w:rsidRPr="00B85D62">
        <w:t xml:space="preserve"> </w:t>
      </w:r>
      <w:proofErr w:type="spellStart"/>
      <w:r w:rsidRPr="00B85D62">
        <w:t>Quản</w:t>
      </w:r>
      <w:proofErr w:type="spellEnd"/>
      <w:r w:rsidRPr="00B85D62">
        <w:t xml:space="preserve"> </w:t>
      </w:r>
      <w:proofErr w:type="spellStart"/>
      <w:r w:rsidRPr="00B85D62">
        <w:t>lý</w:t>
      </w:r>
      <w:proofErr w:type="spellEnd"/>
      <w:r w:rsidRPr="00B85D62">
        <w:t xml:space="preserve"> </w:t>
      </w:r>
      <w:proofErr w:type="spellStart"/>
      <w:r w:rsidRPr="00B85D62">
        <w:t>quỹ</w:t>
      </w:r>
      <w:proofErr w:type="spellEnd"/>
      <w:r w:rsidR="00E411C4">
        <w:t xml:space="preserve"> </w:t>
      </w:r>
      <w:proofErr w:type="spellStart"/>
      <w:r w:rsidR="00E411C4">
        <w:t>đầu</w:t>
      </w:r>
      <w:proofErr w:type="spellEnd"/>
      <w:r w:rsidR="00E411C4">
        <w:t xml:space="preserve"> </w:t>
      </w:r>
      <w:proofErr w:type="spellStart"/>
      <w:r w:rsidR="00E411C4">
        <w:t>tư</w:t>
      </w:r>
      <w:proofErr w:type="spellEnd"/>
      <w:r w:rsidR="00E411C4">
        <w:t xml:space="preserve"> Dragon capital </w:t>
      </w:r>
      <w:proofErr w:type="spellStart"/>
      <w:r w:rsidR="00E411C4">
        <w:t>Việt</w:t>
      </w:r>
      <w:proofErr w:type="spellEnd"/>
      <w:r w:rsidR="00E411C4">
        <w:t xml:space="preserve"> Nam</w:t>
      </w:r>
      <w:r w:rsidRPr="00B85D62">
        <w:t xml:space="preserve"> </w:t>
      </w:r>
      <w:proofErr w:type="spellStart"/>
      <w:r w:rsidRPr="00B85D62">
        <w:t>phát</w:t>
      </w:r>
      <w:proofErr w:type="spellEnd"/>
      <w:r w:rsidRPr="00B85D62">
        <w:t xml:space="preserve"> </w:t>
      </w:r>
      <w:proofErr w:type="spellStart"/>
      <w:r w:rsidRPr="00B85D62">
        <w:t>triển</w:t>
      </w:r>
      <w:proofErr w:type="spellEnd"/>
      <w:r w:rsidRPr="00B85D62">
        <w:t>.</w:t>
      </w:r>
    </w:p>
    <w:p w14:paraId="1248B51C" w14:textId="77777777" w:rsidR="00C0245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4. Phân loại Quỹ:</w:t>
      </w:r>
      <w:r w:rsidR="002D6DC4" w:rsidRPr="00B85D62">
        <w:rPr>
          <w:rFonts w:ascii="Arial" w:hAnsi="Arial" w:cs="Arial"/>
          <w:b/>
          <w:sz w:val="20"/>
          <w:szCs w:val="26"/>
          <w:lang w:val="nl-NL"/>
        </w:rPr>
        <w:t xml:space="preserve"> </w:t>
      </w:r>
      <w:r w:rsidR="002D6DC4" w:rsidRPr="00B85D62">
        <w:rPr>
          <w:rFonts w:ascii="Arial" w:hAnsi="Arial" w:cs="Arial"/>
          <w:sz w:val="20"/>
          <w:szCs w:val="26"/>
          <w:lang w:val="nl-NL"/>
        </w:rPr>
        <w:t>Quỹ công chúng dạng mở</w:t>
      </w:r>
    </w:p>
    <w:p w14:paraId="0A58C00D" w14:textId="77777777" w:rsidR="00C0245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5. Thời gian khuyến cáo đầu tư của Quỹ:</w:t>
      </w:r>
      <w:r w:rsidR="002D6DC4" w:rsidRPr="00B85D62">
        <w:rPr>
          <w:rFonts w:ascii="Arial" w:hAnsi="Arial" w:cs="Arial"/>
          <w:b/>
          <w:sz w:val="20"/>
          <w:szCs w:val="26"/>
          <w:lang w:val="nl-NL"/>
        </w:rPr>
        <w:t xml:space="preserve"> </w:t>
      </w:r>
      <w:r w:rsidR="002D6DC4" w:rsidRPr="00B85D62">
        <w:rPr>
          <w:rFonts w:ascii="Arial" w:hAnsi="Arial" w:cs="Arial"/>
          <w:sz w:val="20"/>
          <w:szCs w:val="26"/>
          <w:lang w:val="nl-NL"/>
        </w:rPr>
        <w:t>Không có</w:t>
      </w:r>
      <w:r w:rsidR="002D6DC4" w:rsidRPr="00B85D62">
        <w:rPr>
          <w:rFonts w:ascii="Arial" w:hAnsi="Arial" w:cs="Arial"/>
          <w:b/>
          <w:sz w:val="20"/>
          <w:szCs w:val="26"/>
          <w:lang w:val="nl-NL"/>
        </w:rPr>
        <w:t xml:space="preserve"> </w:t>
      </w:r>
    </w:p>
    <w:p w14:paraId="09CC7424" w14:textId="77777777" w:rsidR="00C0245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6. Mức độ rủi ro ngắn hạn (thấp, trung bình, cao):</w:t>
      </w:r>
      <w:r w:rsidR="003A77C8" w:rsidRPr="00B85D62">
        <w:rPr>
          <w:rFonts w:ascii="Arial" w:hAnsi="Arial" w:cs="Arial"/>
          <w:sz w:val="20"/>
          <w:szCs w:val="26"/>
          <w:lang w:val="nl-NL"/>
        </w:rPr>
        <w:t>Thấp</w:t>
      </w:r>
    </w:p>
    <w:p w14:paraId="03902C26" w14:textId="77777777" w:rsidR="00C0245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7. Thời điểm bắt đầu hoạt động của Quỹ:</w:t>
      </w:r>
      <w:r w:rsidR="002D6DC4" w:rsidRPr="00B85D62">
        <w:rPr>
          <w:rFonts w:ascii="Arial" w:hAnsi="Arial" w:cs="Arial"/>
          <w:b/>
          <w:sz w:val="20"/>
          <w:szCs w:val="26"/>
          <w:lang w:val="nl-NL"/>
        </w:rPr>
        <w:t xml:space="preserve"> </w:t>
      </w:r>
      <w:r w:rsidR="0084211E" w:rsidRPr="00B85D62">
        <w:rPr>
          <w:rFonts w:ascii="Arial" w:hAnsi="Arial" w:cs="Arial"/>
          <w:sz w:val="20"/>
          <w:szCs w:val="26"/>
          <w:lang w:val="nl-NL"/>
        </w:rPr>
        <w:t xml:space="preserve">Ngày </w:t>
      </w:r>
      <w:r w:rsidR="003A77C8" w:rsidRPr="00B85D62">
        <w:rPr>
          <w:rFonts w:ascii="Arial" w:hAnsi="Arial" w:cs="Arial"/>
          <w:sz w:val="20"/>
          <w:szCs w:val="26"/>
          <w:lang w:val="nl-NL"/>
        </w:rPr>
        <w:t>10/06/2013</w:t>
      </w:r>
    </w:p>
    <w:p w14:paraId="4CFA6194" w14:textId="0642EB08" w:rsidR="0060532E" w:rsidRPr="00B85D62" w:rsidRDefault="0060532E" w:rsidP="00671CAD">
      <w:pPr>
        <w:shd w:val="clear" w:color="auto" w:fill="FFFFFF"/>
        <w:tabs>
          <w:tab w:val="left" w:pos="540"/>
        </w:tabs>
        <w:spacing w:before="120" w:after="0" w:line="240" w:lineRule="auto"/>
        <w:jc w:val="both"/>
        <w:rPr>
          <w:rFonts w:ascii="Arial" w:hAnsi="Arial" w:cs="Arial"/>
          <w:sz w:val="20"/>
          <w:szCs w:val="26"/>
          <w:lang w:val="nl-NL"/>
        </w:rPr>
      </w:pPr>
      <w:r w:rsidRPr="00B85D62">
        <w:rPr>
          <w:rFonts w:ascii="Arial" w:hAnsi="Arial" w:cs="Arial"/>
          <w:b/>
          <w:sz w:val="20"/>
          <w:szCs w:val="26"/>
          <w:lang w:val="nl-NL"/>
        </w:rPr>
        <w:t>8. Quy mô Quỹ tại thời điểm báo cáo</w:t>
      </w:r>
      <w:r w:rsidRPr="00B85D62">
        <w:rPr>
          <w:rFonts w:ascii="Arial" w:hAnsi="Arial" w:cs="Arial"/>
          <w:sz w:val="20"/>
          <w:szCs w:val="26"/>
          <w:lang w:val="nl-NL"/>
        </w:rPr>
        <w:t xml:space="preserve"> (Tại ngày</w:t>
      </w:r>
      <w:r w:rsidR="00C0245E" w:rsidRPr="00B85D62">
        <w:rPr>
          <w:rFonts w:ascii="Arial" w:hAnsi="Arial" w:cs="Arial"/>
          <w:sz w:val="20"/>
          <w:szCs w:val="26"/>
          <w:lang w:val="nl-NL"/>
        </w:rPr>
        <w:t xml:space="preserve"> </w:t>
      </w:r>
      <w:r w:rsidR="003349A6">
        <w:rPr>
          <w:rFonts w:ascii="Arial" w:hAnsi="Arial" w:cs="Arial"/>
          <w:sz w:val="20"/>
          <w:szCs w:val="26"/>
          <w:lang w:val="nl-NL"/>
        </w:rPr>
        <w:t>3</w:t>
      </w:r>
      <w:r w:rsidR="00FA7F64">
        <w:rPr>
          <w:rFonts w:ascii="Arial" w:hAnsi="Arial" w:cs="Arial"/>
          <w:sz w:val="20"/>
          <w:szCs w:val="26"/>
          <w:lang w:val="nl-NL"/>
        </w:rPr>
        <w:t>0</w:t>
      </w:r>
      <w:r w:rsidR="003349A6">
        <w:rPr>
          <w:rFonts w:ascii="Arial" w:hAnsi="Arial" w:cs="Arial"/>
          <w:sz w:val="20"/>
          <w:szCs w:val="26"/>
          <w:lang w:val="nl-NL"/>
        </w:rPr>
        <w:t>/0</w:t>
      </w:r>
      <w:r w:rsidR="00FA7F64">
        <w:rPr>
          <w:rFonts w:ascii="Arial" w:hAnsi="Arial" w:cs="Arial"/>
          <w:sz w:val="20"/>
          <w:szCs w:val="26"/>
          <w:lang w:val="nl-NL"/>
        </w:rPr>
        <w:t>6</w:t>
      </w:r>
      <w:r w:rsidR="003349A6">
        <w:rPr>
          <w:rFonts w:ascii="Arial" w:hAnsi="Arial" w:cs="Arial"/>
          <w:sz w:val="20"/>
          <w:szCs w:val="26"/>
          <w:lang w:val="nl-NL"/>
        </w:rPr>
        <w:t>/20</w:t>
      </w:r>
      <w:r w:rsidR="00847C54">
        <w:rPr>
          <w:rFonts w:ascii="Arial" w:hAnsi="Arial" w:cs="Arial"/>
          <w:sz w:val="20"/>
          <w:szCs w:val="26"/>
          <w:lang w:val="nl-NL"/>
        </w:rPr>
        <w:t>2</w:t>
      </w:r>
      <w:r w:rsidR="00737E5F">
        <w:rPr>
          <w:rFonts w:ascii="Arial" w:hAnsi="Arial" w:cs="Arial"/>
          <w:sz w:val="20"/>
          <w:szCs w:val="26"/>
          <w:lang w:val="nl-NL"/>
        </w:rPr>
        <w:t>2</w:t>
      </w:r>
      <w:r w:rsidRPr="00B85D62">
        <w:rPr>
          <w:rFonts w:ascii="Arial" w:hAnsi="Arial" w:cs="Arial"/>
          <w:sz w:val="20"/>
          <w:szCs w:val="26"/>
          <w:lang w:val="nl-NL"/>
        </w:rPr>
        <w:t xml:space="preserve">): </w:t>
      </w:r>
    </w:p>
    <w:p w14:paraId="3C7E5850" w14:textId="1601AEED" w:rsidR="006E00F4" w:rsidRPr="00FA7F64" w:rsidRDefault="003349A6" w:rsidP="00671CAD">
      <w:pPr>
        <w:spacing w:after="0" w:line="240" w:lineRule="auto"/>
        <w:jc w:val="both"/>
        <w:rPr>
          <w:rFonts w:ascii="Times New Roman" w:eastAsia="Times New Roman" w:hAnsi="Times New Roman"/>
          <w:color w:val="000000"/>
        </w:rPr>
      </w:pPr>
      <w:r>
        <w:rPr>
          <w:rFonts w:ascii="Arial" w:hAnsi="Arial" w:cs="Arial"/>
          <w:b/>
          <w:sz w:val="40"/>
          <w:szCs w:val="40"/>
          <w:lang w:val="nl-NL"/>
        </w:rPr>
        <w:t xml:space="preserve">   </w:t>
      </w:r>
      <w:r w:rsidRPr="003349A6">
        <w:rPr>
          <w:rFonts w:ascii="Arial" w:hAnsi="Arial" w:cs="Arial"/>
          <w:b/>
          <w:sz w:val="40"/>
          <w:szCs w:val="40"/>
          <w:lang w:val="nl-NL"/>
        </w:rPr>
        <w:t>.</w:t>
      </w:r>
      <w:r>
        <w:rPr>
          <w:rFonts w:ascii="Arial" w:hAnsi="Arial" w:cs="Arial"/>
          <w:sz w:val="20"/>
          <w:szCs w:val="26"/>
          <w:lang w:val="nl-NL"/>
        </w:rPr>
        <w:t xml:space="preserve"> </w:t>
      </w:r>
      <w:r w:rsidR="0084211E" w:rsidRPr="00B85D62">
        <w:rPr>
          <w:rFonts w:ascii="Arial" w:hAnsi="Arial" w:cs="Arial"/>
          <w:sz w:val="20"/>
          <w:szCs w:val="26"/>
          <w:lang w:val="nl-NL"/>
        </w:rPr>
        <w:t>Tổng giá trị tài sản ròng:</w:t>
      </w:r>
      <w:r w:rsidR="0084211E" w:rsidRPr="00B85D62">
        <w:t xml:space="preserve"> </w:t>
      </w:r>
      <w:r w:rsidR="00737E5F" w:rsidRPr="00737E5F">
        <w:rPr>
          <w:rFonts w:ascii="Times New Roman" w:eastAsia="Times New Roman" w:hAnsi="Times New Roman"/>
          <w:color w:val="000000"/>
        </w:rPr>
        <w:t>814,536,621,585</w:t>
      </w:r>
      <w:r w:rsidR="00737E5F">
        <w:rPr>
          <w:rFonts w:ascii="Times New Roman" w:eastAsia="Times New Roman" w:hAnsi="Times New Roman"/>
          <w:color w:val="000000"/>
        </w:rPr>
        <w:t xml:space="preserve"> </w:t>
      </w:r>
      <w:r w:rsidR="0084211E" w:rsidRPr="005E2E69">
        <w:rPr>
          <w:rFonts w:ascii="Arial" w:hAnsi="Arial" w:cs="Arial"/>
          <w:color w:val="000000" w:themeColor="text1"/>
          <w:sz w:val="20"/>
          <w:szCs w:val="20"/>
          <w:lang w:val="nl-NL"/>
        </w:rPr>
        <w:t>Việt Nam đồng</w:t>
      </w:r>
    </w:p>
    <w:p w14:paraId="560EBDF7" w14:textId="0439643A" w:rsidR="0084211E" w:rsidRPr="00FA7F64" w:rsidRDefault="003349A6" w:rsidP="00671CAD">
      <w:pPr>
        <w:spacing w:after="0" w:line="240" w:lineRule="auto"/>
        <w:jc w:val="both"/>
        <w:rPr>
          <w:rFonts w:ascii="Times New Roman" w:eastAsia="Times New Roman" w:hAnsi="Times New Roman"/>
          <w:color w:val="000000"/>
        </w:rPr>
      </w:pPr>
      <w:r w:rsidRPr="005E2E69">
        <w:rPr>
          <w:rFonts w:ascii="Arial" w:hAnsi="Arial" w:cs="Arial"/>
          <w:color w:val="000000" w:themeColor="text1"/>
          <w:sz w:val="20"/>
          <w:szCs w:val="20"/>
          <w:lang w:val="nl-NL"/>
        </w:rPr>
        <w:t xml:space="preserve">      </w:t>
      </w:r>
      <w:r w:rsidRPr="005E2E69">
        <w:rPr>
          <w:rFonts w:ascii="Arial" w:hAnsi="Arial" w:cs="Arial"/>
          <w:b/>
          <w:color w:val="000000" w:themeColor="text1"/>
          <w:sz w:val="32"/>
          <w:szCs w:val="32"/>
          <w:lang w:val="nl-NL"/>
        </w:rPr>
        <w:t>.</w:t>
      </w:r>
      <w:r w:rsidRPr="005E2E69">
        <w:rPr>
          <w:rFonts w:ascii="Arial" w:hAnsi="Arial" w:cs="Arial"/>
          <w:color w:val="000000" w:themeColor="text1"/>
          <w:sz w:val="20"/>
          <w:szCs w:val="20"/>
          <w:lang w:val="nl-NL"/>
        </w:rPr>
        <w:t xml:space="preserve"> </w:t>
      </w:r>
      <w:r w:rsidR="0084211E" w:rsidRPr="005E2E69">
        <w:rPr>
          <w:rFonts w:ascii="Arial" w:hAnsi="Arial" w:cs="Arial"/>
          <w:color w:val="000000" w:themeColor="text1"/>
          <w:sz w:val="20"/>
          <w:szCs w:val="20"/>
          <w:lang w:val="nl-NL"/>
        </w:rPr>
        <w:t>Số lượng chứng chỉ quỹ</w:t>
      </w:r>
      <w:r w:rsidR="006E00F4" w:rsidRPr="005E2E69">
        <w:rPr>
          <w:rFonts w:ascii="Arial" w:hAnsi="Arial" w:cs="Arial"/>
          <w:color w:val="000000" w:themeColor="text1"/>
          <w:sz w:val="20"/>
          <w:szCs w:val="20"/>
          <w:lang w:val="nl-NL"/>
        </w:rPr>
        <w:t xml:space="preserve">: </w:t>
      </w:r>
      <w:r w:rsidR="00737E5F" w:rsidRPr="00737E5F">
        <w:rPr>
          <w:rFonts w:ascii="Times New Roman" w:eastAsia="Times New Roman" w:hAnsi="Times New Roman"/>
          <w:b/>
          <w:bCs/>
          <w:color w:val="000000"/>
        </w:rPr>
        <w:t>35</w:t>
      </w:r>
      <w:r w:rsidR="00737E5F">
        <w:rPr>
          <w:rFonts w:ascii="Times New Roman" w:eastAsia="Times New Roman" w:hAnsi="Times New Roman"/>
          <w:b/>
          <w:bCs/>
          <w:color w:val="000000"/>
        </w:rPr>
        <w:t>,</w:t>
      </w:r>
      <w:r w:rsidR="00737E5F" w:rsidRPr="00737E5F">
        <w:rPr>
          <w:rFonts w:ascii="Times New Roman" w:eastAsia="Times New Roman" w:hAnsi="Times New Roman"/>
          <w:b/>
          <w:bCs/>
          <w:color w:val="000000"/>
        </w:rPr>
        <w:t>259</w:t>
      </w:r>
      <w:r w:rsidR="00737E5F">
        <w:rPr>
          <w:rFonts w:ascii="Times New Roman" w:eastAsia="Times New Roman" w:hAnsi="Times New Roman"/>
          <w:b/>
          <w:bCs/>
          <w:color w:val="000000"/>
        </w:rPr>
        <w:t>,</w:t>
      </w:r>
      <w:r w:rsidR="00737E5F" w:rsidRPr="00737E5F">
        <w:rPr>
          <w:rFonts w:ascii="Times New Roman" w:eastAsia="Times New Roman" w:hAnsi="Times New Roman"/>
          <w:b/>
          <w:bCs/>
          <w:color w:val="000000"/>
        </w:rPr>
        <w:t>224.52</w:t>
      </w:r>
      <w:r w:rsidR="00737E5F">
        <w:rPr>
          <w:rFonts w:ascii="Times New Roman" w:eastAsia="Times New Roman" w:hAnsi="Times New Roman"/>
          <w:b/>
          <w:bCs/>
          <w:color w:val="000000"/>
        </w:rPr>
        <w:t xml:space="preserve"> </w:t>
      </w:r>
      <w:r w:rsidR="0084211E" w:rsidRPr="003349A6">
        <w:rPr>
          <w:rFonts w:ascii="Arial" w:hAnsi="Arial" w:cs="Arial"/>
          <w:sz w:val="20"/>
          <w:szCs w:val="20"/>
          <w:lang w:val="nl-NL"/>
        </w:rPr>
        <w:t>chứng chỉ quỹ</w:t>
      </w:r>
    </w:p>
    <w:p w14:paraId="0E9AA2D2"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9. Chỉ số tham chiếu của Quỹ:</w:t>
      </w:r>
      <w:r w:rsidR="00C0245E" w:rsidRPr="00B85D62">
        <w:rPr>
          <w:rFonts w:ascii="Arial" w:hAnsi="Arial" w:cs="Arial"/>
          <w:b/>
          <w:sz w:val="20"/>
          <w:szCs w:val="26"/>
          <w:lang w:val="nl-NL"/>
        </w:rPr>
        <w:t xml:space="preserve"> </w:t>
      </w:r>
      <w:r w:rsidR="00C0245E" w:rsidRPr="00B85D62">
        <w:rPr>
          <w:rFonts w:ascii="Arial" w:hAnsi="Arial" w:cs="Arial"/>
          <w:sz w:val="20"/>
          <w:szCs w:val="26"/>
          <w:lang w:val="nl-NL"/>
        </w:rPr>
        <w:t>Không có chỉ số tham chiếu</w:t>
      </w:r>
    </w:p>
    <w:p w14:paraId="5D650FF4" w14:textId="6C891404"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10. Chính sách phân phối lợi nhuận của Quỹ:</w:t>
      </w:r>
      <w:r w:rsidR="002D6DC4" w:rsidRPr="00B85D62">
        <w:rPr>
          <w:rFonts w:ascii="Arial" w:hAnsi="Arial" w:cs="Arial"/>
          <w:b/>
          <w:sz w:val="20"/>
          <w:szCs w:val="26"/>
          <w:lang w:val="nl-NL"/>
        </w:rPr>
        <w:t xml:space="preserve"> </w:t>
      </w:r>
      <w:r w:rsidR="000A24DE">
        <w:rPr>
          <w:rFonts w:ascii="Arial" w:hAnsi="Arial" w:cs="Arial"/>
          <w:b/>
          <w:sz w:val="20"/>
          <w:szCs w:val="26"/>
          <w:lang w:val="nl-NL"/>
        </w:rPr>
        <w:t>Quỹ không phân phối lợi nhuận</w:t>
      </w:r>
    </w:p>
    <w:p w14:paraId="0921F04A" w14:textId="72B3C2EA" w:rsidR="0060532E" w:rsidRPr="00B85D62" w:rsidRDefault="0060532E" w:rsidP="00671CAD">
      <w:pPr>
        <w:shd w:val="clear" w:color="auto" w:fill="FFFFFF"/>
        <w:tabs>
          <w:tab w:val="left" w:pos="540"/>
        </w:tabs>
        <w:spacing w:before="120" w:after="0" w:line="240" w:lineRule="auto"/>
        <w:jc w:val="both"/>
        <w:rPr>
          <w:rFonts w:ascii="Arial" w:hAnsi="Arial" w:cs="Arial"/>
          <w:sz w:val="20"/>
          <w:szCs w:val="26"/>
          <w:lang w:val="nl-NL"/>
        </w:rPr>
      </w:pPr>
      <w:r w:rsidRPr="00B85D62">
        <w:rPr>
          <w:rFonts w:ascii="Arial" w:hAnsi="Arial" w:cs="Arial"/>
          <w:b/>
          <w:sz w:val="20"/>
          <w:szCs w:val="26"/>
          <w:lang w:val="nl-NL"/>
        </w:rPr>
        <w:t>11. Lợi nhuận thuần thực tế phân phối trên một đơn vị Chứng chỉ Quỹ</w:t>
      </w:r>
      <w:r w:rsidR="0099628D" w:rsidRPr="00B85D62">
        <w:rPr>
          <w:rFonts w:ascii="Arial" w:hAnsi="Arial" w:cs="Arial"/>
          <w:sz w:val="20"/>
          <w:szCs w:val="26"/>
          <w:lang w:val="nl-NL"/>
        </w:rPr>
        <w:t xml:space="preserve">: </w:t>
      </w:r>
      <w:r w:rsidR="00064C08" w:rsidRPr="00B85D62">
        <w:rPr>
          <w:rFonts w:ascii="Arial" w:hAnsi="Arial" w:cs="Arial"/>
          <w:sz w:val="20"/>
          <w:szCs w:val="26"/>
          <w:lang w:val="nl-NL"/>
        </w:rPr>
        <w:t>(ở thời điểm báo cáo (N)):</w:t>
      </w:r>
      <w:r w:rsidR="00FA7F64">
        <w:rPr>
          <w:rFonts w:ascii="Arial" w:hAnsi="Arial" w:cs="Arial"/>
          <w:sz w:val="20"/>
          <w:szCs w:val="26"/>
          <w:lang w:val="nl-NL"/>
        </w:rPr>
        <w:t xml:space="preserve"> không có</w:t>
      </w:r>
    </w:p>
    <w:p w14:paraId="760C08E4"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II. Số liệu hoạt động</w:t>
      </w:r>
    </w:p>
    <w:p w14:paraId="46BE1401" w14:textId="5F8CFC06" w:rsidR="0060532E" w:rsidRPr="005E2E69" w:rsidRDefault="0060532E" w:rsidP="005E2E69">
      <w:pPr>
        <w:pStyle w:val="ListParagraph"/>
        <w:numPr>
          <w:ilvl w:val="0"/>
          <w:numId w:val="6"/>
        </w:numPr>
        <w:shd w:val="clear" w:color="auto" w:fill="FFFFFF"/>
        <w:tabs>
          <w:tab w:val="left" w:pos="540"/>
        </w:tabs>
        <w:spacing w:before="120" w:after="0" w:line="240" w:lineRule="auto"/>
        <w:jc w:val="both"/>
        <w:rPr>
          <w:rFonts w:ascii="Arial" w:hAnsi="Arial" w:cs="Arial"/>
          <w:b/>
          <w:sz w:val="20"/>
          <w:szCs w:val="26"/>
          <w:lang w:val="nl-NL"/>
        </w:rPr>
      </w:pPr>
      <w:r w:rsidRPr="005E2E69">
        <w:rPr>
          <w:rFonts w:ascii="Arial" w:hAnsi="Arial" w:cs="Arial"/>
          <w:b/>
          <w:sz w:val="20"/>
          <w:szCs w:val="26"/>
          <w:lang w:val="nl-NL"/>
        </w:rPr>
        <w:t>Cơ cấu tài sản quỹ (N: Đến thời điểm báo cáo):</w:t>
      </w:r>
    </w:p>
    <w:p w14:paraId="090D5545" w14:textId="4D9BAD63" w:rsid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p w14:paraId="68578069" w14:textId="7FE626FD" w:rsid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p w14:paraId="3B72B8DD" w14:textId="3B2AC0FD" w:rsid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p w14:paraId="723A876B" w14:textId="4A6A0816" w:rsid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p w14:paraId="60C50357" w14:textId="011E0829" w:rsid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p w14:paraId="782BC16B" w14:textId="41A80C60" w:rsid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p w14:paraId="66EF9078" w14:textId="77777777" w:rsidR="005E2E69" w:rsidRP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tbl>
      <w:tblPr>
        <w:tblW w:w="9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3059"/>
        <w:gridCol w:w="1630"/>
        <w:gridCol w:w="1639"/>
        <w:gridCol w:w="2759"/>
      </w:tblGrid>
      <w:tr w:rsidR="00737E5F" w:rsidRPr="00B85D62" w14:paraId="1E2327D4" w14:textId="77777777" w:rsidTr="00737E5F">
        <w:tc>
          <w:tcPr>
            <w:tcW w:w="1683" w:type="pct"/>
            <w:shd w:val="clear" w:color="auto" w:fill="auto"/>
            <w:vAlign w:val="center"/>
          </w:tcPr>
          <w:p w14:paraId="051249E7" w14:textId="77777777" w:rsidR="00737E5F" w:rsidRPr="00B85D62" w:rsidRDefault="00737E5F" w:rsidP="00737E5F">
            <w:pPr>
              <w:tabs>
                <w:tab w:val="left" w:pos="540"/>
              </w:tabs>
              <w:spacing w:before="120" w:after="0" w:line="240" w:lineRule="auto"/>
              <w:jc w:val="both"/>
              <w:rPr>
                <w:rFonts w:ascii="Arial" w:eastAsia="Times New Roman" w:hAnsi="Arial" w:cs="Arial"/>
                <w:b/>
                <w:sz w:val="20"/>
                <w:szCs w:val="26"/>
                <w:lang w:val="nl-NL"/>
              </w:rPr>
            </w:pPr>
            <w:r w:rsidRPr="00B85D62">
              <w:rPr>
                <w:rFonts w:ascii="Arial" w:eastAsia="Times New Roman" w:hAnsi="Arial" w:cs="Arial"/>
                <w:b/>
                <w:sz w:val="20"/>
                <w:szCs w:val="26"/>
                <w:lang w:val="nl-NL"/>
              </w:rPr>
              <w:t>Cơ cấu tài sản quỹ</w:t>
            </w:r>
          </w:p>
        </w:tc>
        <w:tc>
          <w:tcPr>
            <w:tcW w:w="897" w:type="pct"/>
            <w:shd w:val="clear" w:color="auto" w:fill="auto"/>
          </w:tcPr>
          <w:p w14:paraId="29A9C6BC" w14:textId="53D80191"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30/06/2022</w:t>
            </w:r>
          </w:p>
          <w:p w14:paraId="7139ED64" w14:textId="77777777"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c>
          <w:tcPr>
            <w:tcW w:w="902" w:type="pct"/>
            <w:shd w:val="clear" w:color="auto" w:fill="auto"/>
          </w:tcPr>
          <w:p w14:paraId="09B923BC" w14:textId="77777777"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30/06/2021</w:t>
            </w:r>
          </w:p>
          <w:p w14:paraId="15EED933" w14:textId="1E9C999F"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c>
          <w:tcPr>
            <w:tcW w:w="1518" w:type="pct"/>
            <w:shd w:val="clear" w:color="auto" w:fill="auto"/>
          </w:tcPr>
          <w:p w14:paraId="3444D42E" w14:textId="77777777"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30/06/2020</w:t>
            </w:r>
          </w:p>
          <w:p w14:paraId="6B32FD0F" w14:textId="4F8CC53F"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r>
      <w:tr w:rsidR="00737E5F" w:rsidRPr="00B85D62" w14:paraId="01E05BA5" w14:textId="77777777" w:rsidTr="00737E5F">
        <w:tc>
          <w:tcPr>
            <w:tcW w:w="1683" w:type="pct"/>
            <w:shd w:val="clear" w:color="auto" w:fill="auto"/>
            <w:vAlign w:val="center"/>
          </w:tcPr>
          <w:p w14:paraId="45BBC1C3" w14:textId="17747AC2" w:rsidR="00737E5F" w:rsidRPr="00B85D62" w:rsidRDefault="00737E5F" w:rsidP="00737E5F">
            <w:pPr>
              <w:tabs>
                <w:tab w:val="left" w:pos="-18"/>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1.Danh mục trái phiếu</w:t>
            </w:r>
          </w:p>
        </w:tc>
        <w:tc>
          <w:tcPr>
            <w:tcW w:w="897" w:type="pct"/>
            <w:shd w:val="clear" w:color="auto" w:fill="auto"/>
            <w:vAlign w:val="center"/>
          </w:tcPr>
          <w:p w14:paraId="4F053632" w14:textId="6BEB90D8" w:rsidR="00737E5F" w:rsidRDefault="00737E5F" w:rsidP="00737E5F">
            <w:pPr>
              <w:spacing w:after="0" w:line="240" w:lineRule="auto"/>
              <w:jc w:val="center"/>
              <w:rPr>
                <w:rFonts w:ascii="Times New Roman" w:eastAsia="Times New Roman" w:hAnsi="Times New Roman"/>
                <w:color w:val="000000"/>
              </w:rPr>
            </w:pPr>
            <w:r>
              <w:rPr>
                <w:color w:val="000000"/>
              </w:rPr>
              <w:t>78.01%</w:t>
            </w:r>
          </w:p>
        </w:tc>
        <w:tc>
          <w:tcPr>
            <w:tcW w:w="902" w:type="pct"/>
            <w:shd w:val="clear" w:color="auto" w:fill="auto"/>
            <w:vAlign w:val="center"/>
          </w:tcPr>
          <w:p w14:paraId="15FD0CA2" w14:textId="21154AA6" w:rsidR="00737E5F" w:rsidRDefault="00737E5F" w:rsidP="00737E5F">
            <w:pPr>
              <w:jc w:val="center"/>
              <w:rPr>
                <w:color w:val="000000"/>
              </w:rPr>
            </w:pPr>
            <w:r>
              <w:rPr>
                <w:color w:val="000000"/>
              </w:rPr>
              <w:t>37.39%</w:t>
            </w:r>
          </w:p>
        </w:tc>
        <w:tc>
          <w:tcPr>
            <w:tcW w:w="1518" w:type="pct"/>
            <w:shd w:val="clear" w:color="auto" w:fill="auto"/>
            <w:vAlign w:val="center"/>
          </w:tcPr>
          <w:p w14:paraId="27DA6EFB" w14:textId="73442818" w:rsidR="00737E5F" w:rsidRDefault="00737E5F" w:rsidP="00737E5F">
            <w:pPr>
              <w:jc w:val="center"/>
              <w:rPr>
                <w:color w:val="000000"/>
              </w:rPr>
            </w:pPr>
            <w:r>
              <w:rPr>
                <w:color w:val="000000"/>
              </w:rPr>
              <w:t>33.45%</w:t>
            </w:r>
          </w:p>
        </w:tc>
      </w:tr>
      <w:tr w:rsidR="00737E5F" w:rsidRPr="00B85D62" w14:paraId="2C09A5B3" w14:textId="77777777" w:rsidTr="00737E5F">
        <w:tc>
          <w:tcPr>
            <w:tcW w:w="1683" w:type="pct"/>
            <w:shd w:val="clear" w:color="auto" w:fill="auto"/>
            <w:vAlign w:val="center"/>
          </w:tcPr>
          <w:p w14:paraId="17286EDC" w14:textId="77777777" w:rsidR="00737E5F" w:rsidRPr="00B85D62" w:rsidRDefault="00737E5F" w:rsidP="00737E5F">
            <w:pPr>
              <w:tabs>
                <w:tab w:val="left" w:pos="223"/>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2.Tài sản khác</w:t>
            </w:r>
          </w:p>
        </w:tc>
        <w:tc>
          <w:tcPr>
            <w:tcW w:w="897" w:type="pct"/>
            <w:shd w:val="clear" w:color="auto" w:fill="auto"/>
            <w:vAlign w:val="center"/>
          </w:tcPr>
          <w:p w14:paraId="05319DF5" w14:textId="34195E5C" w:rsidR="00737E5F" w:rsidRDefault="00737E5F" w:rsidP="00737E5F">
            <w:pPr>
              <w:jc w:val="center"/>
              <w:rPr>
                <w:color w:val="000000"/>
              </w:rPr>
            </w:pPr>
            <w:r>
              <w:rPr>
                <w:color w:val="000000"/>
              </w:rPr>
              <w:t>21.99%</w:t>
            </w:r>
          </w:p>
        </w:tc>
        <w:tc>
          <w:tcPr>
            <w:tcW w:w="902" w:type="pct"/>
            <w:shd w:val="clear" w:color="auto" w:fill="auto"/>
            <w:vAlign w:val="center"/>
          </w:tcPr>
          <w:p w14:paraId="5B8574AD" w14:textId="0CD09DBB" w:rsidR="00737E5F" w:rsidRDefault="00737E5F" w:rsidP="00737E5F">
            <w:pPr>
              <w:jc w:val="center"/>
              <w:rPr>
                <w:color w:val="000000"/>
              </w:rPr>
            </w:pPr>
            <w:r>
              <w:rPr>
                <w:color w:val="000000"/>
              </w:rPr>
              <w:t>62.61%</w:t>
            </w:r>
          </w:p>
        </w:tc>
        <w:tc>
          <w:tcPr>
            <w:tcW w:w="1518" w:type="pct"/>
            <w:shd w:val="clear" w:color="auto" w:fill="auto"/>
            <w:vAlign w:val="center"/>
          </w:tcPr>
          <w:p w14:paraId="29DA054A" w14:textId="395A3B9B" w:rsidR="00737E5F" w:rsidRDefault="00737E5F" w:rsidP="00737E5F">
            <w:pPr>
              <w:jc w:val="center"/>
              <w:rPr>
                <w:color w:val="000000"/>
              </w:rPr>
            </w:pPr>
            <w:r>
              <w:rPr>
                <w:color w:val="000000"/>
              </w:rPr>
              <w:t>66.55%</w:t>
            </w:r>
          </w:p>
        </w:tc>
      </w:tr>
      <w:tr w:rsidR="00737E5F" w:rsidRPr="00B85D62" w14:paraId="2C006A44" w14:textId="77777777" w:rsidTr="00737E5F">
        <w:tc>
          <w:tcPr>
            <w:tcW w:w="1683" w:type="pct"/>
            <w:shd w:val="clear" w:color="auto" w:fill="auto"/>
            <w:vAlign w:val="center"/>
          </w:tcPr>
          <w:p w14:paraId="09269840" w14:textId="77777777" w:rsidR="00737E5F" w:rsidRPr="00B85D62" w:rsidRDefault="00737E5F" w:rsidP="00737E5F">
            <w:pPr>
              <w:tabs>
                <w:tab w:val="left" w:pos="540"/>
              </w:tabs>
              <w:spacing w:before="120" w:after="0" w:line="240" w:lineRule="auto"/>
              <w:rPr>
                <w:rFonts w:ascii="Arial" w:eastAsia="Times New Roman" w:hAnsi="Arial" w:cs="Arial"/>
                <w:b/>
                <w:sz w:val="20"/>
                <w:szCs w:val="26"/>
                <w:lang w:val="nl-NL"/>
              </w:rPr>
            </w:pPr>
            <w:r w:rsidRPr="00B85D62">
              <w:rPr>
                <w:rFonts w:ascii="Arial" w:eastAsia="Times New Roman" w:hAnsi="Arial" w:cs="Arial"/>
                <w:b/>
                <w:sz w:val="20"/>
                <w:szCs w:val="26"/>
                <w:lang w:val="nl-NL"/>
              </w:rPr>
              <w:t>Cộng</w:t>
            </w:r>
          </w:p>
        </w:tc>
        <w:tc>
          <w:tcPr>
            <w:tcW w:w="897" w:type="pct"/>
            <w:shd w:val="clear" w:color="auto" w:fill="auto"/>
            <w:vAlign w:val="center"/>
          </w:tcPr>
          <w:p w14:paraId="28AB8905" w14:textId="77777777" w:rsidR="00737E5F" w:rsidRPr="00B85D62" w:rsidRDefault="00737E5F" w:rsidP="00737E5F">
            <w:pPr>
              <w:tabs>
                <w:tab w:val="left" w:pos="540"/>
              </w:tabs>
              <w:spacing w:before="120" w:after="0" w:line="360" w:lineRule="auto"/>
              <w:jc w:val="center"/>
              <w:rPr>
                <w:rFonts w:ascii="Arial" w:eastAsia="Times New Roman" w:hAnsi="Arial" w:cs="Arial"/>
                <w:b/>
                <w:sz w:val="20"/>
                <w:szCs w:val="26"/>
                <w:lang w:val="nl-NL"/>
              </w:rPr>
            </w:pPr>
            <w:r>
              <w:rPr>
                <w:rFonts w:ascii="Arial" w:eastAsia="Times New Roman" w:hAnsi="Arial" w:cs="Arial"/>
                <w:b/>
                <w:sz w:val="20"/>
                <w:szCs w:val="26"/>
                <w:lang w:val="nl-NL"/>
              </w:rPr>
              <w:t>100%</w:t>
            </w:r>
          </w:p>
        </w:tc>
        <w:tc>
          <w:tcPr>
            <w:tcW w:w="902" w:type="pct"/>
            <w:shd w:val="clear" w:color="auto" w:fill="auto"/>
            <w:vAlign w:val="center"/>
          </w:tcPr>
          <w:p w14:paraId="57B46061" w14:textId="793D20A0"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100%</w:t>
            </w:r>
          </w:p>
        </w:tc>
        <w:tc>
          <w:tcPr>
            <w:tcW w:w="1518" w:type="pct"/>
            <w:shd w:val="clear" w:color="auto" w:fill="auto"/>
            <w:vAlign w:val="center"/>
          </w:tcPr>
          <w:p w14:paraId="3DE241BB" w14:textId="24680FAE"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100%</w:t>
            </w:r>
          </w:p>
        </w:tc>
      </w:tr>
    </w:tbl>
    <w:p w14:paraId="26F9898C" w14:textId="77777777" w:rsidR="0060532E" w:rsidRDefault="00B85D62" w:rsidP="00671CAD">
      <w:pPr>
        <w:shd w:val="clear" w:color="auto" w:fill="FFFFFF"/>
        <w:tabs>
          <w:tab w:val="left" w:pos="540"/>
        </w:tabs>
        <w:spacing w:before="120" w:after="0" w:line="240" w:lineRule="auto"/>
        <w:jc w:val="both"/>
        <w:rPr>
          <w:rFonts w:ascii="Arial" w:hAnsi="Arial" w:cs="Arial"/>
          <w:b/>
          <w:sz w:val="20"/>
          <w:szCs w:val="26"/>
          <w:lang w:val="nl-NL"/>
        </w:rPr>
      </w:pPr>
      <w:r>
        <w:rPr>
          <w:rFonts w:ascii="Arial" w:hAnsi="Arial" w:cs="Arial"/>
          <w:b/>
          <w:sz w:val="20"/>
          <w:szCs w:val="26"/>
          <w:lang w:val="nl-NL"/>
        </w:rPr>
        <w:t>2</w:t>
      </w:r>
      <w:r w:rsidR="0060532E" w:rsidRPr="00B85D62">
        <w:rPr>
          <w:rFonts w:ascii="Arial" w:hAnsi="Arial" w:cs="Arial"/>
          <w:b/>
          <w:sz w:val="20"/>
          <w:szCs w:val="26"/>
          <w:lang w:val="nl-NL"/>
        </w:rPr>
        <w:t>. Chi tiết chỉ tiêu hoạt động (N: Đến thời điểm báo cáo):</w:t>
      </w:r>
    </w:p>
    <w:p w14:paraId="4E1E8757" w14:textId="77777777" w:rsidR="00B85D62" w:rsidRPr="00B85D62" w:rsidRDefault="00B85D62" w:rsidP="0060532E">
      <w:pPr>
        <w:shd w:val="clear" w:color="auto" w:fill="FFFFFF"/>
        <w:tabs>
          <w:tab w:val="left" w:pos="540"/>
        </w:tabs>
        <w:spacing w:before="120" w:after="0" w:line="240" w:lineRule="auto"/>
        <w:rPr>
          <w:rFonts w:ascii="Arial" w:hAnsi="Arial" w:cs="Arial"/>
          <w:b/>
          <w:sz w:val="20"/>
          <w:szCs w:val="26"/>
          <w:lang w:val="nl-NL"/>
        </w:rPr>
      </w:pPr>
    </w:p>
    <w:tbl>
      <w:tblPr>
        <w:tblW w:w="963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870"/>
        <w:gridCol w:w="2160"/>
        <w:gridCol w:w="1711"/>
        <w:gridCol w:w="1889"/>
      </w:tblGrid>
      <w:tr w:rsidR="00737E5F" w:rsidRPr="00B85D62" w14:paraId="2C4B8988" w14:textId="77777777" w:rsidTr="00FD77A5">
        <w:trPr>
          <w:trHeight w:val="535"/>
        </w:trPr>
        <w:tc>
          <w:tcPr>
            <w:tcW w:w="2009" w:type="pct"/>
            <w:shd w:val="clear" w:color="auto" w:fill="auto"/>
            <w:vAlign w:val="center"/>
          </w:tcPr>
          <w:p w14:paraId="043AF963" w14:textId="77777777"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Chỉ tiêu</w:t>
            </w:r>
          </w:p>
        </w:tc>
        <w:tc>
          <w:tcPr>
            <w:tcW w:w="1121" w:type="pct"/>
            <w:shd w:val="clear" w:color="auto" w:fill="auto"/>
          </w:tcPr>
          <w:p w14:paraId="326AEF44" w14:textId="2CCD68F2"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30/06/2022</w:t>
            </w:r>
          </w:p>
          <w:p w14:paraId="2F5A526B" w14:textId="77777777"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p>
        </w:tc>
        <w:tc>
          <w:tcPr>
            <w:tcW w:w="888" w:type="pct"/>
            <w:shd w:val="clear" w:color="auto" w:fill="auto"/>
          </w:tcPr>
          <w:p w14:paraId="01F4996B" w14:textId="77777777"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30/06/2021</w:t>
            </w:r>
          </w:p>
          <w:p w14:paraId="495BABA4" w14:textId="77777777"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p>
        </w:tc>
        <w:tc>
          <w:tcPr>
            <w:tcW w:w="981" w:type="pct"/>
            <w:shd w:val="clear" w:color="auto" w:fill="auto"/>
          </w:tcPr>
          <w:p w14:paraId="1FAE55FF" w14:textId="77777777"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30/06/2020</w:t>
            </w:r>
          </w:p>
          <w:p w14:paraId="626087ED" w14:textId="77777777" w:rsidR="00737E5F" w:rsidRPr="00B85D62" w:rsidRDefault="00737E5F" w:rsidP="00737E5F">
            <w:pPr>
              <w:tabs>
                <w:tab w:val="left" w:pos="540"/>
              </w:tabs>
              <w:spacing w:before="120" w:after="0" w:line="240" w:lineRule="auto"/>
              <w:jc w:val="center"/>
              <w:rPr>
                <w:rFonts w:ascii="Arial" w:eastAsia="Times New Roman" w:hAnsi="Arial" w:cs="Arial"/>
                <w:b/>
                <w:sz w:val="20"/>
                <w:szCs w:val="26"/>
                <w:lang w:val="nl-NL"/>
              </w:rPr>
            </w:pPr>
          </w:p>
        </w:tc>
      </w:tr>
      <w:tr w:rsidR="00737E5F" w:rsidRPr="00B85D62" w14:paraId="2E5AC021" w14:textId="77777777" w:rsidTr="00FD77A5">
        <w:trPr>
          <w:trHeight w:val="445"/>
        </w:trPr>
        <w:tc>
          <w:tcPr>
            <w:tcW w:w="2009" w:type="pct"/>
            <w:shd w:val="clear" w:color="auto" w:fill="auto"/>
            <w:vAlign w:val="center"/>
          </w:tcPr>
          <w:p w14:paraId="68E7F89A"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2.1.Giá trị tài sản ròng của Quỹ</w:t>
            </w:r>
          </w:p>
        </w:tc>
        <w:tc>
          <w:tcPr>
            <w:tcW w:w="1121" w:type="pct"/>
            <w:shd w:val="clear" w:color="auto" w:fill="auto"/>
            <w:vAlign w:val="center"/>
          </w:tcPr>
          <w:p w14:paraId="761E107D" w14:textId="2D019325" w:rsidR="00737E5F" w:rsidRPr="00FD77A5" w:rsidRDefault="00737E5F" w:rsidP="00DE0AAE">
            <w:pPr>
              <w:spacing w:after="0" w:line="240" w:lineRule="auto"/>
              <w:jc w:val="center"/>
              <w:rPr>
                <w:rFonts w:ascii="Tahoma" w:eastAsia="Times New Roman" w:hAnsi="Tahoma" w:cs="Tahoma"/>
                <w:color w:val="000000" w:themeColor="text1"/>
                <w:sz w:val="20"/>
                <w:szCs w:val="20"/>
              </w:rPr>
            </w:pPr>
            <w:r w:rsidRPr="00FD77A5">
              <w:rPr>
                <w:rFonts w:ascii="Tahoma" w:hAnsi="Tahoma" w:cs="Tahoma"/>
                <w:sz w:val="20"/>
                <w:szCs w:val="20"/>
              </w:rPr>
              <w:t>814,536,621,585</w:t>
            </w:r>
          </w:p>
        </w:tc>
        <w:tc>
          <w:tcPr>
            <w:tcW w:w="888" w:type="pct"/>
            <w:shd w:val="clear" w:color="auto" w:fill="auto"/>
            <w:vAlign w:val="center"/>
          </w:tcPr>
          <w:p w14:paraId="11B4624C" w14:textId="0B35DCFB" w:rsidR="00737E5F" w:rsidRPr="00FD77A5" w:rsidRDefault="00737E5F" w:rsidP="00DE0AAE">
            <w:pPr>
              <w:spacing w:after="0" w:line="240" w:lineRule="auto"/>
              <w:jc w:val="center"/>
              <w:rPr>
                <w:rFonts w:ascii="Tahoma" w:hAnsi="Tahoma" w:cs="Tahoma"/>
                <w:b/>
                <w:bCs/>
                <w:color w:val="323232"/>
                <w:sz w:val="20"/>
                <w:szCs w:val="20"/>
              </w:rPr>
            </w:pPr>
            <w:r w:rsidRPr="00FD77A5">
              <w:rPr>
                <w:color w:val="000000"/>
                <w:sz w:val="20"/>
                <w:szCs w:val="20"/>
              </w:rPr>
              <w:t>815,644,329,563</w:t>
            </w:r>
          </w:p>
        </w:tc>
        <w:tc>
          <w:tcPr>
            <w:tcW w:w="981" w:type="pct"/>
            <w:shd w:val="clear" w:color="auto" w:fill="auto"/>
            <w:vAlign w:val="center"/>
          </w:tcPr>
          <w:p w14:paraId="3A99839C" w14:textId="296A6C6A" w:rsidR="00737E5F" w:rsidRPr="00FD77A5" w:rsidRDefault="00737E5F" w:rsidP="00DE0AAE">
            <w:pPr>
              <w:spacing w:after="0" w:line="240" w:lineRule="auto"/>
              <w:jc w:val="center"/>
              <w:rPr>
                <w:rFonts w:ascii="Times New Roman" w:eastAsia="Times New Roman" w:hAnsi="Times New Roman"/>
                <w:color w:val="000000"/>
                <w:sz w:val="20"/>
                <w:szCs w:val="20"/>
              </w:rPr>
            </w:pPr>
            <w:r w:rsidRPr="00FD77A5">
              <w:rPr>
                <w:color w:val="000000"/>
                <w:sz w:val="20"/>
                <w:szCs w:val="20"/>
              </w:rPr>
              <w:t>692,517,768,459</w:t>
            </w:r>
          </w:p>
        </w:tc>
      </w:tr>
      <w:tr w:rsidR="00737E5F" w:rsidRPr="00B85D62" w14:paraId="707FE175" w14:textId="77777777" w:rsidTr="00FD77A5">
        <w:trPr>
          <w:trHeight w:val="670"/>
        </w:trPr>
        <w:tc>
          <w:tcPr>
            <w:tcW w:w="2009" w:type="pct"/>
            <w:shd w:val="clear" w:color="auto" w:fill="auto"/>
            <w:vAlign w:val="center"/>
          </w:tcPr>
          <w:p w14:paraId="6A897E43"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2.2.Tổng số chứng chỉ quỹ đang lưu hành</w:t>
            </w:r>
          </w:p>
        </w:tc>
        <w:tc>
          <w:tcPr>
            <w:tcW w:w="1121" w:type="pct"/>
            <w:shd w:val="clear" w:color="auto" w:fill="auto"/>
            <w:vAlign w:val="center"/>
          </w:tcPr>
          <w:p w14:paraId="0B8C1B59" w14:textId="5911B19F" w:rsidR="00737E5F" w:rsidRPr="00FD77A5" w:rsidRDefault="00737E5F" w:rsidP="00DE0AAE">
            <w:pPr>
              <w:spacing w:after="0" w:line="240" w:lineRule="auto"/>
              <w:jc w:val="center"/>
              <w:rPr>
                <w:rFonts w:ascii="Arial" w:eastAsia="Times New Roman" w:hAnsi="Arial" w:cs="Arial"/>
                <w:color w:val="000000" w:themeColor="text1"/>
                <w:sz w:val="20"/>
                <w:szCs w:val="20"/>
                <w:lang w:val="nl-NL"/>
              </w:rPr>
            </w:pPr>
            <w:r w:rsidRPr="00FD77A5">
              <w:rPr>
                <w:rFonts w:ascii="Tahoma" w:hAnsi="Tahoma" w:cs="Tahoma"/>
                <w:sz w:val="20"/>
                <w:szCs w:val="20"/>
              </w:rPr>
              <w:t>35,259,224.52</w:t>
            </w:r>
          </w:p>
        </w:tc>
        <w:tc>
          <w:tcPr>
            <w:tcW w:w="888" w:type="pct"/>
            <w:shd w:val="clear" w:color="auto" w:fill="auto"/>
            <w:vAlign w:val="center"/>
          </w:tcPr>
          <w:p w14:paraId="5605C3C6" w14:textId="16D7F429" w:rsidR="00737E5F" w:rsidRPr="00FD77A5" w:rsidRDefault="00737E5F" w:rsidP="00DE0AAE">
            <w:pPr>
              <w:spacing w:after="0" w:line="240" w:lineRule="auto"/>
              <w:jc w:val="center"/>
              <w:rPr>
                <w:rFonts w:ascii="Tahoma" w:hAnsi="Tahoma" w:cs="Tahoma"/>
                <w:sz w:val="20"/>
                <w:szCs w:val="20"/>
              </w:rPr>
            </w:pPr>
            <w:r w:rsidRPr="00FD77A5">
              <w:rPr>
                <w:color w:val="000000"/>
                <w:sz w:val="20"/>
                <w:szCs w:val="20"/>
              </w:rPr>
              <w:t>37,955,210.73</w:t>
            </w:r>
          </w:p>
        </w:tc>
        <w:tc>
          <w:tcPr>
            <w:tcW w:w="981" w:type="pct"/>
            <w:shd w:val="clear" w:color="auto" w:fill="auto"/>
            <w:vAlign w:val="center"/>
          </w:tcPr>
          <w:p w14:paraId="0B485209" w14:textId="28AA6F31" w:rsidR="00737E5F" w:rsidRPr="00FD77A5" w:rsidRDefault="00737E5F" w:rsidP="00DE0AAE">
            <w:pPr>
              <w:spacing w:after="0" w:line="240" w:lineRule="auto"/>
              <w:jc w:val="center"/>
              <w:rPr>
                <w:rFonts w:ascii="Arial" w:eastAsia="Times New Roman" w:hAnsi="Arial" w:cs="Arial"/>
                <w:sz w:val="20"/>
                <w:szCs w:val="20"/>
                <w:lang w:val="nl-NL"/>
              </w:rPr>
            </w:pPr>
            <w:r w:rsidRPr="00FD77A5">
              <w:rPr>
                <w:color w:val="000000"/>
                <w:sz w:val="20"/>
                <w:szCs w:val="20"/>
              </w:rPr>
              <w:t>34,489,488.68</w:t>
            </w:r>
          </w:p>
        </w:tc>
      </w:tr>
      <w:tr w:rsidR="00737E5F" w:rsidRPr="00B85D62" w14:paraId="3AFA6E5B" w14:textId="77777777" w:rsidTr="00FD77A5">
        <w:trPr>
          <w:trHeight w:val="715"/>
        </w:trPr>
        <w:tc>
          <w:tcPr>
            <w:tcW w:w="2009" w:type="pct"/>
            <w:shd w:val="clear" w:color="auto" w:fill="auto"/>
            <w:vAlign w:val="center"/>
          </w:tcPr>
          <w:p w14:paraId="74F93C90"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2.3.Giá trị tài sản ròng của một đơn vị Chứng chỉ quỹ (CCQ)</w:t>
            </w:r>
          </w:p>
        </w:tc>
        <w:tc>
          <w:tcPr>
            <w:tcW w:w="1121" w:type="pct"/>
            <w:shd w:val="clear" w:color="auto" w:fill="auto"/>
            <w:vAlign w:val="center"/>
          </w:tcPr>
          <w:p w14:paraId="33825246" w14:textId="0401F0F1" w:rsidR="00737E5F" w:rsidRPr="00FD77A5" w:rsidRDefault="00737E5F" w:rsidP="00FD77A5">
            <w:pPr>
              <w:spacing w:after="0" w:line="240" w:lineRule="auto"/>
              <w:jc w:val="center"/>
              <w:rPr>
                <w:rFonts w:ascii="Times New Roman" w:eastAsia="Times New Roman" w:hAnsi="Times New Roman"/>
                <w:color w:val="000000"/>
                <w:sz w:val="20"/>
                <w:szCs w:val="20"/>
              </w:rPr>
            </w:pPr>
            <w:r w:rsidRPr="00FD77A5">
              <w:rPr>
                <w:rFonts w:ascii="Tahoma" w:hAnsi="Tahoma" w:cs="Tahoma"/>
                <w:sz w:val="20"/>
                <w:szCs w:val="20"/>
              </w:rPr>
              <w:t xml:space="preserve">23,101.37 </w:t>
            </w:r>
          </w:p>
        </w:tc>
        <w:tc>
          <w:tcPr>
            <w:tcW w:w="888" w:type="pct"/>
            <w:shd w:val="clear" w:color="auto" w:fill="auto"/>
            <w:vAlign w:val="center"/>
          </w:tcPr>
          <w:p w14:paraId="3CEE218B" w14:textId="0A289F81" w:rsidR="00737E5F" w:rsidRPr="00FD77A5" w:rsidRDefault="00737E5F" w:rsidP="00FD77A5">
            <w:pPr>
              <w:spacing w:after="0" w:line="240" w:lineRule="auto"/>
              <w:jc w:val="center"/>
              <w:rPr>
                <w:rFonts w:ascii="Tahoma" w:eastAsia="Times New Roman" w:hAnsi="Tahoma" w:cs="Tahoma"/>
                <w:color w:val="000000"/>
                <w:sz w:val="20"/>
                <w:szCs w:val="20"/>
              </w:rPr>
            </w:pPr>
            <w:r w:rsidRPr="00FD77A5">
              <w:rPr>
                <w:color w:val="000000"/>
                <w:sz w:val="20"/>
                <w:szCs w:val="20"/>
              </w:rPr>
              <w:t>21,489.65</w:t>
            </w:r>
          </w:p>
        </w:tc>
        <w:tc>
          <w:tcPr>
            <w:tcW w:w="981" w:type="pct"/>
            <w:shd w:val="clear" w:color="auto" w:fill="auto"/>
            <w:vAlign w:val="center"/>
          </w:tcPr>
          <w:p w14:paraId="1689AE8F" w14:textId="506B0C4F" w:rsidR="00737E5F" w:rsidRPr="00FD77A5" w:rsidRDefault="00737E5F" w:rsidP="00FD77A5">
            <w:pPr>
              <w:tabs>
                <w:tab w:val="left" w:pos="540"/>
              </w:tabs>
              <w:spacing w:before="120" w:after="0" w:line="240" w:lineRule="auto"/>
              <w:jc w:val="center"/>
              <w:rPr>
                <w:rFonts w:ascii="Arial" w:eastAsia="Times New Roman" w:hAnsi="Arial" w:cs="Arial"/>
                <w:sz w:val="20"/>
                <w:szCs w:val="20"/>
                <w:lang w:val="nl-NL"/>
              </w:rPr>
            </w:pPr>
            <w:r w:rsidRPr="00FD77A5">
              <w:rPr>
                <w:color w:val="000000"/>
                <w:sz w:val="20"/>
                <w:szCs w:val="20"/>
              </w:rPr>
              <w:t>19,795.94</w:t>
            </w:r>
          </w:p>
        </w:tc>
      </w:tr>
      <w:tr w:rsidR="00737E5F" w:rsidRPr="00B85D62" w14:paraId="01B39045" w14:textId="77777777" w:rsidTr="00FD77A5">
        <w:trPr>
          <w:trHeight w:val="715"/>
        </w:trPr>
        <w:tc>
          <w:tcPr>
            <w:tcW w:w="2009" w:type="pct"/>
            <w:shd w:val="clear" w:color="auto" w:fill="auto"/>
            <w:vAlign w:val="center"/>
          </w:tcPr>
          <w:p w14:paraId="34685AB2"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2.4.Giá trị tài sản ròng cao nhất của 1 đơn vị CCQ trong kỳ báo cáo</w:t>
            </w:r>
          </w:p>
        </w:tc>
        <w:tc>
          <w:tcPr>
            <w:tcW w:w="1121" w:type="pct"/>
            <w:shd w:val="clear" w:color="auto" w:fill="auto"/>
            <w:vAlign w:val="center"/>
          </w:tcPr>
          <w:p w14:paraId="6D01440A" w14:textId="77777777" w:rsidR="00F93CE4" w:rsidRPr="00FD77A5" w:rsidRDefault="00F93CE4" w:rsidP="00FD77A5">
            <w:pPr>
              <w:spacing w:after="0" w:line="240" w:lineRule="auto"/>
              <w:jc w:val="center"/>
              <w:rPr>
                <w:rFonts w:ascii="Times New Roman" w:eastAsia="Times New Roman" w:hAnsi="Times New Roman"/>
                <w:sz w:val="20"/>
                <w:szCs w:val="20"/>
              </w:rPr>
            </w:pPr>
            <w:r w:rsidRPr="00FD77A5">
              <w:rPr>
                <w:sz w:val="20"/>
                <w:szCs w:val="20"/>
              </w:rPr>
              <w:t>23,101.37</w:t>
            </w:r>
          </w:p>
          <w:p w14:paraId="226C3D00" w14:textId="081CBF97" w:rsidR="00737E5F" w:rsidRPr="00FD77A5" w:rsidRDefault="00737E5F" w:rsidP="00FD77A5">
            <w:pPr>
              <w:spacing w:after="0" w:line="240" w:lineRule="auto"/>
              <w:jc w:val="right"/>
              <w:rPr>
                <w:sz w:val="20"/>
                <w:szCs w:val="20"/>
              </w:rPr>
            </w:pPr>
          </w:p>
        </w:tc>
        <w:tc>
          <w:tcPr>
            <w:tcW w:w="888" w:type="pct"/>
            <w:shd w:val="clear" w:color="auto" w:fill="auto"/>
            <w:vAlign w:val="center"/>
          </w:tcPr>
          <w:p w14:paraId="72A4EA48" w14:textId="3F5B0233" w:rsidR="00737E5F" w:rsidRPr="00FD77A5" w:rsidRDefault="00737E5F" w:rsidP="00FD77A5">
            <w:pPr>
              <w:spacing w:after="0" w:line="240" w:lineRule="auto"/>
              <w:jc w:val="center"/>
              <w:rPr>
                <w:rFonts w:ascii="Times New Roman" w:eastAsia="Times New Roman" w:hAnsi="Times New Roman"/>
                <w:sz w:val="20"/>
                <w:szCs w:val="20"/>
              </w:rPr>
            </w:pPr>
            <w:r w:rsidRPr="00FD77A5">
              <w:rPr>
                <w:sz w:val="20"/>
                <w:szCs w:val="20"/>
              </w:rPr>
              <w:t>21,489.65</w:t>
            </w:r>
          </w:p>
        </w:tc>
        <w:tc>
          <w:tcPr>
            <w:tcW w:w="981" w:type="pct"/>
            <w:shd w:val="clear" w:color="auto" w:fill="auto"/>
            <w:vAlign w:val="center"/>
          </w:tcPr>
          <w:p w14:paraId="763245FA" w14:textId="67915271" w:rsidR="00737E5F" w:rsidRPr="00FD77A5" w:rsidRDefault="00737E5F" w:rsidP="00FD77A5">
            <w:pPr>
              <w:spacing w:after="0" w:line="240" w:lineRule="auto"/>
              <w:jc w:val="center"/>
              <w:rPr>
                <w:rFonts w:ascii="Times New Roman" w:eastAsia="Times New Roman" w:hAnsi="Times New Roman"/>
                <w:sz w:val="20"/>
                <w:szCs w:val="20"/>
              </w:rPr>
            </w:pPr>
            <w:r w:rsidRPr="00FD77A5">
              <w:rPr>
                <w:sz w:val="20"/>
                <w:szCs w:val="20"/>
              </w:rPr>
              <w:t>20,079.10</w:t>
            </w:r>
          </w:p>
        </w:tc>
      </w:tr>
      <w:tr w:rsidR="00737E5F" w:rsidRPr="00B85D62" w14:paraId="68FE811D" w14:textId="77777777" w:rsidTr="00FD77A5">
        <w:tc>
          <w:tcPr>
            <w:tcW w:w="2009" w:type="pct"/>
            <w:shd w:val="clear" w:color="auto" w:fill="auto"/>
            <w:vAlign w:val="center"/>
          </w:tcPr>
          <w:p w14:paraId="60B251B3"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2.5.Giá trị tài sản ròng thấp nhất của 1 đơn vị CCQ trong kỳ báo cáo</w:t>
            </w:r>
          </w:p>
        </w:tc>
        <w:tc>
          <w:tcPr>
            <w:tcW w:w="1121" w:type="pct"/>
            <w:shd w:val="clear" w:color="auto" w:fill="auto"/>
            <w:vAlign w:val="center"/>
          </w:tcPr>
          <w:p w14:paraId="4C325E5C" w14:textId="77777777" w:rsidR="00F93CE4" w:rsidRPr="00FD77A5" w:rsidRDefault="00F93CE4" w:rsidP="00FD77A5">
            <w:pPr>
              <w:spacing w:after="0" w:line="240" w:lineRule="auto"/>
              <w:jc w:val="center"/>
              <w:rPr>
                <w:rFonts w:ascii="Times New Roman" w:eastAsia="Times New Roman" w:hAnsi="Times New Roman"/>
                <w:sz w:val="20"/>
                <w:szCs w:val="20"/>
              </w:rPr>
            </w:pPr>
            <w:r w:rsidRPr="00FD77A5">
              <w:rPr>
                <w:sz w:val="20"/>
                <w:szCs w:val="20"/>
              </w:rPr>
              <w:t>22,702.53</w:t>
            </w:r>
          </w:p>
          <w:p w14:paraId="33F5276F" w14:textId="51EEC2F2" w:rsidR="00737E5F" w:rsidRPr="00FD77A5" w:rsidRDefault="00737E5F" w:rsidP="00FD77A5">
            <w:pPr>
              <w:spacing w:after="0" w:line="240" w:lineRule="auto"/>
              <w:jc w:val="right"/>
              <w:rPr>
                <w:rFonts w:eastAsia="Times New Roman" w:cs="Calibri"/>
                <w:sz w:val="20"/>
                <w:szCs w:val="20"/>
              </w:rPr>
            </w:pPr>
          </w:p>
        </w:tc>
        <w:tc>
          <w:tcPr>
            <w:tcW w:w="888" w:type="pct"/>
            <w:shd w:val="clear" w:color="auto" w:fill="auto"/>
            <w:vAlign w:val="center"/>
          </w:tcPr>
          <w:p w14:paraId="238BDE13" w14:textId="2BF4A83D" w:rsidR="00737E5F" w:rsidRPr="00FD77A5" w:rsidRDefault="00737E5F" w:rsidP="00FD77A5">
            <w:pPr>
              <w:spacing w:after="0" w:line="240" w:lineRule="auto"/>
              <w:jc w:val="center"/>
              <w:rPr>
                <w:rFonts w:ascii="Times New Roman" w:eastAsia="Times New Roman" w:hAnsi="Times New Roman"/>
                <w:sz w:val="20"/>
                <w:szCs w:val="20"/>
              </w:rPr>
            </w:pPr>
            <w:r w:rsidRPr="00FD77A5">
              <w:rPr>
                <w:sz w:val="20"/>
                <w:szCs w:val="20"/>
              </w:rPr>
              <w:t>21,077.76</w:t>
            </w:r>
          </w:p>
        </w:tc>
        <w:tc>
          <w:tcPr>
            <w:tcW w:w="981" w:type="pct"/>
            <w:shd w:val="clear" w:color="auto" w:fill="auto"/>
            <w:vAlign w:val="center"/>
          </w:tcPr>
          <w:p w14:paraId="146B072A" w14:textId="30038980" w:rsidR="00737E5F" w:rsidRPr="00FD77A5" w:rsidRDefault="00737E5F" w:rsidP="00FD77A5">
            <w:pPr>
              <w:spacing w:after="0" w:line="240" w:lineRule="auto"/>
              <w:jc w:val="center"/>
              <w:rPr>
                <w:rFonts w:ascii="Times New Roman" w:eastAsia="Times New Roman" w:hAnsi="Times New Roman"/>
                <w:sz w:val="20"/>
                <w:szCs w:val="20"/>
              </w:rPr>
            </w:pPr>
            <w:r w:rsidRPr="00FD77A5">
              <w:rPr>
                <w:sz w:val="20"/>
                <w:szCs w:val="20"/>
              </w:rPr>
              <w:t>19,803.16</w:t>
            </w:r>
          </w:p>
        </w:tc>
      </w:tr>
      <w:tr w:rsidR="00737E5F" w:rsidRPr="00B85D62" w14:paraId="51FF79CF" w14:textId="77777777" w:rsidTr="00FD77A5">
        <w:tc>
          <w:tcPr>
            <w:tcW w:w="2009" w:type="pct"/>
            <w:shd w:val="clear" w:color="auto" w:fill="auto"/>
            <w:vAlign w:val="center"/>
          </w:tcPr>
          <w:p w14:paraId="06AC31D8"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2.6.Giá cuối ngày của 1 đơn vị CCQ tại ngày báo cáo</w:t>
            </w:r>
          </w:p>
        </w:tc>
        <w:tc>
          <w:tcPr>
            <w:tcW w:w="1121" w:type="pct"/>
            <w:shd w:val="clear" w:color="auto" w:fill="auto"/>
            <w:vAlign w:val="center"/>
          </w:tcPr>
          <w:p w14:paraId="1700EC0F" w14:textId="77777777"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888" w:type="pct"/>
            <w:shd w:val="clear" w:color="auto" w:fill="auto"/>
            <w:vAlign w:val="center"/>
          </w:tcPr>
          <w:p w14:paraId="196CC4F5" w14:textId="3DB88A31"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981" w:type="pct"/>
            <w:shd w:val="clear" w:color="auto" w:fill="auto"/>
            <w:vAlign w:val="center"/>
          </w:tcPr>
          <w:p w14:paraId="7CCCA5BF" w14:textId="1848A61E"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r>
      <w:tr w:rsidR="00737E5F" w:rsidRPr="00B85D62" w14:paraId="1FF7189C" w14:textId="77777777" w:rsidTr="00FD77A5">
        <w:tc>
          <w:tcPr>
            <w:tcW w:w="2009" w:type="pct"/>
            <w:shd w:val="clear" w:color="auto" w:fill="auto"/>
            <w:vAlign w:val="center"/>
          </w:tcPr>
          <w:p w14:paraId="50F0E9EB"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2.7.Giá cuối ngày cao nhất của 1 đơn vị CCQ trong kỳ báo cáo</w:t>
            </w:r>
          </w:p>
        </w:tc>
        <w:tc>
          <w:tcPr>
            <w:tcW w:w="1121" w:type="pct"/>
            <w:shd w:val="clear" w:color="auto" w:fill="auto"/>
            <w:vAlign w:val="center"/>
          </w:tcPr>
          <w:p w14:paraId="454AAF8B" w14:textId="77777777"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888" w:type="pct"/>
            <w:shd w:val="clear" w:color="auto" w:fill="auto"/>
            <w:vAlign w:val="center"/>
          </w:tcPr>
          <w:p w14:paraId="5D3D32CC" w14:textId="0E1C14FF"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981" w:type="pct"/>
            <w:shd w:val="clear" w:color="auto" w:fill="auto"/>
            <w:vAlign w:val="center"/>
          </w:tcPr>
          <w:p w14:paraId="0FD2AB02" w14:textId="44D42EF3"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r>
      <w:tr w:rsidR="00737E5F" w:rsidRPr="00B85D62" w14:paraId="763F0860" w14:textId="77777777" w:rsidTr="00FD77A5">
        <w:tc>
          <w:tcPr>
            <w:tcW w:w="2009" w:type="pct"/>
            <w:shd w:val="clear" w:color="auto" w:fill="auto"/>
            <w:vAlign w:val="center"/>
          </w:tcPr>
          <w:p w14:paraId="6577EAF1"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2.8.Giá cuối ngày thấp nhất của 1 đơn vị CCQ trong kỳ báo cáo</w:t>
            </w:r>
          </w:p>
        </w:tc>
        <w:tc>
          <w:tcPr>
            <w:tcW w:w="1121" w:type="pct"/>
            <w:shd w:val="clear" w:color="auto" w:fill="auto"/>
            <w:vAlign w:val="center"/>
          </w:tcPr>
          <w:p w14:paraId="447D0A53" w14:textId="77777777"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888" w:type="pct"/>
            <w:shd w:val="clear" w:color="auto" w:fill="auto"/>
            <w:vAlign w:val="center"/>
          </w:tcPr>
          <w:p w14:paraId="0C01E5C7" w14:textId="4FF6130D"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981" w:type="pct"/>
            <w:shd w:val="clear" w:color="auto" w:fill="auto"/>
            <w:vAlign w:val="center"/>
          </w:tcPr>
          <w:p w14:paraId="3FD8ABAE" w14:textId="43962685"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r>
      <w:tr w:rsidR="004E21AD" w:rsidRPr="00B85D62" w14:paraId="495AC175" w14:textId="77777777" w:rsidTr="00FD77A5">
        <w:tc>
          <w:tcPr>
            <w:tcW w:w="2009" w:type="pct"/>
            <w:shd w:val="clear" w:color="auto" w:fill="auto"/>
          </w:tcPr>
          <w:p w14:paraId="6B3146BB" w14:textId="77777777" w:rsidR="004E21AD" w:rsidRPr="00B85D62" w:rsidRDefault="004E21AD" w:rsidP="004E21AD">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2.9.Tổng tăng trưởng (%)/1 đơn vị CCQ</w:t>
            </w:r>
          </w:p>
        </w:tc>
        <w:tc>
          <w:tcPr>
            <w:tcW w:w="1121" w:type="pct"/>
            <w:shd w:val="clear" w:color="auto" w:fill="auto"/>
            <w:vAlign w:val="center"/>
          </w:tcPr>
          <w:p w14:paraId="4FF125DD" w14:textId="3A0873B4" w:rsidR="004E21AD" w:rsidRPr="005E2E69" w:rsidRDefault="004E21AD" w:rsidP="004E21AD">
            <w:pPr>
              <w:spacing w:after="0" w:line="240" w:lineRule="auto"/>
              <w:jc w:val="center"/>
              <w:rPr>
                <w:rFonts w:eastAsia="Times New Roman"/>
                <w:b/>
                <w:bCs/>
                <w:color w:val="000000" w:themeColor="text1"/>
              </w:rPr>
            </w:pPr>
            <w:r>
              <w:rPr>
                <w:color w:val="000000"/>
              </w:rPr>
              <w:t>2.01%</w:t>
            </w:r>
          </w:p>
        </w:tc>
        <w:tc>
          <w:tcPr>
            <w:tcW w:w="888" w:type="pct"/>
            <w:shd w:val="clear" w:color="auto" w:fill="auto"/>
            <w:vAlign w:val="center"/>
          </w:tcPr>
          <w:p w14:paraId="366994B8" w14:textId="1D867ACF" w:rsidR="004E21AD" w:rsidRPr="00B85D62" w:rsidRDefault="004E21AD" w:rsidP="004E21AD">
            <w:pPr>
              <w:spacing w:after="0" w:line="240" w:lineRule="auto"/>
              <w:jc w:val="center"/>
              <w:rPr>
                <w:rFonts w:eastAsia="Times New Roman"/>
                <w:b/>
                <w:bCs/>
                <w:color w:val="000000"/>
              </w:rPr>
            </w:pPr>
            <w:r>
              <w:rPr>
                <w:color w:val="000000"/>
              </w:rPr>
              <w:t>1.97%</w:t>
            </w:r>
          </w:p>
        </w:tc>
        <w:tc>
          <w:tcPr>
            <w:tcW w:w="981" w:type="pct"/>
            <w:shd w:val="clear" w:color="auto" w:fill="auto"/>
            <w:vAlign w:val="center"/>
          </w:tcPr>
          <w:p w14:paraId="0E5E0E64" w14:textId="77A6967C" w:rsidR="004E21AD" w:rsidRPr="00B85D62" w:rsidRDefault="004E21AD" w:rsidP="004E21AD">
            <w:pPr>
              <w:jc w:val="center"/>
              <w:rPr>
                <w:b/>
                <w:bCs/>
                <w:color w:val="000000"/>
              </w:rPr>
            </w:pPr>
            <w:r>
              <w:rPr>
                <w:color w:val="000000"/>
              </w:rPr>
              <w:t>1.43%</w:t>
            </w:r>
          </w:p>
        </w:tc>
      </w:tr>
      <w:tr w:rsidR="004E21AD" w:rsidRPr="00B85D62" w14:paraId="5898EAB4" w14:textId="77777777" w:rsidTr="00FD77A5">
        <w:tc>
          <w:tcPr>
            <w:tcW w:w="2009" w:type="pct"/>
            <w:shd w:val="clear" w:color="auto" w:fill="auto"/>
          </w:tcPr>
          <w:p w14:paraId="39BC8902" w14:textId="77777777" w:rsidR="004E21AD" w:rsidRPr="00B85D62" w:rsidRDefault="004E21AD" w:rsidP="004E21AD">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2.9.1.Tăng trưởng vốn (%)/1 đơn vị CCQ (Thay đổi do biến động giá)</w:t>
            </w:r>
          </w:p>
        </w:tc>
        <w:tc>
          <w:tcPr>
            <w:tcW w:w="1121" w:type="pct"/>
            <w:shd w:val="clear" w:color="auto" w:fill="auto"/>
            <w:vAlign w:val="center"/>
          </w:tcPr>
          <w:p w14:paraId="20FBDCDE" w14:textId="0EC63DC0" w:rsidR="004E21AD" w:rsidRPr="005E2E69" w:rsidRDefault="004E21AD" w:rsidP="004E21AD">
            <w:pPr>
              <w:spacing w:after="0" w:line="240" w:lineRule="auto"/>
              <w:jc w:val="center"/>
              <w:rPr>
                <w:rFonts w:eastAsia="Times New Roman"/>
                <w:b/>
                <w:bCs/>
                <w:color w:val="000000" w:themeColor="text1"/>
              </w:rPr>
            </w:pPr>
            <w:r>
              <w:rPr>
                <w:color w:val="000000"/>
              </w:rPr>
              <w:t>-0.06%</w:t>
            </w:r>
          </w:p>
        </w:tc>
        <w:tc>
          <w:tcPr>
            <w:tcW w:w="888" w:type="pct"/>
            <w:shd w:val="clear" w:color="auto" w:fill="auto"/>
            <w:vAlign w:val="center"/>
          </w:tcPr>
          <w:p w14:paraId="48813424" w14:textId="7EA76B06" w:rsidR="004E21AD" w:rsidRPr="00B85D62" w:rsidRDefault="004E21AD" w:rsidP="004E21AD">
            <w:pPr>
              <w:spacing w:after="0" w:line="240" w:lineRule="auto"/>
              <w:jc w:val="center"/>
              <w:rPr>
                <w:rFonts w:eastAsia="Times New Roman"/>
                <w:b/>
                <w:bCs/>
                <w:color w:val="000000"/>
              </w:rPr>
            </w:pPr>
            <w:r>
              <w:rPr>
                <w:color w:val="000000"/>
              </w:rPr>
              <w:t>-0.13%</w:t>
            </w:r>
          </w:p>
        </w:tc>
        <w:tc>
          <w:tcPr>
            <w:tcW w:w="981" w:type="pct"/>
            <w:shd w:val="clear" w:color="auto" w:fill="auto"/>
            <w:vAlign w:val="center"/>
          </w:tcPr>
          <w:p w14:paraId="44DFCBC4" w14:textId="60ACA7B0" w:rsidR="004E21AD" w:rsidRPr="00B85D62" w:rsidRDefault="004E21AD" w:rsidP="004E21AD">
            <w:pPr>
              <w:jc w:val="center"/>
              <w:rPr>
                <w:b/>
                <w:bCs/>
                <w:color w:val="000000"/>
              </w:rPr>
            </w:pPr>
            <w:r>
              <w:rPr>
                <w:color w:val="000000"/>
              </w:rPr>
              <w:t>-0.22%</w:t>
            </w:r>
          </w:p>
        </w:tc>
      </w:tr>
      <w:tr w:rsidR="004E21AD" w:rsidRPr="00B85D62" w14:paraId="03573164" w14:textId="77777777" w:rsidTr="00FD77A5">
        <w:tc>
          <w:tcPr>
            <w:tcW w:w="2009" w:type="pct"/>
            <w:shd w:val="clear" w:color="auto" w:fill="auto"/>
          </w:tcPr>
          <w:p w14:paraId="7D70E6AF" w14:textId="77777777" w:rsidR="004E21AD" w:rsidRPr="00B85D62" w:rsidRDefault="004E21AD" w:rsidP="004E21AD">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2.9.2.Tăng trưởng thu nhập (%)/1 đơn vị CCQ (Tính trên thu nhập đã thực hiện)</w:t>
            </w:r>
          </w:p>
        </w:tc>
        <w:tc>
          <w:tcPr>
            <w:tcW w:w="1121" w:type="pct"/>
            <w:shd w:val="clear" w:color="auto" w:fill="auto"/>
            <w:vAlign w:val="center"/>
          </w:tcPr>
          <w:p w14:paraId="3CF3E7CC" w14:textId="0601C005" w:rsidR="004E21AD" w:rsidRPr="005E2E69" w:rsidRDefault="004E21AD" w:rsidP="004E21AD">
            <w:pPr>
              <w:spacing w:after="0" w:line="240" w:lineRule="auto"/>
              <w:jc w:val="center"/>
              <w:rPr>
                <w:rFonts w:eastAsia="Times New Roman"/>
                <w:color w:val="000000" w:themeColor="text1"/>
              </w:rPr>
            </w:pPr>
            <w:r>
              <w:rPr>
                <w:color w:val="000000"/>
              </w:rPr>
              <w:t>2.07%</w:t>
            </w:r>
          </w:p>
        </w:tc>
        <w:tc>
          <w:tcPr>
            <w:tcW w:w="888" w:type="pct"/>
            <w:shd w:val="clear" w:color="auto" w:fill="auto"/>
            <w:vAlign w:val="center"/>
          </w:tcPr>
          <w:p w14:paraId="32CA6F9B" w14:textId="453E5AFF" w:rsidR="004E21AD" w:rsidRPr="00B85D62" w:rsidRDefault="004E21AD" w:rsidP="004E21AD">
            <w:pPr>
              <w:spacing w:after="0" w:line="240" w:lineRule="auto"/>
              <w:jc w:val="center"/>
              <w:rPr>
                <w:rFonts w:eastAsia="Times New Roman"/>
                <w:color w:val="000000"/>
              </w:rPr>
            </w:pPr>
            <w:r>
              <w:rPr>
                <w:color w:val="000000"/>
              </w:rPr>
              <w:t>2.11%</w:t>
            </w:r>
          </w:p>
        </w:tc>
        <w:tc>
          <w:tcPr>
            <w:tcW w:w="981" w:type="pct"/>
            <w:shd w:val="clear" w:color="auto" w:fill="auto"/>
            <w:vAlign w:val="center"/>
          </w:tcPr>
          <w:p w14:paraId="7494964E" w14:textId="1D0558E9" w:rsidR="004E21AD" w:rsidRPr="00B85D62" w:rsidRDefault="004E21AD" w:rsidP="004E21AD">
            <w:pPr>
              <w:jc w:val="center"/>
              <w:rPr>
                <w:color w:val="000000"/>
              </w:rPr>
            </w:pPr>
            <w:r>
              <w:rPr>
                <w:color w:val="000000"/>
              </w:rPr>
              <w:t>1.65%</w:t>
            </w:r>
          </w:p>
        </w:tc>
      </w:tr>
      <w:tr w:rsidR="00737E5F" w:rsidRPr="00B85D62" w14:paraId="6CDA2893" w14:textId="77777777" w:rsidTr="00FD77A5">
        <w:tc>
          <w:tcPr>
            <w:tcW w:w="2009" w:type="pct"/>
            <w:shd w:val="clear" w:color="auto" w:fill="auto"/>
            <w:vAlign w:val="center"/>
          </w:tcPr>
          <w:p w14:paraId="430E70F7"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2.10.Phân phối gộp trên 1 đơn vị CCQ</w:t>
            </w:r>
          </w:p>
        </w:tc>
        <w:tc>
          <w:tcPr>
            <w:tcW w:w="1121" w:type="pct"/>
            <w:shd w:val="clear" w:color="auto" w:fill="auto"/>
            <w:vAlign w:val="center"/>
          </w:tcPr>
          <w:p w14:paraId="1C1090F2" w14:textId="77777777"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888" w:type="pct"/>
            <w:shd w:val="clear" w:color="auto" w:fill="auto"/>
            <w:vAlign w:val="center"/>
          </w:tcPr>
          <w:p w14:paraId="429545E4" w14:textId="55DF7C3A"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981" w:type="pct"/>
            <w:shd w:val="clear" w:color="auto" w:fill="auto"/>
            <w:vAlign w:val="center"/>
          </w:tcPr>
          <w:p w14:paraId="73A71B95" w14:textId="16465A81"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r w:rsidR="00737E5F" w:rsidRPr="00B85D62" w14:paraId="43EA89B8" w14:textId="77777777" w:rsidTr="00FD77A5">
        <w:tc>
          <w:tcPr>
            <w:tcW w:w="2009" w:type="pct"/>
            <w:shd w:val="clear" w:color="auto" w:fill="auto"/>
            <w:vAlign w:val="center"/>
          </w:tcPr>
          <w:p w14:paraId="08537C94"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2.11.Phân phối ròng trên 1 đơn vị CCQ</w:t>
            </w:r>
          </w:p>
        </w:tc>
        <w:tc>
          <w:tcPr>
            <w:tcW w:w="1121" w:type="pct"/>
            <w:shd w:val="clear" w:color="auto" w:fill="auto"/>
            <w:vAlign w:val="center"/>
          </w:tcPr>
          <w:p w14:paraId="05DEDFE8" w14:textId="77777777"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888" w:type="pct"/>
            <w:shd w:val="clear" w:color="auto" w:fill="auto"/>
            <w:vAlign w:val="center"/>
          </w:tcPr>
          <w:p w14:paraId="52408C37" w14:textId="4DD74808"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981" w:type="pct"/>
            <w:shd w:val="clear" w:color="auto" w:fill="auto"/>
            <w:vAlign w:val="center"/>
          </w:tcPr>
          <w:p w14:paraId="114FF805" w14:textId="4B8611B2"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r w:rsidR="00737E5F" w:rsidRPr="00B85D62" w14:paraId="4360808E" w14:textId="77777777" w:rsidTr="00FD77A5">
        <w:tc>
          <w:tcPr>
            <w:tcW w:w="2009" w:type="pct"/>
            <w:shd w:val="clear" w:color="auto" w:fill="auto"/>
            <w:vAlign w:val="center"/>
          </w:tcPr>
          <w:p w14:paraId="17B230A3"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2.12.Ngày chốt quyền (Ex-date of distribution)</w:t>
            </w:r>
          </w:p>
        </w:tc>
        <w:tc>
          <w:tcPr>
            <w:tcW w:w="1121" w:type="pct"/>
            <w:shd w:val="clear" w:color="auto" w:fill="auto"/>
            <w:vAlign w:val="center"/>
          </w:tcPr>
          <w:p w14:paraId="2A009A0F" w14:textId="77777777"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888" w:type="pct"/>
            <w:shd w:val="clear" w:color="auto" w:fill="auto"/>
            <w:vAlign w:val="center"/>
          </w:tcPr>
          <w:p w14:paraId="7422F7CE" w14:textId="4D4FA09A"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981" w:type="pct"/>
            <w:shd w:val="clear" w:color="auto" w:fill="auto"/>
            <w:vAlign w:val="center"/>
          </w:tcPr>
          <w:p w14:paraId="7C89892D" w14:textId="2A7A9924" w:rsidR="00737E5F" w:rsidRPr="00B85D62" w:rsidRDefault="00737E5F" w:rsidP="00737E5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r w:rsidR="00737E5F" w:rsidRPr="00B85D62" w14:paraId="70628687" w14:textId="77777777" w:rsidTr="00FD77A5">
        <w:tc>
          <w:tcPr>
            <w:tcW w:w="2009" w:type="pct"/>
            <w:shd w:val="clear" w:color="auto" w:fill="auto"/>
            <w:vAlign w:val="center"/>
          </w:tcPr>
          <w:p w14:paraId="68308F24"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2.13.Tỷ lệ chi phí hoạt động của quỹ (%)</w:t>
            </w:r>
          </w:p>
        </w:tc>
        <w:tc>
          <w:tcPr>
            <w:tcW w:w="1121" w:type="pct"/>
            <w:shd w:val="clear" w:color="auto" w:fill="auto"/>
            <w:vAlign w:val="center"/>
          </w:tcPr>
          <w:p w14:paraId="0166D723" w14:textId="043C6B5F" w:rsidR="00737E5F" w:rsidRPr="00F41C5C" w:rsidRDefault="00F41C5C" w:rsidP="00F41C5C">
            <w:pPr>
              <w:spacing w:after="0" w:line="240" w:lineRule="auto"/>
              <w:jc w:val="center"/>
              <w:rPr>
                <w:rFonts w:ascii="Times New Roman" w:eastAsia="Times New Roman" w:hAnsi="Times New Roman"/>
                <w:color w:val="000000"/>
              </w:rPr>
            </w:pPr>
            <w:r>
              <w:rPr>
                <w:color w:val="000000"/>
              </w:rPr>
              <w:t>1.45%</w:t>
            </w:r>
          </w:p>
        </w:tc>
        <w:tc>
          <w:tcPr>
            <w:tcW w:w="888" w:type="pct"/>
            <w:shd w:val="clear" w:color="auto" w:fill="auto"/>
            <w:vAlign w:val="center"/>
          </w:tcPr>
          <w:p w14:paraId="0BCDADA8" w14:textId="25DAB97C" w:rsidR="00737E5F" w:rsidRPr="004C3359" w:rsidRDefault="00737E5F" w:rsidP="00737E5F">
            <w:pPr>
              <w:tabs>
                <w:tab w:val="left" w:pos="540"/>
              </w:tabs>
              <w:spacing w:before="120" w:after="0" w:line="240" w:lineRule="auto"/>
              <w:jc w:val="center"/>
              <w:rPr>
                <w:rFonts w:ascii="Arial" w:eastAsia="Times New Roman" w:hAnsi="Arial" w:cs="Arial"/>
                <w:sz w:val="20"/>
                <w:szCs w:val="26"/>
                <w:lang w:val="nl-NL"/>
              </w:rPr>
            </w:pPr>
            <w:r w:rsidRPr="004C3359">
              <w:t>1.33%</w:t>
            </w:r>
          </w:p>
        </w:tc>
        <w:tc>
          <w:tcPr>
            <w:tcW w:w="981" w:type="pct"/>
            <w:shd w:val="clear" w:color="auto" w:fill="auto"/>
            <w:vAlign w:val="center"/>
          </w:tcPr>
          <w:p w14:paraId="474D026A" w14:textId="5835C48B" w:rsidR="00737E5F" w:rsidRPr="004C3359" w:rsidRDefault="00737E5F" w:rsidP="00737E5F">
            <w:pPr>
              <w:tabs>
                <w:tab w:val="left" w:pos="540"/>
              </w:tabs>
              <w:spacing w:before="120" w:after="0" w:line="240" w:lineRule="auto"/>
              <w:jc w:val="center"/>
              <w:rPr>
                <w:rFonts w:ascii="Arial" w:eastAsia="Times New Roman" w:hAnsi="Arial" w:cs="Arial"/>
                <w:sz w:val="20"/>
                <w:szCs w:val="26"/>
                <w:lang w:val="nl-NL"/>
              </w:rPr>
            </w:pPr>
            <w:r w:rsidRPr="004C3359">
              <w:t>1.19%</w:t>
            </w:r>
          </w:p>
        </w:tc>
      </w:tr>
      <w:tr w:rsidR="00737E5F" w:rsidRPr="00B85D62" w14:paraId="239AFF51" w14:textId="77777777" w:rsidTr="00FD77A5">
        <w:trPr>
          <w:trHeight w:val="562"/>
        </w:trPr>
        <w:tc>
          <w:tcPr>
            <w:tcW w:w="2009" w:type="pct"/>
            <w:shd w:val="clear" w:color="auto" w:fill="auto"/>
            <w:vAlign w:val="center"/>
          </w:tcPr>
          <w:p w14:paraId="0ECFEA13" w14:textId="77777777" w:rsidR="00737E5F" w:rsidRPr="00B85D62" w:rsidRDefault="00737E5F" w:rsidP="00737E5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lastRenderedPageBreak/>
              <w:t>2.14.Tốc độ vòng quay danh mục (lần)</w:t>
            </w:r>
          </w:p>
        </w:tc>
        <w:tc>
          <w:tcPr>
            <w:tcW w:w="1121" w:type="pct"/>
            <w:shd w:val="clear" w:color="auto" w:fill="auto"/>
            <w:vAlign w:val="center"/>
          </w:tcPr>
          <w:p w14:paraId="74537EE0" w14:textId="7465ECE0" w:rsidR="00737E5F" w:rsidRPr="004C3359" w:rsidRDefault="00F41C5C" w:rsidP="00737E5F">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1.16</w:t>
            </w:r>
          </w:p>
        </w:tc>
        <w:tc>
          <w:tcPr>
            <w:tcW w:w="888" w:type="pct"/>
            <w:shd w:val="clear" w:color="auto" w:fill="auto"/>
            <w:vAlign w:val="center"/>
          </w:tcPr>
          <w:p w14:paraId="5DCBF5AB" w14:textId="28901256" w:rsidR="00737E5F" w:rsidRPr="004C3359" w:rsidRDefault="00737E5F" w:rsidP="00737E5F">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0.55</w:t>
            </w:r>
          </w:p>
        </w:tc>
        <w:tc>
          <w:tcPr>
            <w:tcW w:w="981" w:type="pct"/>
            <w:shd w:val="clear" w:color="auto" w:fill="auto"/>
            <w:vAlign w:val="center"/>
          </w:tcPr>
          <w:p w14:paraId="365630CD" w14:textId="658D1417" w:rsidR="00737E5F" w:rsidRPr="004C3359" w:rsidRDefault="00737E5F" w:rsidP="00737E5F">
            <w:pPr>
              <w:tabs>
                <w:tab w:val="left" w:pos="540"/>
              </w:tabs>
              <w:spacing w:before="120" w:after="0" w:line="240" w:lineRule="auto"/>
              <w:jc w:val="center"/>
              <w:rPr>
                <w:rFonts w:ascii="Arial" w:eastAsia="Times New Roman" w:hAnsi="Arial" w:cs="Arial"/>
                <w:sz w:val="20"/>
                <w:szCs w:val="26"/>
                <w:lang w:val="nl-NL"/>
              </w:rPr>
            </w:pPr>
            <w:r w:rsidRPr="004C3359">
              <w:t>0.93</w:t>
            </w:r>
          </w:p>
        </w:tc>
      </w:tr>
    </w:tbl>
    <w:p w14:paraId="0C418DE9" w14:textId="77777777" w:rsidR="0060532E" w:rsidRPr="00B85D62" w:rsidRDefault="0060532E" w:rsidP="0060532E">
      <w:pPr>
        <w:shd w:val="clear" w:color="auto" w:fill="FFFFFF"/>
        <w:tabs>
          <w:tab w:val="left" w:pos="540"/>
        </w:tabs>
        <w:spacing w:before="120" w:after="0" w:line="240" w:lineRule="auto"/>
        <w:rPr>
          <w:rFonts w:ascii="Arial" w:hAnsi="Arial" w:cs="Arial"/>
          <w:i/>
          <w:sz w:val="20"/>
          <w:szCs w:val="26"/>
          <w:lang w:val="nl-NL"/>
        </w:rPr>
      </w:pPr>
      <w:r w:rsidRPr="00B85D62">
        <w:rPr>
          <w:rFonts w:ascii="Arial" w:hAnsi="Arial" w:cs="Arial"/>
          <w:sz w:val="20"/>
          <w:szCs w:val="26"/>
          <w:lang w:val="nl-NL"/>
        </w:rPr>
        <w:t xml:space="preserve">● </w:t>
      </w:r>
      <w:r w:rsidRPr="00B85D62">
        <w:rPr>
          <w:rFonts w:ascii="Arial" w:hAnsi="Arial" w:cs="Arial"/>
          <w:i/>
          <w:sz w:val="20"/>
          <w:szCs w:val="26"/>
          <w:lang w:val="nl-NL"/>
        </w:rPr>
        <w:t>Tốc độ vòng quay danh mục: Có thể thuyết minh những nhân tố ảnh hưởng.</w:t>
      </w:r>
    </w:p>
    <w:p w14:paraId="49EDE20F" w14:textId="77777777" w:rsidR="00DA59F1" w:rsidRPr="00B85D62" w:rsidRDefault="00DA59F1" w:rsidP="0060532E">
      <w:pPr>
        <w:shd w:val="clear" w:color="auto" w:fill="FFFFFF"/>
        <w:tabs>
          <w:tab w:val="left" w:pos="540"/>
        </w:tabs>
        <w:spacing w:before="120" w:after="0" w:line="240" w:lineRule="auto"/>
        <w:rPr>
          <w:rFonts w:ascii="Arial" w:hAnsi="Arial" w:cs="Arial"/>
          <w:sz w:val="20"/>
          <w:szCs w:val="26"/>
          <w:lang w:val="nl-NL"/>
        </w:rPr>
      </w:pPr>
    </w:p>
    <w:p w14:paraId="46063F0D" w14:textId="79B90CB7" w:rsidR="0060532E"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3.Tăng trưởng qua các thời kỳ:</w:t>
      </w:r>
      <w:r w:rsidR="00A54864">
        <w:rPr>
          <w:rFonts w:ascii="Arial" w:hAnsi="Arial" w:cs="Arial"/>
          <w:b/>
          <w:sz w:val="20"/>
          <w:szCs w:val="26"/>
          <w:lang w:val="nl-NL"/>
        </w:rPr>
        <w:t xml:space="preserve"> </w:t>
      </w:r>
    </w:p>
    <w:p w14:paraId="4F830DD6" w14:textId="77777777" w:rsidR="007D7C8F" w:rsidRPr="00B85D62" w:rsidRDefault="007D7C8F" w:rsidP="0060532E">
      <w:pPr>
        <w:shd w:val="clear" w:color="auto" w:fill="FFFFFF"/>
        <w:tabs>
          <w:tab w:val="left" w:pos="540"/>
        </w:tabs>
        <w:spacing w:before="120" w:after="0" w:line="240" w:lineRule="auto"/>
        <w:rPr>
          <w:rFonts w:ascii="Arial" w:hAnsi="Arial" w:cs="Arial"/>
          <w:sz w:val="20"/>
          <w:szCs w:val="26"/>
          <w:lang w:val="nl-NL"/>
        </w:rPr>
      </w:pPr>
    </w:p>
    <w:tbl>
      <w:tblPr>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34"/>
        <w:gridCol w:w="3444"/>
        <w:gridCol w:w="3599"/>
      </w:tblGrid>
      <w:tr w:rsidR="001017A7" w:rsidRPr="00B85D62" w14:paraId="58F0C8C9" w14:textId="77777777" w:rsidTr="002E753E">
        <w:tc>
          <w:tcPr>
            <w:tcW w:w="1162" w:type="pct"/>
            <w:shd w:val="clear" w:color="auto" w:fill="auto"/>
            <w:vAlign w:val="center"/>
          </w:tcPr>
          <w:p w14:paraId="78ADBB3F" w14:textId="77777777" w:rsidR="001017A7" w:rsidRPr="00B85D62" w:rsidRDefault="001017A7" w:rsidP="009B70B6">
            <w:pPr>
              <w:tabs>
                <w:tab w:val="left" w:pos="540"/>
              </w:tabs>
              <w:spacing w:before="120" w:after="0" w:line="240" w:lineRule="auto"/>
              <w:rPr>
                <w:rFonts w:ascii="Arial" w:eastAsia="Times New Roman" w:hAnsi="Arial" w:cs="Arial"/>
                <w:b/>
                <w:sz w:val="20"/>
                <w:szCs w:val="26"/>
                <w:lang w:val="nl-NL"/>
              </w:rPr>
            </w:pPr>
            <w:r w:rsidRPr="00B85D62">
              <w:rPr>
                <w:rFonts w:ascii="Arial" w:eastAsia="Times New Roman" w:hAnsi="Arial" w:cs="Arial"/>
                <w:b/>
                <w:sz w:val="20"/>
                <w:szCs w:val="26"/>
                <w:lang w:val="nl-NL"/>
              </w:rPr>
              <w:t>Giai đoạn</w:t>
            </w:r>
          </w:p>
        </w:tc>
        <w:tc>
          <w:tcPr>
            <w:tcW w:w="1876" w:type="pct"/>
            <w:shd w:val="clear" w:color="auto" w:fill="auto"/>
            <w:vAlign w:val="center"/>
          </w:tcPr>
          <w:p w14:paraId="3BF564CF" w14:textId="77777777" w:rsidR="001017A7" w:rsidRPr="00B85D62" w:rsidRDefault="001017A7" w:rsidP="0007544D">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Tổng tăng trưởng của NAV/CCQ (%)</w:t>
            </w:r>
          </w:p>
        </w:tc>
        <w:tc>
          <w:tcPr>
            <w:tcW w:w="1961" w:type="pct"/>
            <w:shd w:val="clear" w:color="auto" w:fill="auto"/>
            <w:vAlign w:val="center"/>
          </w:tcPr>
          <w:p w14:paraId="1B07EA4A" w14:textId="19B3DA5F" w:rsidR="0007544D" w:rsidRDefault="001017A7" w:rsidP="0007544D">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Tăng trưởng NAV/CCQ hàng năm</w:t>
            </w:r>
          </w:p>
          <w:p w14:paraId="50293C07" w14:textId="4B29BB6C" w:rsidR="001017A7" w:rsidRPr="00B85D62" w:rsidRDefault="001017A7" w:rsidP="0007544D">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r>
      <w:tr w:rsidR="006C7D2C" w:rsidRPr="00B85D62" w14:paraId="7FB6EA08" w14:textId="77777777" w:rsidTr="00C94C19">
        <w:tc>
          <w:tcPr>
            <w:tcW w:w="1162" w:type="pct"/>
            <w:shd w:val="clear" w:color="auto" w:fill="auto"/>
            <w:vAlign w:val="center"/>
          </w:tcPr>
          <w:p w14:paraId="2853A49B" w14:textId="77777777" w:rsidR="006C7D2C" w:rsidRPr="00B85D62" w:rsidRDefault="006C7D2C" w:rsidP="006C7D2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- 1 năm</w:t>
            </w:r>
          </w:p>
        </w:tc>
        <w:tc>
          <w:tcPr>
            <w:tcW w:w="1876" w:type="pct"/>
            <w:shd w:val="clear" w:color="auto" w:fill="auto"/>
            <w:vAlign w:val="center"/>
          </w:tcPr>
          <w:p w14:paraId="2BDEA321" w14:textId="670AE753" w:rsidR="006C7D2C" w:rsidRPr="00F93CE4" w:rsidRDefault="00566169" w:rsidP="006C7D2C">
            <w:pPr>
              <w:tabs>
                <w:tab w:val="left" w:pos="540"/>
              </w:tabs>
              <w:spacing w:before="120" w:after="0" w:line="240" w:lineRule="auto"/>
              <w:jc w:val="center"/>
              <w:rPr>
                <w:rFonts w:ascii="Arial" w:eastAsia="Times New Roman" w:hAnsi="Arial" w:cs="Arial"/>
                <w:color w:val="000000" w:themeColor="text1"/>
                <w:sz w:val="20"/>
                <w:szCs w:val="26"/>
                <w:lang w:val="nl-NL"/>
              </w:rPr>
            </w:pPr>
            <w:r w:rsidRPr="00F93CE4">
              <w:rPr>
                <w:rFonts w:ascii="Arial" w:eastAsia="Times New Roman" w:hAnsi="Arial" w:cs="Arial"/>
                <w:color w:val="000000" w:themeColor="text1"/>
                <w:sz w:val="20"/>
                <w:szCs w:val="26"/>
                <w:lang w:val="nl-NL"/>
              </w:rPr>
              <w:t>7</w:t>
            </w:r>
            <w:r w:rsidR="00BA47AA" w:rsidRPr="00F93CE4">
              <w:rPr>
                <w:rFonts w:ascii="Arial" w:eastAsia="Times New Roman" w:hAnsi="Arial" w:cs="Arial"/>
                <w:color w:val="000000" w:themeColor="text1"/>
                <w:sz w:val="20"/>
                <w:szCs w:val="26"/>
                <w:lang w:val="nl-NL"/>
              </w:rPr>
              <w:t>.</w:t>
            </w:r>
            <w:r w:rsidR="006F291A" w:rsidRPr="00F93CE4">
              <w:rPr>
                <w:rFonts w:ascii="Arial" w:eastAsia="Times New Roman" w:hAnsi="Arial" w:cs="Arial"/>
                <w:color w:val="000000" w:themeColor="text1"/>
                <w:sz w:val="20"/>
                <w:szCs w:val="26"/>
                <w:lang w:val="nl-NL"/>
              </w:rPr>
              <w:t>50</w:t>
            </w:r>
            <w:r w:rsidR="0012104A" w:rsidRPr="00F93CE4">
              <w:rPr>
                <w:rFonts w:ascii="Arial" w:eastAsia="Times New Roman" w:hAnsi="Arial" w:cs="Arial"/>
                <w:color w:val="000000" w:themeColor="text1"/>
                <w:sz w:val="20"/>
                <w:szCs w:val="26"/>
                <w:lang w:val="nl-NL"/>
              </w:rPr>
              <w:t>%</w:t>
            </w:r>
          </w:p>
        </w:tc>
        <w:tc>
          <w:tcPr>
            <w:tcW w:w="1961" w:type="pct"/>
            <w:shd w:val="clear" w:color="auto" w:fill="auto"/>
            <w:vAlign w:val="center"/>
          </w:tcPr>
          <w:p w14:paraId="1724F425" w14:textId="05355934" w:rsidR="006C7D2C" w:rsidRPr="00F93CE4" w:rsidRDefault="00494CF8" w:rsidP="006C7D2C">
            <w:pPr>
              <w:tabs>
                <w:tab w:val="left" w:pos="540"/>
              </w:tabs>
              <w:spacing w:before="120" w:after="0" w:line="240" w:lineRule="auto"/>
              <w:jc w:val="center"/>
              <w:rPr>
                <w:rFonts w:ascii="Arial" w:eastAsia="Times New Roman" w:hAnsi="Arial" w:cs="Arial"/>
                <w:color w:val="000000" w:themeColor="text1"/>
                <w:sz w:val="20"/>
                <w:szCs w:val="26"/>
                <w:lang w:val="nl-NL"/>
              </w:rPr>
            </w:pPr>
            <w:r w:rsidRPr="00F93CE4">
              <w:rPr>
                <w:rFonts w:ascii="Arial" w:eastAsia="Times New Roman" w:hAnsi="Arial" w:cs="Arial"/>
                <w:color w:val="000000" w:themeColor="text1"/>
                <w:sz w:val="20"/>
                <w:szCs w:val="26"/>
                <w:lang w:val="nl-NL"/>
              </w:rPr>
              <w:t>7</w:t>
            </w:r>
            <w:r w:rsidR="00BA47AA" w:rsidRPr="00F93CE4">
              <w:rPr>
                <w:rFonts w:ascii="Arial" w:eastAsia="Times New Roman" w:hAnsi="Arial" w:cs="Arial"/>
                <w:color w:val="000000" w:themeColor="text1"/>
                <w:sz w:val="20"/>
                <w:szCs w:val="26"/>
                <w:lang w:val="nl-NL"/>
              </w:rPr>
              <w:t>.</w:t>
            </w:r>
            <w:r w:rsidR="0007544D" w:rsidRPr="00F93CE4">
              <w:rPr>
                <w:rFonts w:ascii="Arial" w:eastAsia="Times New Roman" w:hAnsi="Arial" w:cs="Arial"/>
                <w:color w:val="000000" w:themeColor="text1"/>
                <w:sz w:val="20"/>
                <w:szCs w:val="26"/>
                <w:lang w:val="nl-NL"/>
              </w:rPr>
              <w:t>50</w:t>
            </w:r>
            <w:r w:rsidR="0012104A" w:rsidRPr="00F93CE4">
              <w:rPr>
                <w:rFonts w:ascii="Arial" w:eastAsia="Times New Roman" w:hAnsi="Arial" w:cs="Arial"/>
                <w:color w:val="000000" w:themeColor="text1"/>
                <w:sz w:val="20"/>
                <w:szCs w:val="26"/>
                <w:lang w:val="nl-NL"/>
              </w:rPr>
              <w:t>%</w:t>
            </w:r>
          </w:p>
        </w:tc>
      </w:tr>
      <w:tr w:rsidR="006C7D2C" w:rsidRPr="00B85D62" w14:paraId="38C67380" w14:textId="77777777" w:rsidTr="00C94C19">
        <w:tc>
          <w:tcPr>
            <w:tcW w:w="1162" w:type="pct"/>
            <w:shd w:val="clear" w:color="auto" w:fill="auto"/>
            <w:vAlign w:val="center"/>
          </w:tcPr>
          <w:p w14:paraId="273D36C2" w14:textId="77777777" w:rsidR="006C7D2C" w:rsidRPr="00B85D62" w:rsidRDefault="006C7D2C" w:rsidP="006C7D2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- 3 năm</w:t>
            </w:r>
          </w:p>
        </w:tc>
        <w:tc>
          <w:tcPr>
            <w:tcW w:w="1876" w:type="pct"/>
            <w:shd w:val="clear" w:color="auto" w:fill="auto"/>
            <w:vAlign w:val="center"/>
          </w:tcPr>
          <w:p w14:paraId="726A8212" w14:textId="5BD01AB8" w:rsidR="006C7D2C" w:rsidRPr="00F93CE4" w:rsidRDefault="00F77153" w:rsidP="006C7D2C">
            <w:pPr>
              <w:tabs>
                <w:tab w:val="left" w:pos="540"/>
              </w:tabs>
              <w:spacing w:before="120" w:after="0" w:line="240" w:lineRule="auto"/>
              <w:jc w:val="center"/>
              <w:rPr>
                <w:rFonts w:ascii="Arial" w:eastAsia="Times New Roman" w:hAnsi="Arial" w:cs="Arial"/>
                <w:color w:val="000000" w:themeColor="text1"/>
                <w:sz w:val="20"/>
                <w:szCs w:val="26"/>
                <w:lang w:val="nl-NL"/>
              </w:rPr>
            </w:pPr>
            <w:r w:rsidRPr="00F93CE4">
              <w:rPr>
                <w:rFonts w:ascii="Arial" w:eastAsia="Times New Roman" w:hAnsi="Arial" w:cs="Arial"/>
                <w:color w:val="000000" w:themeColor="text1"/>
                <w:sz w:val="20"/>
                <w:szCs w:val="26"/>
                <w:lang w:val="nl-NL"/>
              </w:rPr>
              <w:t>24</w:t>
            </w:r>
            <w:r w:rsidR="00BA47AA" w:rsidRPr="00F93CE4">
              <w:rPr>
                <w:rFonts w:ascii="Arial" w:eastAsia="Times New Roman" w:hAnsi="Arial" w:cs="Arial"/>
                <w:color w:val="000000" w:themeColor="text1"/>
                <w:sz w:val="20"/>
                <w:szCs w:val="26"/>
                <w:lang w:val="nl-NL"/>
              </w:rPr>
              <w:t>.</w:t>
            </w:r>
            <w:r w:rsidR="006F291A" w:rsidRPr="00F93CE4">
              <w:rPr>
                <w:rFonts w:ascii="Arial" w:eastAsia="Times New Roman" w:hAnsi="Arial" w:cs="Arial"/>
                <w:color w:val="000000" w:themeColor="text1"/>
                <w:sz w:val="20"/>
                <w:szCs w:val="26"/>
                <w:lang w:val="nl-NL"/>
              </w:rPr>
              <w:t>15</w:t>
            </w:r>
            <w:r w:rsidR="0012104A" w:rsidRPr="00F93CE4">
              <w:rPr>
                <w:rFonts w:ascii="Arial" w:eastAsia="Times New Roman" w:hAnsi="Arial" w:cs="Arial"/>
                <w:color w:val="000000" w:themeColor="text1"/>
                <w:sz w:val="20"/>
                <w:szCs w:val="26"/>
                <w:lang w:val="nl-NL"/>
              </w:rPr>
              <w:t>%</w:t>
            </w:r>
          </w:p>
        </w:tc>
        <w:tc>
          <w:tcPr>
            <w:tcW w:w="1961" w:type="pct"/>
            <w:shd w:val="clear" w:color="auto" w:fill="auto"/>
            <w:vAlign w:val="center"/>
          </w:tcPr>
          <w:p w14:paraId="7B0CE552" w14:textId="17B6F9C9" w:rsidR="006C7D2C" w:rsidRPr="00F93CE4" w:rsidRDefault="00F77153" w:rsidP="006C7D2C">
            <w:pPr>
              <w:tabs>
                <w:tab w:val="left" w:pos="540"/>
              </w:tabs>
              <w:spacing w:before="120" w:after="0" w:line="240" w:lineRule="auto"/>
              <w:jc w:val="center"/>
              <w:rPr>
                <w:rFonts w:ascii="Arial" w:eastAsia="Times New Roman" w:hAnsi="Arial" w:cs="Arial"/>
                <w:color w:val="000000" w:themeColor="text1"/>
                <w:sz w:val="20"/>
                <w:szCs w:val="26"/>
                <w:lang w:val="nl-NL"/>
              </w:rPr>
            </w:pPr>
            <w:r w:rsidRPr="00F93CE4">
              <w:rPr>
                <w:rFonts w:ascii="Arial" w:eastAsia="Times New Roman" w:hAnsi="Arial" w:cs="Arial"/>
                <w:color w:val="000000" w:themeColor="text1"/>
                <w:sz w:val="20"/>
                <w:szCs w:val="26"/>
                <w:lang w:val="nl-NL"/>
              </w:rPr>
              <w:t>7</w:t>
            </w:r>
            <w:r w:rsidR="00BA47AA" w:rsidRPr="00F93CE4">
              <w:rPr>
                <w:rFonts w:ascii="Arial" w:eastAsia="Times New Roman" w:hAnsi="Arial" w:cs="Arial"/>
                <w:color w:val="000000" w:themeColor="text1"/>
                <w:sz w:val="20"/>
                <w:szCs w:val="26"/>
                <w:lang w:val="nl-NL"/>
              </w:rPr>
              <w:t>.</w:t>
            </w:r>
            <w:r w:rsidR="0007544D" w:rsidRPr="00F93CE4">
              <w:rPr>
                <w:rFonts w:ascii="Arial" w:eastAsia="Times New Roman" w:hAnsi="Arial" w:cs="Arial"/>
                <w:color w:val="000000" w:themeColor="text1"/>
                <w:sz w:val="20"/>
                <w:szCs w:val="26"/>
                <w:lang w:val="nl-NL"/>
              </w:rPr>
              <w:t>48</w:t>
            </w:r>
            <w:r w:rsidR="0012104A" w:rsidRPr="00F93CE4">
              <w:rPr>
                <w:rFonts w:ascii="Arial" w:eastAsia="Times New Roman" w:hAnsi="Arial" w:cs="Arial"/>
                <w:color w:val="000000" w:themeColor="text1"/>
                <w:sz w:val="20"/>
                <w:szCs w:val="26"/>
                <w:lang w:val="nl-NL"/>
              </w:rPr>
              <w:t>%</w:t>
            </w:r>
          </w:p>
        </w:tc>
      </w:tr>
      <w:tr w:rsidR="006C7D2C" w:rsidRPr="00B85D62" w14:paraId="7113195E" w14:textId="77777777" w:rsidTr="00C94C19">
        <w:tc>
          <w:tcPr>
            <w:tcW w:w="1162" w:type="pct"/>
            <w:shd w:val="clear" w:color="auto" w:fill="auto"/>
            <w:vAlign w:val="center"/>
          </w:tcPr>
          <w:p w14:paraId="3049C0F4" w14:textId="77777777" w:rsidR="006C7D2C" w:rsidRPr="00B85D62" w:rsidRDefault="006C7D2C" w:rsidP="006C7D2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 Từ khi thành lập</w:t>
            </w:r>
          </w:p>
        </w:tc>
        <w:tc>
          <w:tcPr>
            <w:tcW w:w="1876" w:type="pct"/>
            <w:shd w:val="clear" w:color="auto" w:fill="auto"/>
            <w:vAlign w:val="center"/>
          </w:tcPr>
          <w:p w14:paraId="187C271C" w14:textId="50CB9FA3" w:rsidR="006C7D2C" w:rsidRPr="00F93CE4" w:rsidRDefault="002E753E" w:rsidP="006C7D2C">
            <w:pPr>
              <w:tabs>
                <w:tab w:val="left" w:pos="540"/>
              </w:tabs>
              <w:spacing w:before="120" w:after="0" w:line="240" w:lineRule="auto"/>
              <w:jc w:val="center"/>
              <w:rPr>
                <w:rFonts w:ascii="Arial" w:eastAsia="Times New Roman" w:hAnsi="Arial" w:cs="Arial"/>
                <w:color w:val="000000" w:themeColor="text1"/>
                <w:sz w:val="20"/>
                <w:szCs w:val="26"/>
                <w:lang w:val="nl-NL"/>
              </w:rPr>
            </w:pPr>
            <w:r w:rsidRPr="00F93CE4">
              <w:rPr>
                <w:rFonts w:ascii="Arial" w:eastAsia="Times New Roman" w:hAnsi="Arial" w:cs="Arial"/>
                <w:color w:val="000000" w:themeColor="text1"/>
                <w:sz w:val="20"/>
                <w:szCs w:val="26"/>
                <w:lang w:val="nl-NL"/>
              </w:rPr>
              <w:t>1</w:t>
            </w:r>
            <w:r w:rsidR="006F291A" w:rsidRPr="00F93CE4">
              <w:rPr>
                <w:rFonts w:ascii="Arial" w:eastAsia="Times New Roman" w:hAnsi="Arial" w:cs="Arial"/>
                <w:color w:val="000000" w:themeColor="text1"/>
                <w:sz w:val="20"/>
                <w:szCs w:val="26"/>
                <w:lang w:val="nl-NL"/>
              </w:rPr>
              <w:t>31</w:t>
            </w:r>
            <w:r w:rsidR="00BA47AA" w:rsidRPr="00F93CE4">
              <w:rPr>
                <w:rFonts w:ascii="Arial" w:eastAsia="Times New Roman" w:hAnsi="Arial" w:cs="Arial"/>
                <w:color w:val="000000" w:themeColor="text1"/>
                <w:sz w:val="20"/>
                <w:szCs w:val="26"/>
                <w:lang w:val="nl-NL"/>
              </w:rPr>
              <w:t>.</w:t>
            </w:r>
            <w:r w:rsidR="006F291A" w:rsidRPr="00F93CE4">
              <w:rPr>
                <w:rFonts w:ascii="Arial" w:eastAsia="Times New Roman" w:hAnsi="Arial" w:cs="Arial"/>
                <w:color w:val="000000" w:themeColor="text1"/>
                <w:sz w:val="20"/>
                <w:szCs w:val="26"/>
                <w:lang w:val="nl-NL"/>
              </w:rPr>
              <w:t>01</w:t>
            </w:r>
            <w:r w:rsidR="0012104A" w:rsidRPr="00F93CE4">
              <w:rPr>
                <w:rFonts w:ascii="Arial" w:eastAsia="Times New Roman" w:hAnsi="Arial" w:cs="Arial"/>
                <w:color w:val="000000" w:themeColor="text1"/>
                <w:sz w:val="20"/>
                <w:szCs w:val="26"/>
                <w:lang w:val="nl-NL"/>
              </w:rPr>
              <w:t>%</w:t>
            </w:r>
          </w:p>
        </w:tc>
        <w:tc>
          <w:tcPr>
            <w:tcW w:w="1961" w:type="pct"/>
            <w:shd w:val="clear" w:color="auto" w:fill="auto"/>
            <w:vAlign w:val="center"/>
          </w:tcPr>
          <w:p w14:paraId="6DF5282C" w14:textId="63A06130" w:rsidR="00475686" w:rsidRPr="00F93CE4" w:rsidRDefault="00494CF8" w:rsidP="00475686">
            <w:pPr>
              <w:tabs>
                <w:tab w:val="left" w:pos="540"/>
              </w:tabs>
              <w:spacing w:before="120" w:after="0" w:line="240" w:lineRule="auto"/>
              <w:jc w:val="center"/>
              <w:rPr>
                <w:rFonts w:ascii="Arial" w:eastAsia="Times New Roman" w:hAnsi="Arial" w:cs="Arial"/>
                <w:color w:val="000000" w:themeColor="text1"/>
                <w:sz w:val="20"/>
                <w:szCs w:val="26"/>
                <w:lang w:val="nl-NL"/>
              </w:rPr>
            </w:pPr>
            <w:r w:rsidRPr="00F93CE4">
              <w:rPr>
                <w:rFonts w:ascii="Arial" w:eastAsia="Times New Roman" w:hAnsi="Arial" w:cs="Arial"/>
                <w:color w:val="000000" w:themeColor="text1"/>
                <w:sz w:val="20"/>
                <w:szCs w:val="26"/>
                <w:lang w:val="nl-NL"/>
              </w:rPr>
              <w:t>9</w:t>
            </w:r>
            <w:r w:rsidR="00BA47AA" w:rsidRPr="00F93CE4">
              <w:rPr>
                <w:rFonts w:ascii="Arial" w:eastAsia="Times New Roman" w:hAnsi="Arial" w:cs="Arial"/>
                <w:color w:val="000000" w:themeColor="text1"/>
                <w:sz w:val="20"/>
                <w:szCs w:val="26"/>
                <w:lang w:val="nl-NL"/>
              </w:rPr>
              <w:t>.</w:t>
            </w:r>
            <w:r w:rsidRPr="00F93CE4">
              <w:rPr>
                <w:rFonts w:ascii="Arial" w:eastAsia="Times New Roman" w:hAnsi="Arial" w:cs="Arial"/>
                <w:color w:val="000000" w:themeColor="text1"/>
                <w:sz w:val="20"/>
                <w:szCs w:val="26"/>
                <w:lang w:val="nl-NL"/>
              </w:rPr>
              <w:t>97</w:t>
            </w:r>
            <w:r w:rsidR="0012104A" w:rsidRPr="00F93CE4">
              <w:rPr>
                <w:rFonts w:ascii="Arial" w:eastAsia="Times New Roman" w:hAnsi="Arial" w:cs="Arial"/>
                <w:color w:val="000000" w:themeColor="text1"/>
                <w:sz w:val="20"/>
                <w:szCs w:val="26"/>
                <w:lang w:val="nl-NL"/>
              </w:rPr>
              <w:t>%</w:t>
            </w:r>
          </w:p>
        </w:tc>
      </w:tr>
      <w:tr w:rsidR="006C7D2C" w:rsidRPr="00B85D62" w14:paraId="53FEC159" w14:textId="77777777" w:rsidTr="002E753E">
        <w:tc>
          <w:tcPr>
            <w:tcW w:w="1162" w:type="pct"/>
            <w:shd w:val="clear" w:color="auto" w:fill="auto"/>
            <w:vAlign w:val="center"/>
          </w:tcPr>
          <w:p w14:paraId="04C10EE2" w14:textId="77777777" w:rsidR="006C7D2C" w:rsidRPr="00B85D62" w:rsidRDefault="006C7D2C" w:rsidP="006C7D2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 Tăng trưởng của chỉ số tham chiếu</w:t>
            </w:r>
          </w:p>
        </w:tc>
        <w:tc>
          <w:tcPr>
            <w:tcW w:w="1876" w:type="pct"/>
            <w:shd w:val="clear" w:color="auto" w:fill="auto"/>
            <w:vAlign w:val="center"/>
          </w:tcPr>
          <w:p w14:paraId="7D649E95" w14:textId="5056A85C" w:rsidR="006C7D2C" w:rsidRPr="00F93CE4" w:rsidRDefault="00D55EC3" w:rsidP="006C7D2C">
            <w:pPr>
              <w:tabs>
                <w:tab w:val="left" w:pos="540"/>
              </w:tabs>
              <w:spacing w:before="120" w:after="0" w:line="240" w:lineRule="auto"/>
              <w:rPr>
                <w:rFonts w:ascii="Arial" w:eastAsia="Times New Roman" w:hAnsi="Arial" w:cs="Arial"/>
                <w:sz w:val="20"/>
                <w:szCs w:val="26"/>
                <w:lang w:val="nl-NL"/>
              </w:rPr>
            </w:pPr>
            <w:r w:rsidRPr="00F93CE4">
              <w:rPr>
                <w:rFonts w:ascii="Arial" w:eastAsia="Times New Roman" w:hAnsi="Arial" w:cs="Arial"/>
                <w:sz w:val="20"/>
                <w:szCs w:val="26"/>
                <w:lang w:val="nl-NL"/>
              </w:rPr>
              <w:t xml:space="preserve">   </w:t>
            </w:r>
            <w:r w:rsidR="006C7D2C" w:rsidRPr="00F93CE4">
              <w:rPr>
                <w:rFonts w:ascii="Arial" w:eastAsia="Times New Roman" w:hAnsi="Arial" w:cs="Arial"/>
                <w:sz w:val="20"/>
                <w:szCs w:val="26"/>
                <w:lang w:val="nl-NL"/>
              </w:rPr>
              <w:t>Không có chỉ số tham chiếu</w:t>
            </w:r>
          </w:p>
        </w:tc>
        <w:tc>
          <w:tcPr>
            <w:tcW w:w="1961" w:type="pct"/>
            <w:shd w:val="clear" w:color="auto" w:fill="auto"/>
            <w:vAlign w:val="center"/>
          </w:tcPr>
          <w:p w14:paraId="1824B9F6" w14:textId="1EE0886E" w:rsidR="006C7D2C" w:rsidRPr="00F93CE4" w:rsidRDefault="00D55EC3" w:rsidP="006C7D2C">
            <w:pPr>
              <w:tabs>
                <w:tab w:val="left" w:pos="540"/>
              </w:tabs>
              <w:spacing w:before="120" w:after="0" w:line="240" w:lineRule="auto"/>
              <w:rPr>
                <w:rFonts w:ascii="Arial" w:eastAsia="Times New Roman" w:hAnsi="Arial" w:cs="Arial"/>
                <w:sz w:val="20"/>
                <w:szCs w:val="26"/>
                <w:lang w:val="nl-NL"/>
              </w:rPr>
            </w:pPr>
            <w:r w:rsidRPr="00F93CE4">
              <w:rPr>
                <w:rFonts w:ascii="Arial" w:eastAsia="Times New Roman" w:hAnsi="Arial" w:cs="Arial"/>
                <w:sz w:val="20"/>
                <w:szCs w:val="26"/>
                <w:lang w:val="nl-NL"/>
              </w:rPr>
              <w:t xml:space="preserve">   </w:t>
            </w:r>
            <w:r w:rsidR="006C7D2C" w:rsidRPr="00F93CE4">
              <w:rPr>
                <w:rFonts w:ascii="Arial" w:eastAsia="Times New Roman" w:hAnsi="Arial" w:cs="Arial"/>
                <w:sz w:val="20"/>
                <w:szCs w:val="26"/>
                <w:lang w:val="nl-NL"/>
              </w:rPr>
              <w:t>Không có chỉ số tham chiếu</w:t>
            </w:r>
          </w:p>
        </w:tc>
      </w:tr>
    </w:tbl>
    <w:p w14:paraId="6F4C48E6" w14:textId="71B6A39B" w:rsidR="0060532E"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4. Tăng trưởng hàng năm:</w:t>
      </w:r>
    </w:p>
    <w:p w14:paraId="06AF5B7C" w14:textId="77777777" w:rsidR="007D7C8F" w:rsidRPr="00B85D62" w:rsidRDefault="007D7C8F" w:rsidP="0060532E">
      <w:pPr>
        <w:shd w:val="clear" w:color="auto" w:fill="FFFFFF"/>
        <w:tabs>
          <w:tab w:val="left" w:pos="540"/>
        </w:tabs>
        <w:spacing w:before="120" w:after="0" w:line="240" w:lineRule="auto"/>
        <w:rPr>
          <w:rFonts w:ascii="Arial" w:hAnsi="Arial" w:cs="Arial"/>
          <w:b/>
          <w:sz w:val="20"/>
          <w:szCs w:val="26"/>
          <w:lang w:val="nl-NL"/>
        </w:rPr>
      </w:pPr>
    </w:p>
    <w:tbl>
      <w:tblPr>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47"/>
        <w:gridCol w:w="2080"/>
        <w:gridCol w:w="1890"/>
        <w:gridCol w:w="2160"/>
      </w:tblGrid>
      <w:tr w:rsidR="00F41C5C" w:rsidRPr="00B85D62" w14:paraId="06938EBC" w14:textId="77777777" w:rsidTr="002E753E">
        <w:tc>
          <w:tcPr>
            <w:tcW w:w="1660" w:type="pct"/>
            <w:shd w:val="clear" w:color="auto" w:fill="auto"/>
          </w:tcPr>
          <w:p w14:paraId="5C958A07" w14:textId="77777777" w:rsidR="00F41C5C" w:rsidRPr="00B85D62" w:rsidRDefault="00F41C5C" w:rsidP="00F41C5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Thời kỳ</w:t>
            </w:r>
          </w:p>
        </w:tc>
        <w:tc>
          <w:tcPr>
            <w:tcW w:w="1133" w:type="pct"/>
            <w:shd w:val="clear" w:color="auto" w:fill="auto"/>
          </w:tcPr>
          <w:p w14:paraId="6FDD0CBA" w14:textId="6C80F5F9" w:rsidR="00F41C5C" w:rsidRPr="00B85D62" w:rsidRDefault="00F41C5C" w:rsidP="00F41C5C">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30/06/2022</w:t>
            </w:r>
          </w:p>
          <w:p w14:paraId="0E3E21C7" w14:textId="77777777" w:rsidR="00F41C5C" w:rsidRPr="00B85D62" w:rsidRDefault="00F41C5C" w:rsidP="00F41C5C">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c>
          <w:tcPr>
            <w:tcW w:w="1030" w:type="pct"/>
            <w:shd w:val="clear" w:color="auto" w:fill="auto"/>
          </w:tcPr>
          <w:p w14:paraId="781DCAAB" w14:textId="77777777" w:rsidR="00F41C5C" w:rsidRPr="00B85D62" w:rsidRDefault="00F41C5C" w:rsidP="00F41C5C">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30/06/2021</w:t>
            </w:r>
          </w:p>
          <w:p w14:paraId="741B2146" w14:textId="29F50180" w:rsidR="00F41C5C" w:rsidRPr="00B85D62" w:rsidRDefault="00F41C5C" w:rsidP="00F41C5C">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c>
          <w:tcPr>
            <w:tcW w:w="1177" w:type="pct"/>
            <w:shd w:val="clear" w:color="auto" w:fill="auto"/>
          </w:tcPr>
          <w:p w14:paraId="47D11A3F" w14:textId="77777777" w:rsidR="00F41C5C" w:rsidRPr="00B85D62" w:rsidRDefault="00F41C5C" w:rsidP="00F41C5C">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30/06/2020</w:t>
            </w:r>
          </w:p>
          <w:p w14:paraId="3AEBE3EB" w14:textId="3BE8ACFE" w:rsidR="00F41C5C" w:rsidRPr="00B85D62" w:rsidRDefault="00F41C5C" w:rsidP="00F41C5C">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r>
      <w:tr w:rsidR="00F41C5C" w:rsidRPr="00B85D62" w14:paraId="316D73DC" w14:textId="77777777" w:rsidTr="00C94C19">
        <w:tc>
          <w:tcPr>
            <w:tcW w:w="1660" w:type="pct"/>
            <w:shd w:val="clear" w:color="auto" w:fill="auto"/>
          </w:tcPr>
          <w:p w14:paraId="65D76609" w14:textId="77777777" w:rsidR="00F41C5C" w:rsidRPr="00B85D62" w:rsidRDefault="00F41C5C" w:rsidP="00F41C5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Tỷ lệ tăng trưởng (%)/01 đơn vị CCQ</w:t>
            </w:r>
          </w:p>
        </w:tc>
        <w:tc>
          <w:tcPr>
            <w:tcW w:w="1133" w:type="pct"/>
            <w:shd w:val="clear" w:color="auto" w:fill="auto"/>
          </w:tcPr>
          <w:p w14:paraId="137259C3" w14:textId="775D80A0" w:rsidR="00F41C5C" w:rsidRPr="004C3359" w:rsidRDefault="00FD0C75" w:rsidP="00F41C5C">
            <w:pPr>
              <w:tabs>
                <w:tab w:val="left" w:pos="540"/>
              </w:tabs>
              <w:spacing w:before="120" w:after="0" w:line="240" w:lineRule="auto"/>
              <w:jc w:val="center"/>
              <w:rPr>
                <w:rFonts w:ascii="Arial" w:eastAsia="Times New Roman" w:hAnsi="Arial" w:cs="Arial"/>
                <w:color w:val="000000" w:themeColor="text1"/>
                <w:sz w:val="20"/>
                <w:szCs w:val="26"/>
                <w:lang w:val="nl-NL"/>
              </w:rPr>
            </w:pPr>
            <w:r>
              <w:rPr>
                <w:rFonts w:ascii="Arial" w:eastAsia="Times New Roman" w:hAnsi="Arial" w:cs="Arial"/>
                <w:color w:val="000000" w:themeColor="text1"/>
                <w:sz w:val="20"/>
                <w:szCs w:val="26"/>
                <w:lang w:val="nl-NL"/>
              </w:rPr>
              <w:t>7.50</w:t>
            </w:r>
            <w:r w:rsidR="0012104A">
              <w:rPr>
                <w:rFonts w:ascii="Arial" w:eastAsia="Times New Roman" w:hAnsi="Arial" w:cs="Arial"/>
                <w:color w:val="000000" w:themeColor="text1"/>
                <w:sz w:val="20"/>
                <w:szCs w:val="26"/>
                <w:lang w:val="nl-NL"/>
              </w:rPr>
              <w:t>%</w:t>
            </w:r>
          </w:p>
        </w:tc>
        <w:tc>
          <w:tcPr>
            <w:tcW w:w="1030" w:type="pct"/>
            <w:shd w:val="clear" w:color="auto" w:fill="auto"/>
          </w:tcPr>
          <w:p w14:paraId="24EA564C" w14:textId="591C73CF" w:rsidR="00F41C5C" w:rsidRPr="004C3359" w:rsidRDefault="00F41C5C" w:rsidP="00F41C5C">
            <w:pPr>
              <w:tabs>
                <w:tab w:val="left" w:pos="540"/>
              </w:tabs>
              <w:spacing w:before="120" w:after="0" w:line="240" w:lineRule="auto"/>
              <w:jc w:val="center"/>
              <w:rPr>
                <w:rFonts w:ascii="Arial" w:eastAsia="Times New Roman" w:hAnsi="Arial" w:cs="Arial"/>
                <w:color w:val="000000" w:themeColor="text1"/>
                <w:sz w:val="20"/>
                <w:szCs w:val="26"/>
                <w:lang w:val="nl-NL"/>
              </w:rPr>
            </w:pPr>
            <w:r w:rsidRPr="004C3359">
              <w:rPr>
                <w:rFonts w:ascii="Arial" w:eastAsia="Times New Roman" w:hAnsi="Arial" w:cs="Arial"/>
                <w:color w:val="000000" w:themeColor="text1"/>
                <w:sz w:val="20"/>
                <w:szCs w:val="26"/>
                <w:lang w:val="nl-NL"/>
              </w:rPr>
              <w:t>7.02</w:t>
            </w:r>
            <w:r w:rsidR="0012104A">
              <w:rPr>
                <w:rFonts w:ascii="Arial" w:eastAsia="Times New Roman" w:hAnsi="Arial" w:cs="Arial"/>
                <w:color w:val="000000" w:themeColor="text1"/>
                <w:sz w:val="20"/>
                <w:szCs w:val="26"/>
                <w:lang w:val="nl-NL"/>
              </w:rPr>
              <w:t>%</w:t>
            </w:r>
          </w:p>
        </w:tc>
        <w:tc>
          <w:tcPr>
            <w:tcW w:w="1177" w:type="pct"/>
            <w:shd w:val="clear" w:color="auto" w:fill="auto"/>
          </w:tcPr>
          <w:p w14:paraId="4CFD6DE3" w14:textId="3393A571" w:rsidR="00F41C5C" w:rsidRPr="004C3359" w:rsidRDefault="00F41C5C" w:rsidP="00F41C5C">
            <w:pPr>
              <w:tabs>
                <w:tab w:val="left" w:pos="540"/>
              </w:tabs>
              <w:spacing w:before="120" w:after="0" w:line="240" w:lineRule="auto"/>
              <w:jc w:val="center"/>
              <w:rPr>
                <w:rFonts w:ascii="Arial" w:eastAsia="Times New Roman" w:hAnsi="Arial" w:cs="Arial"/>
                <w:color w:val="000000" w:themeColor="text1"/>
                <w:sz w:val="20"/>
                <w:szCs w:val="26"/>
                <w:lang w:val="nl-NL"/>
              </w:rPr>
            </w:pPr>
            <w:r w:rsidRPr="004C3359">
              <w:rPr>
                <w:rFonts w:ascii="Arial" w:eastAsia="Times New Roman" w:hAnsi="Arial" w:cs="Arial"/>
                <w:color w:val="000000" w:themeColor="text1"/>
                <w:sz w:val="20"/>
                <w:szCs w:val="26"/>
                <w:lang w:val="nl-NL"/>
              </w:rPr>
              <w:t>7.91</w:t>
            </w:r>
            <w:r w:rsidR="0012104A">
              <w:rPr>
                <w:rFonts w:ascii="Arial" w:eastAsia="Times New Roman" w:hAnsi="Arial" w:cs="Arial"/>
                <w:color w:val="000000" w:themeColor="text1"/>
                <w:sz w:val="20"/>
                <w:szCs w:val="26"/>
                <w:lang w:val="nl-NL"/>
              </w:rPr>
              <w:t>%</w:t>
            </w:r>
          </w:p>
        </w:tc>
      </w:tr>
    </w:tbl>
    <w:p w14:paraId="4F0282F5" w14:textId="127F44AA" w:rsidR="0060532E" w:rsidRPr="00B85D62" w:rsidRDefault="0060532E" w:rsidP="0060532E">
      <w:pPr>
        <w:shd w:val="clear" w:color="auto" w:fill="FFFFFF"/>
        <w:tabs>
          <w:tab w:val="left" w:pos="540"/>
        </w:tabs>
        <w:spacing w:before="120" w:after="0" w:line="240" w:lineRule="auto"/>
        <w:rPr>
          <w:rFonts w:ascii="Arial" w:hAnsi="Arial" w:cs="Arial"/>
          <w:i/>
          <w:sz w:val="20"/>
          <w:szCs w:val="26"/>
          <w:lang w:val="nl-NL"/>
        </w:rPr>
      </w:pPr>
      <w:r w:rsidRPr="00B85D62">
        <w:rPr>
          <w:rFonts w:ascii="Arial" w:hAnsi="Arial" w:cs="Arial"/>
          <w:i/>
          <w:sz w:val="20"/>
          <w:szCs w:val="26"/>
          <w:lang w:val="nl-NL"/>
        </w:rPr>
        <w:t>Ghi chú: Số liệu tăng trưởng cần phải phản ánh theo thời điểm có tính so sánh. Ví dụ tại t</w:t>
      </w:r>
      <w:r w:rsidR="00F77153">
        <w:rPr>
          <w:rFonts w:ascii="Arial" w:hAnsi="Arial" w:cs="Arial"/>
          <w:i/>
          <w:sz w:val="20"/>
          <w:szCs w:val="26"/>
          <w:lang w:val="nl-NL"/>
        </w:rPr>
        <w:t>h</w:t>
      </w:r>
      <w:r w:rsidRPr="00B85D62">
        <w:rPr>
          <w:rFonts w:ascii="Arial" w:hAnsi="Arial" w:cs="Arial"/>
          <w:i/>
          <w:sz w:val="20"/>
          <w:szCs w:val="26"/>
          <w:lang w:val="nl-NL"/>
        </w:rPr>
        <w:t>ời điểm 31/12 thì các số liệu của các năm đưa vào biểu phải đảm bảo có tính so sánh là đều tại 31/12 hàng năm.</w:t>
      </w:r>
    </w:p>
    <w:p w14:paraId="2E66C826" w14:textId="165DB76B" w:rsidR="0060532E"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III. Mô tả thị trường trong kỳ:</w:t>
      </w:r>
      <w:r w:rsidR="00E46A74">
        <w:rPr>
          <w:rFonts w:ascii="Arial" w:hAnsi="Arial" w:cs="Arial"/>
          <w:b/>
          <w:sz w:val="20"/>
          <w:szCs w:val="26"/>
          <w:lang w:val="nl-NL"/>
        </w:rPr>
        <w:t xml:space="preserve"> </w:t>
      </w:r>
    </w:p>
    <w:p w14:paraId="67B1CDD4" w14:textId="517E976C" w:rsidR="007939A3" w:rsidRPr="00F93CE4" w:rsidRDefault="007939A3" w:rsidP="007939A3">
      <w:pPr>
        <w:shd w:val="clear" w:color="auto" w:fill="FFFFFF"/>
        <w:tabs>
          <w:tab w:val="left" w:pos="540"/>
        </w:tabs>
        <w:spacing w:before="120" w:after="0" w:line="240" w:lineRule="auto"/>
        <w:jc w:val="both"/>
        <w:rPr>
          <w:rFonts w:ascii="Arial" w:eastAsia="Times New Roman" w:hAnsi="Arial" w:cs="Arial"/>
          <w:sz w:val="20"/>
          <w:szCs w:val="20"/>
          <w:lang w:val="vi-VN"/>
        </w:rPr>
      </w:pPr>
      <w:r w:rsidRPr="00F93CE4">
        <w:rPr>
          <w:rFonts w:ascii="Arial" w:eastAsia="Times New Roman" w:hAnsi="Arial" w:cs="Arial"/>
          <w:sz w:val="20"/>
          <w:szCs w:val="20"/>
          <w:lang w:val="vi-VN"/>
        </w:rPr>
        <w:t>Trong tháng 06/2022 lợi suất trái phiếu Chính Phủ Việt Nam (viết tắt: TPCP hay VGB) tiếp tục đà tăng với mức tăng 0</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18% và 0</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03% ở kỳ hạn 3 và 5 năm lên mức tương ứng 2</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40% và 2</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50%. Mức tăng này giảm đáng kể so với tháng 4 và tháng 5 khi hai kỳ hạn này tăng tương ứng từ 0</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2% đến 0</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41%. Tuy nhiên, mặt bằng lãi suất nhìn chung đã tăng nhiều so với mặt bằng lãi suất vào cuối năm 2021 khi các kỳ hạn này chỉ ở mức 0</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83% và 0</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94%. Các kỳ hạn dài có phản ứng chậm nhưng đã mạnh hơn trong hai tháng 5 và 6. Lãi suất VGB 10 năm tăng 0</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12% lên mức 3</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37% (+1</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2% so với cuối năm 2021). VGB 15 năm cũng có mức tăng tương tự lên mức 3</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59% trong tháng 6/2022.</w:t>
      </w:r>
    </w:p>
    <w:p w14:paraId="7F81B93A" w14:textId="77777777" w:rsidR="007939A3" w:rsidRPr="00F93CE4" w:rsidRDefault="007939A3" w:rsidP="007939A3">
      <w:pPr>
        <w:shd w:val="clear" w:color="auto" w:fill="FFFFFF"/>
        <w:tabs>
          <w:tab w:val="left" w:pos="540"/>
        </w:tabs>
        <w:spacing w:before="120" w:after="0" w:line="240" w:lineRule="auto"/>
        <w:jc w:val="both"/>
        <w:rPr>
          <w:rFonts w:ascii="Arial" w:eastAsia="Times New Roman" w:hAnsi="Arial" w:cs="Arial"/>
          <w:sz w:val="20"/>
          <w:szCs w:val="20"/>
          <w:lang w:val="vi-VN"/>
        </w:rPr>
      </w:pPr>
      <w:r w:rsidRPr="00F93CE4">
        <w:rPr>
          <w:rFonts w:ascii="Arial" w:eastAsia="Times New Roman" w:hAnsi="Arial" w:cs="Arial"/>
          <w:sz w:val="20"/>
          <w:szCs w:val="20"/>
          <w:lang w:val="vi-VN"/>
        </w:rPr>
        <w:t>Kế hoạch phát hành TPCP cho cả năm 2022 là 400 nghìn tỷ đồng. Trong đó, kế hoạch phát hành cho quý 2/2022 là 120 nghìn tỷ đồng, tập trung vào kỳ hạn 10 và 15 năm.</w:t>
      </w:r>
    </w:p>
    <w:p w14:paraId="2EABD99C" w14:textId="1941F077" w:rsidR="007939A3" w:rsidRPr="00F93CE4" w:rsidRDefault="007939A3" w:rsidP="007939A3">
      <w:pPr>
        <w:shd w:val="clear" w:color="auto" w:fill="FFFFFF"/>
        <w:tabs>
          <w:tab w:val="left" w:pos="540"/>
        </w:tabs>
        <w:spacing w:before="120" w:after="0" w:line="240" w:lineRule="auto"/>
        <w:jc w:val="both"/>
        <w:rPr>
          <w:rFonts w:ascii="Arial" w:eastAsia="Times New Roman" w:hAnsi="Arial" w:cs="Arial"/>
          <w:sz w:val="20"/>
          <w:szCs w:val="20"/>
          <w:lang w:val="vi-VN"/>
        </w:rPr>
      </w:pPr>
      <w:r w:rsidRPr="00F93CE4">
        <w:rPr>
          <w:rFonts w:ascii="Arial" w:eastAsia="Times New Roman" w:hAnsi="Arial" w:cs="Arial"/>
          <w:sz w:val="20"/>
          <w:szCs w:val="20"/>
          <w:lang w:val="vi-VN"/>
        </w:rPr>
        <w:t>KBNN đã tổ chức 15 đợt đấu thầu TPCP trong tháng 6 và 88 đợt tính từ đầu năm 2022 với khối lượng phát hành tương ứng 15</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27 và 69</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09 nghìn tỷ. Trong khi đó, khối lượng gọi thầu tương ứng là 22</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5 và 136 nghìn tỷ đồng. Tỷ lệ trúng thầu tương ứng 67</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8% và 50</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8%, tăng đáng kể so với mức gần 43% của tháng 05/2022 nhưng vẫn thấp hơn mức trung bình 72</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9% của cả năm 2021. Với việc điều chỉnh lượng gọi thầu cho mỗi đợt đấu thầu và liên tục từ chối tăng lãi suất, KBNN đang cho thấy họ không gặp nhiều áp lực trong việc phát hành. Từ tháng 5/2022, KBNN cho phép lãi suất TPCP sơ cấp tăng khoảng 0</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03-0</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06% sau mỗi đợt phát hành, giúp tỷ lệ trúng thầu cải thiện đáng kể. Tỷ lệ trúng thầu cho kỳ hạn 10 và 15 năm tăng lên mức 42% và 53% so với mức 23-26% trong quý 1, nhưng vẫn cách rất xa so với mức 84% và 71% trong năm 2021. Nhìn chung lãi suất cung-cầu trên thị trường sơ cấp vẫn chưa gặp nhau và cho thấy thị trường vẫn khá yếu. Với bức tranh kinh tế vĩ mô nhìn chung khá tốt, lý do khiến thị trường trái phiếu không tốt hiện xuất phát từ quan ngại đối với xu hướng lạm phát, áp lực từ tỷ giá chung toàn cầu, sự gián đoạn trong thanh khoản từ thị trường trái phiếu doanh nghiệp và lãi suất huy động tăng. Tính đến cuối tháng 6, KBNN chỉ mới phát hành được 17% tổng lượng TPCP dự kiến phát hành trong năm 2022.</w:t>
      </w:r>
    </w:p>
    <w:p w14:paraId="11C8131C" w14:textId="3B19C679" w:rsidR="007939A3" w:rsidRPr="00F93CE4" w:rsidRDefault="007939A3" w:rsidP="007939A3">
      <w:pPr>
        <w:shd w:val="clear" w:color="auto" w:fill="FFFFFF"/>
        <w:tabs>
          <w:tab w:val="left" w:pos="540"/>
        </w:tabs>
        <w:spacing w:before="120" w:after="0" w:line="240" w:lineRule="auto"/>
        <w:jc w:val="both"/>
        <w:rPr>
          <w:rFonts w:ascii="Arial" w:eastAsia="Times New Roman" w:hAnsi="Arial" w:cs="Arial"/>
          <w:sz w:val="20"/>
          <w:szCs w:val="20"/>
          <w:lang w:val="vi-VN"/>
        </w:rPr>
      </w:pPr>
      <w:r w:rsidRPr="00F93CE4">
        <w:rPr>
          <w:rFonts w:ascii="Arial" w:eastAsia="Times New Roman" w:hAnsi="Arial" w:cs="Arial"/>
          <w:sz w:val="20"/>
          <w:szCs w:val="20"/>
          <w:lang w:val="vi-VN"/>
        </w:rPr>
        <w:lastRenderedPageBreak/>
        <w:t>Trên thị trường thứ cấp, tổng lượng TPCP được giao dịch thỏa thuận là 97</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7 nghìn tỷ đồng (tăng 28% so với tháng trước) và 61 nghìn tỷ đồng giao dịch qua hợp đồng repo (giảm 9% so với tháng trước). Giá trị giao dịch bình quân theo ngày của giao dịch thỏa thuận là 4</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44 nghìn tỷ/ ngày, tăng 28% so với mức trung bình của tháng trước. Kỳ hạn được giao dịch phổ biến đối với giao dịch thỏa thuận là 5 đến 10 năm với giá trị 62</w:t>
      </w:r>
      <w:r w:rsidR="00EC29E7" w:rsidRPr="00F93CE4">
        <w:rPr>
          <w:rFonts w:ascii="Arial" w:eastAsia="Times New Roman" w:hAnsi="Arial" w:cs="Arial"/>
          <w:sz w:val="20"/>
          <w:szCs w:val="20"/>
        </w:rPr>
        <w:t>.</w:t>
      </w:r>
      <w:r w:rsidRPr="00F93CE4">
        <w:rPr>
          <w:rFonts w:ascii="Arial" w:eastAsia="Times New Roman" w:hAnsi="Arial" w:cs="Arial"/>
          <w:sz w:val="20"/>
          <w:szCs w:val="20"/>
          <w:lang w:val="vi-VN"/>
        </w:rPr>
        <w:t>9 nghìn tỷ, tương đương 61% toàn thị trường.</w:t>
      </w:r>
    </w:p>
    <w:p w14:paraId="4A00EE25" w14:textId="77777777" w:rsidR="007939A3" w:rsidRPr="00B85D62" w:rsidRDefault="007939A3" w:rsidP="0060532E">
      <w:pPr>
        <w:shd w:val="clear" w:color="auto" w:fill="FFFFFF"/>
        <w:tabs>
          <w:tab w:val="left" w:pos="540"/>
        </w:tabs>
        <w:spacing w:before="120" w:after="0" w:line="240" w:lineRule="auto"/>
        <w:rPr>
          <w:rFonts w:ascii="Arial" w:hAnsi="Arial" w:cs="Arial"/>
          <w:b/>
          <w:sz w:val="20"/>
          <w:szCs w:val="26"/>
          <w:lang w:val="nl-NL"/>
        </w:rPr>
      </w:pPr>
    </w:p>
    <w:p w14:paraId="69CC12AF" w14:textId="77777777" w:rsidR="00A3630D" w:rsidRDefault="00A3630D" w:rsidP="00A3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vi-VN"/>
        </w:rPr>
      </w:pPr>
    </w:p>
    <w:p w14:paraId="045EA0AB" w14:textId="676EF3AF" w:rsidR="00494CF8" w:rsidRPr="00F41C5C" w:rsidRDefault="007939A3" w:rsidP="00A3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highlight w:val="yellow"/>
        </w:rPr>
      </w:pPr>
      <w:r w:rsidRPr="007939A3">
        <w:rPr>
          <w:rFonts w:ascii="Arial" w:eastAsia="Times New Roman" w:hAnsi="Arial" w:cs="Arial"/>
          <w:noProof/>
          <w:sz w:val="20"/>
          <w:szCs w:val="20"/>
        </w:rPr>
        <w:drawing>
          <wp:inline distT="0" distB="0" distL="0" distR="0" wp14:anchorId="4D0C8B24" wp14:editId="323E5884">
            <wp:extent cx="6038850" cy="207638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2756" cy="2088040"/>
                    </a:xfrm>
                    <a:prstGeom prst="rect">
                      <a:avLst/>
                    </a:prstGeom>
                    <a:noFill/>
                  </pic:spPr>
                </pic:pic>
              </a:graphicData>
            </a:graphic>
          </wp:inline>
        </w:drawing>
      </w:r>
    </w:p>
    <w:p w14:paraId="402297B6" w14:textId="6480B39F" w:rsidR="007D7C8F" w:rsidRPr="00F41C5C" w:rsidRDefault="007D7C8F" w:rsidP="007D7C8F">
      <w:pPr>
        <w:shd w:val="clear" w:color="auto" w:fill="FFFFFF"/>
        <w:tabs>
          <w:tab w:val="left" w:pos="540"/>
        </w:tabs>
        <w:spacing w:before="120" w:after="0" w:line="240" w:lineRule="auto"/>
        <w:rPr>
          <w:rFonts w:ascii="Arial" w:hAnsi="Arial" w:cs="Arial"/>
          <w:bCs/>
          <w:sz w:val="20"/>
          <w:szCs w:val="26"/>
          <w:highlight w:val="yellow"/>
          <w:lang w:val="nl-NL"/>
        </w:rPr>
      </w:pPr>
    </w:p>
    <w:p w14:paraId="27147D8C" w14:textId="681B2722" w:rsidR="00614A80" w:rsidRPr="00F93CE4" w:rsidRDefault="00614A80" w:rsidP="00614A80">
      <w:pPr>
        <w:shd w:val="clear" w:color="auto" w:fill="FFFFFF"/>
        <w:tabs>
          <w:tab w:val="left" w:pos="540"/>
        </w:tabs>
        <w:spacing w:before="120" w:after="0" w:line="240" w:lineRule="auto"/>
        <w:jc w:val="both"/>
        <w:rPr>
          <w:rFonts w:ascii="Arial" w:hAnsi="Arial" w:cs="Arial"/>
          <w:bCs/>
          <w:sz w:val="20"/>
          <w:szCs w:val="26"/>
        </w:rPr>
      </w:pPr>
      <w:r w:rsidRPr="00F93CE4">
        <w:rPr>
          <w:rFonts w:ascii="Arial" w:hAnsi="Arial" w:cs="Arial"/>
          <w:bCs/>
          <w:sz w:val="20"/>
          <w:szCs w:val="26"/>
        </w:rPr>
        <w:t xml:space="preserve">Theo </w:t>
      </w:r>
      <w:proofErr w:type="spellStart"/>
      <w:r w:rsidRPr="00F93CE4">
        <w:rPr>
          <w:rFonts w:ascii="Arial" w:hAnsi="Arial" w:cs="Arial"/>
          <w:bCs/>
          <w:sz w:val="20"/>
          <w:szCs w:val="26"/>
        </w:rPr>
        <w:t>dư</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liệu</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hợp</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tư</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các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nguồn</w:t>
      </w:r>
      <w:proofErr w:type="spellEnd"/>
      <w:r w:rsidRPr="00F93CE4">
        <w:rPr>
          <w:rFonts w:ascii="Arial" w:hAnsi="Arial" w:cs="Arial"/>
          <w:bCs/>
          <w:sz w:val="20"/>
          <w:szCs w:val="26"/>
        </w:rPr>
        <w:t xml:space="preserve"> HNX </w:t>
      </w:r>
      <w:proofErr w:type="spellStart"/>
      <w:r w:rsidRPr="00F93CE4">
        <w:rPr>
          <w:rFonts w:ascii="Arial" w:hAnsi="Arial" w:cs="Arial"/>
          <w:bCs/>
          <w:sz w:val="20"/>
          <w:szCs w:val="26"/>
        </w:rPr>
        <w:t>va</w:t>
      </w:r>
      <w:proofErr w:type="spellEnd"/>
      <w:r w:rsidRPr="00F93CE4">
        <w:rPr>
          <w:rFonts w:ascii="Arial" w:hAnsi="Arial" w:cs="Arial"/>
          <w:bCs/>
          <w:sz w:val="20"/>
          <w:szCs w:val="26"/>
        </w:rPr>
        <w:t xml:space="preserve">̀ VBMA, </w:t>
      </w:r>
      <w:proofErr w:type="spellStart"/>
      <w:r w:rsidRPr="00F93CE4">
        <w:rPr>
          <w:rFonts w:ascii="Arial" w:hAnsi="Arial" w:cs="Arial"/>
          <w:bCs/>
          <w:sz w:val="20"/>
          <w:szCs w:val="26"/>
        </w:rPr>
        <w:t>trong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tháng</w:t>
      </w:r>
      <w:proofErr w:type="spellEnd"/>
      <w:r w:rsidRPr="00F93CE4">
        <w:rPr>
          <w:rFonts w:ascii="Arial" w:hAnsi="Arial" w:cs="Arial"/>
          <w:bCs/>
          <w:sz w:val="20"/>
          <w:szCs w:val="26"/>
        </w:rPr>
        <w:t xml:space="preserve"> 6/2022 </w:t>
      </w:r>
      <w:proofErr w:type="spellStart"/>
      <w:r w:rsidRPr="00F93CE4">
        <w:rPr>
          <w:rFonts w:ascii="Arial" w:hAnsi="Arial" w:cs="Arial"/>
          <w:bCs/>
          <w:sz w:val="20"/>
          <w:szCs w:val="26"/>
        </w:rPr>
        <w:t>không</w:t>
      </w:r>
      <w:proofErr w:type="spellEnd"/>
      <w:r w:rsidRPr="00F93CE4">
        <w:rPr>
          <w:rFonts w:ascii="Arial" w:hAnsi="Arial" w:cs="Arial"/>
          <w:bCs/>
          <w:sz w:val="20"/>
          <w:szCs w:val="26"/>
        </w:rPr>
        <w:t xml:space="preserve"> có </w:t>
      </w:r>
      <w:proofErr w:type="spellStart"/>
      <w:r w:rsidRPr="00F93CE4">
        <w:rPr>
          <w:rFonts w:ascii="Arial" w:hAnsi="Arial" w:cs="Arial"/>
          <w:bCs/>
          <w:sz w:val="20"/>
          <w:szCs w:val="26"/>
        </w:rPr>
        <w:t>đợt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trái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phiếu</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doanh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nghiệp</w:t>
      </w:r>
      <w:proofErr w:type="spellEnd"/>
      <w:r w:rsidRPr="00F93CE4">
        <w:rPr>
          <w:rFonts w:ascii="Arial" w:hAnsi="Arial" w:cs="Arial"/>
          <w:bCs/>
          <w:sz w:val="20"/>
          <w:szCs w:val="26"/>
        </w:rPr>
        <w:t xml:space="preserve"> (TPDN) </w:t>
      </w:r>
      <w:proofErr w:type="spellStart"/>
      <w:r w:rsidRPr="00F93CE4">
        <w:rPr>
          <w:rFonts w:ascii="Arial" w:hAnsi="Arial" w:cs="Arial"/>
          <w:bCs/>
          <w:sz w:val="20"/>
          <w:szCs w:val="26"/>
        </w:rPr>
        <w:t>nào</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được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ra</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chúng</w:t>
      </w:r>
      <w:proofErr w:type="spellEnd"/>
      <w:r w:rsidRPr="00F93CE4">
        <w:rPr>
          <w:rFonts w:ascii="Arial" w:hAnsi="Arial" w:cs="Arial"/>
          <w:bCs/>
          <w:sz w:val="20"/>
          <w:szCs w:val="26"/>
        </w:rPr>
        <w:t xml:space="preserve">, 1 </w:t>
      </w:r>
      <w:proofErr w:type="spellStart"/>
      <w:r w:rsidRPr="00F93CE4">
        <w:rPr>
          <w:rFonts w:ascii="Arial" w:hAnsi="Arial" w:cs="Arial"/>
          <w:bCs/>
          <w:sz w:val="20"/>
          <w:szCs w:val="26"/>
        </w:rPr>
        <w:t>đợt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trái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phiếu</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quốc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tê</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va</w:t>
      </w:r>
      <w:proofErr w:type="spellEnd"/>
      <w:r w:rsidRPr="00F93CE4">
        <w:rPr>
          <w:rFonts w:ascii="Arial" w:hAnsi="Arial" w:cs="Arial"/>
          <w:bCs/>
          <w:sz w:val="20"/>
          <w:szCs w:val="26"/>
        </w:rPr>
        <w:t xml:space="preserve">̀ 44 </w:t>
      </w:r>
      <w:proofErr w:type="spellStart"/>
      <w:r w:rsidRPr="00F93CE4">
        <w:rPr>
          <w:rFonts w:ascii="Arial" w:hAnsi="Arial" w:cs="Arial"/>
          <w:bCs/>
          <w:sz w:val="20"/>
          <w:szCs w:val="26"/>
        </w:rPr>
        <w:t>đợt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riêng</w:t>
      </w:r>
      <w:proofErr w:type="spellEnd"/>
      <w:r w:rsidRPr="00F93CE4">
        <w:rPr>
          <w:rFonts w:ascii="Arial" w:hAnsi="Arial" w:cs="Arial"/>
          <w:bCs/>
          <w:sz w:val="20"/>
          <w:szCs w:val="26"/>
        </w:rPr>
        <w:t xml:space="preserve"> lẻ. </w:t>
      </w:r>
      <w:proofErr w:type="spellStart"/>
      <w:r w:rsidRPr="00F93CE4">
        <w:rPr>
          <w:rFonts w:ascii="Arial" w:hAnsi="Arial" w:cs="Arial"/>
          <w:bCs/>
          <w:sz w:val="20"/>
          <w:szCs w:val="26"/>
        </w:rPr>
        <w:t>Tổng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gia</w:t>
      </w:r>
      <w:proofErr w:type="spellEnd"/>
      <w:r w:rsidRPr="00F93CE4">
        <w:rPr>
          <w:rFonts w:ascii="Arial" w:hAnsi="Arial" w:cs="Arial"/>
          <w:bCs/>
          <w:sz w:val="20"/>
          <w:szCs w:val="26"/>
        </w:rPr>
        <w:t xml:space="preserve">́ trị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trong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tháng</w:t>
      </w:r>
      <w:proofErr w:type="spellEnd"/>
      <w:r w:rsidRPr="00F93CE4">
        <w:rPr>
          <w:rFonts w:ascii="Arial" w:hAnsi="Arial" w:cs="Arial"/>
          <w:bCs/>
          <w:sz w:val="20"/>
          <w:szCs w:val="26"/>
        </w:rPr>
        <w:t xml:space="preserve"> là 32</w:t>
      </w:r>
      <w:r w:rsidR="00EC29E7" w:rsidRPr="00F93CE4">
        <w:rPr>
          <w:rFonts w:ascii="Arial" w:hAnsi="Arial" w:cs="Arial"/>
          <w:bCs/>
          <w:sz w:val="20"/>
          <w:szCs w:val="26"/>
        </w:rPr>
        <w:t>.</w:t>
      </w:r>
      <w:r w:rsidRPr="00F93CE4">
        <w:rPr>
          <w:rFonts w:ascii="Arial" w:hAnsi="Arial" w:cs="Arial"/>
          <w:bCs/>
          <w:sz w:val="20"/>
          <w:szCs w:val="26"/>
        </w:rPr>
        <w:t xml:space="preserve">8 </w:t>
      </w:r>
      <w:proofErr w:type="spellStart"/>
      <w:r w:rsidRPr="00F93CE4">
        <w:rPr>
          <w:rFonts w:ascii="Arial" w:hAnsi="Arial" w:cs="Arial"/>
          <w:bCs/>
          <w:sz w:val="20"/>
          <w:szCs w:val="26"/>
        </w:rPr>
        <w:t>nghìn</w:t>
      </w:r>
      <w:proofErr w:type="spellEnd"/>
      <w:r w:rsidRPr="00F93CE4">
        <w:rPr>
          <w:rFonts w:ascii="Arial" w:hAnsi="Arial" w:cs="Arial"/>
          <w:bCs/>
          <w:sz w:val="20"/>
          <w:szCs w:val="26"/>
        </w:rPr>
        <w:t xml:space="preserve"> tỷ </w:t>
      </w:r>
      <w:proofErr w:type="spellStart"/>
      <w:r w:rsidRPr="00F93CE4">
        <w:rPr>
          <w:rFonts w:ascii="Arial" w:hAnsi="Arial" w:cs="Arial"/>
          <w:bCs/>
          <w:sz w:val="20"/>
          <w:szCs w:val="26"/>
        </w:rPr>
        <w:t>đồng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tăng</w:t>
      </w:r>
      <w:proofErr w:type="spellEnd"/>
      <w:r w:rsidRPr="00F93CE4">
        <w:rPr>
          <w:rFonts w:ascii="Arial" w:hAnsi="Arial" w:cs="Arial"/>
          <w:bCs/>
          <w:sz w:val="20"/>
          <w:szCs w:val="26"/>
        </w:rPr>
        <w:t xml:space="preserve"> 36% so </w:t>
      </w:r>
      <w:proofErr w:type="spellStart"/>
      <w:r w:rsidRPr="00F93CE4">
        <w:rPr>
          <w:rFonts w:ascii="Arial" w:hAnsi="Arial" w:cs="Arial"/>
          <w:bCs/>
          <w:sz w:val="20"/>
          <w:szCs w:val="26"/>
        </w:rPr>
        <w:t>với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tháng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trước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Đây</w:t>
      </w:r>
      <w:proofErr w:type="spellEnd"/>
      <w:r w:rsidRPr="00F93CE4">
        <w:rPr>
          <w:rFonts w:ascii="Arial" w:hAnsi="Arial" w:cs="Arial"/>
          <w:bCs/>
          <w:sz w:val="20"/>
          <w:szCs w:val="26"/>
        </w:rPr>
        <w:t xml:space="preserve"> là </w:t>
      </w:r>
      <w:proofErr w:type="spellStart"/>
      <w:r w:rsidRPr="00F93CE4">
        <w:rPr>
          <w:rFonts w:ascii="Arial" w:hAnsi="Arial" w:cs="Arial"/>
          <w:bCs/>
          <w:sz w:val="20"/>
          <w:szCs w:val="26"/>
        </w:rPr>
        <w:t>tín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hiệu</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đáng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mừng</w:t>
      </w:r>
      <w:proofErr w:type="spellEnd"/>
      <w:r w:rsidRPr="00F93CE4">
        <w:rPr>
          <w:rFonts w:ascii="Arial" w:hAnsi="Arial" w:cs="Arial"/>
          <w:bCs/>
          <w:sz w:val="20"/>
          <w:szCs w:val="26"/>
        </w:rPr>
        <w:t xml:space="preserve"> so </w:t>
      </w:r>
      <w:proofErr w:type="spellStart"/>
      <w:r w:rsidRPr="00F93CE4">
        <w:rPr>
          <w:rFonts w:ascii="Arial" w:hAnsi="Arial" w:cs="Arial"/>
          <w:bCs/>
          <w:sz w:val="20"/>
          <w:szCs w:val="26"/>
        </w:rPr>
        <w:t>với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bức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tranh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ảm</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đạm</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trong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tháng</w:t>
      </w:r>
      <w:proofErr w:type="spellEnd"/>
      <w:r w:rsidRPr="00F93CE4">
        <w:rPr>
          <w:rFonts w:ascii="Arial" w:hAnsi="Arial" w:cs="Arial"/>
          <w:bCs/>
          <w:sz w:val="20"/>
          <w:szCs w:val="26"/>
        </w:rPr>
        <w:t xml:space="preserve"> 4 </w:t>
      </w:r>
      <w:proofErr w:type="spellStart"/>
      <w:r w:rsidRPr="00F93CE4">
        <w:rPr>
          <w:rFonts w:ascii="Arial" w:hAnsi="Arial" w:cs="Arial"/>
          <w:bCs/>
          <w:sz w:val="20"/>
          <w:szCs w:val="26"/>
        </w:rPr>
        <w:t>khi</w:t>
      </w:r>
      <w:proofErr w:type="spellEnd"/>
      <w:r w:rsidRPr="00F93CE4">
        <w:rPr>
          <w:rFonts w:ascii="Arial" w:hAnsi="Arial" w:cs="Arial"/>
          <w:bCs/>
          <w:sz w:val="20"/>
          <w:szCs w:val="26"/>
        </w:rPr>
        <w:t xml:space="preserve"> chỉ có 16</w:t>
      </w:r>
      <w:r w:rsidR="00EC29E7" w:rsidRPr="00F93CE4">
        <w:rPr>
          <w:rFonts w:ascii="Arial" w:hAnsi="Arial" w:cs="Arial"/>
          <w:bCs/>
          <w:sz w:val="20"/>
          <w:szCs w:val="26"/>
        </w:rPr>
        <w:t>.</w:t>
      </w:r>
      <w:r w:rsidRPr="00F93CE4">
        <w:rPr>
          <w:rFonts w:ascii="Arial" w:hAnsi="Arial" w:cs="Arial"/>
          <w:bCs/>
          <w:sz w:val="20"/>
          <w:szCs w:val="26"/>
        </w:rPr>
        <w:t xml:space="preserve">5 </w:t>
      </w:r>
      <w:proofErr w:type="spellStart"/>
      <w:r w:rsidRPr="00F93CE4">
        <w:rPr>
          <w:rFonts w:ascii="Arial" w:hAnsi="Arial" w:cs="Arial"/>
          <w:bCs/>
          <w:sz w:val="20"/>
          <w:szCs w:val="26"/>
        </w:rPr>
        <w:t>nghìn</w:t>
      </w:r>
      <w:proofErr w:type="spellEnd"/>
      <w:r w:rsidRPr="00F93CE4">
        <w:rPr>
          <w:rFonts w:ascii="Arial" w:hAnsi="Arial" w:cs="Arial"/>
          <w:bCs/>
          <w:sz w:val="20"/>
          <w:szCs w:val="26"/>
        </w:rPr>
        <w:t xml:space="preserve"> tỷ </w:t>
      </w:r>
      <w:proofErr w:type="spellStart"/>
      <w:r w:rsidRPr="00F93CE4">
        <w:rPr>
          <w:rFonts w:ascii="Arial" w:hAnsi="Arial" w:cs="Arial"/>
          <w:bCs/>
          <w:sz w:val="20"/>
          <w:szCs w:val="26"/>
        </w:rPr>
        <w:t>tương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ứng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với</w:t>
      </w:r>
      <w:proofErr w:type="spellEnd"/>
      <w:r w:rsidRPr="00F93CE4">
        <w:rPr>
          <w:rFonts w:ascii="Arial" w:hAnsi="Arial" w:cs="Arial"/>
          <w:bCs/>
          <w:sz w:val="20"/>
          <w:szCs w:val="26"/>
        </w:rPr>
        <w:t xml:space="preserve"> 24 </w:t>
      </w:r>
      <w:proofErr w:type="spellStart"/>
      <w:r w:rsidRPr="00F93CE4">
        <w:rPr>
          <w:rFonts w:ascii="Arial" w:hAnsi="Arial" w:cs="Arial"/>
          <w:bCs/>
          <w:sz w:val="20"/>
          <w:szCs w:val="26"/>
        </w:rPr>
        <w:t>đợt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riêng</w:t>
      </w:r>
      <w:proofErr w:type="spellEnd"/>
      <w:r w:rsidRPr="00F93CE4">
        <w:rPr>
          <w:rFonts w:ascii="Arial" w:hAnsi="Arial" w:cs="Arial"/>
          <w:bCs/>
          <w:sz w:val="20"/>
          <w:szCs w:val="26"/>
        </w:rPr>
        <w:t xml:space="preserve"> lẻ </w:t>
      </w:r>
      <w:proofErr w:type="spellStart"/>
      <w:r w:rsidRPr="00F93CE4">
        <w:rPr>
          <w:rFonts w:ascii="Arial" w:hAnsi="Arial" w:cs="Arial"/>
          <w:bCs/>
          <w:sz w:val="20"/>
          <w:szCs w:val="26"/>
        </w:rPr>
        <w:t>được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được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báo</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cáo</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vào</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cuối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tháng</w:t>
      </w:r>
      <w:proofErr w:type="spellEnd"/>
      <w:r w:rsidRPr="00F93CE4">
        <w:rPr>
          <w:rFonts w:ascii="Arial" w:hAnsi="Arial" w:cs="Arial"/>
          <w:bCs/>
          <w:sz w:val="20"/>
          <w:szCs w:val="26"/>
        </w:rPr>
        <w:t xml:space="preserve">. Tuy </w:t>
      </w:r>
      <w:proofErr w:type="spellStart"/>
      <w:r w:rsidRPr="00F93CE4">
        <w:rPr>
          <w:rFonts w:ascii="Arial" w:hAnsi="Arial" w:cs="Arial"/>
          <w:bCs/>
          <w:sz w:val="20"/>
          <w:szCs w:val="26"/>
        </w:rPr>
        <w:t>nhiên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không</w:t>
      </w:r>
      <w:proofErr w:type="spellEnd"/>
      <w:r w:rsidRPr="00F93CE4">
        <w:rPr>
          <w:rFonts w:ascii="Arial" w:hAnsi="Arial" w:cs="Arial"/>
          <w:bCs/>
          <w:sz w:val="20"/>
          <w:szCs w:val="26"/>
        </w:rPr>
        <w:t xml:space="preserve"> có </w:t>
      </w:r>
      <w:proofErr w:type="spellStart"/>
      <w:r w:rsidRPr="00F93CE4">
        <w:rPr>
          <w:rFonts w:ascii="Arial" w:hAnsi="Arial" w:cs="Arial"/>
          <w:bCs/>
          <w:sz w:val="20"/>
          <w:szCs w:val="26"/>
        </w:rPr>
        <w:t>sư</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đa</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dạng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vê</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đối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tượng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khi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ngân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chiếm</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đến</w:t>
      </w:r>
      <w:proofErr w:type="spellEnd"/>
      <w:r w:rsidRPr="00F93CE4">
        <w:rPr>
          <w:rFonts w:ascii="Arial" w:hAnsi="Arial" w:cs="Arial"/>
          <w:bCs/>
          <w:sz w:val="20"/>
          <w:szCs w:val="26"/>
        </w:rPr>
        <w:t xml:space="preserve"> 89% </w:t>
      </w:r>
      <w:proofErr w:type="spellStart"/>
      <w:r w:rsidRPr="00F93CE4">
        <w:rPr>
          <w:rFonts w:ascii="Arial" w:hAnsi="Arial" w:cs="Arial"/>
          <w:bCs/>
          <w:sz w:val="20"/>
          <w:szCs w:val="26"/>
        </w:rPr>
        <w:t>tổng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gia</w:t>
      </w:r>
      <w:proofErr w:type="spellEnd"/>
      <w:r w:rsidRPr="00F93CE4">
        <w:rPr>
          <w:rFonts w:ascii="Arial" w:hAnsi="Arial" w:cs="Arial"/>
          <w:bCs/>
          <w:sz w:val="20"/>
          <w:szCs w:val="26"/>
        </w:rPr>
        <w:t xml:space="preserve">́ trị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Tỷ </w:t>
      </w:r>
      <w:proofErr w:type="spellStart"/>
      <w:r w:rsidRPr="00F93CE4">
        <w:rPr>
          <w:rFonts w:ascii="Arial" w:hAnsi="Arial" w:cs="Arial"/>
          <w:bCs/>
          <w:sz w:val="20"/>
          <w:szCs w:val="26"/>
        </w:rPr>
        <w:t>trọng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tô</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chức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là </w:t>
      </w:r>
      <w:proofErr w:type="spellStart"/>
      <w:r w:rsidRPr="00F93CE4">
        <w:rPr>
          <w:rFonts w:ascii="Arial" w:hAnsi="Arial" w:cs="Arial"/>
          <w:bCs/>
          <w:sz w:val="20"/>
          <w:szCs w:val="26"/>
        </w:rPr>
        <w:t>công</w:t>
      </w:r>
      <w:proofErr w:type="spellEnd"/>
      <w:r w:rsidRPr="00F93CE4">
        <w:rPr>
          <w:rFonts w:ascii="Arial" w:hAnsi="Arial" w:cs="Arial"/>
          <w:bCs/>
          <w:sz w:val="20"/>
          <w:szCs w:val="26"/>
        </w:rPr>
        <w:t xml:space="preserve"> ty </w:t>
      </w:r>
      <w:proofErr w:type="spellStart"/>
      <w:r w:rsidRPr="00F93CE4">
        <w:rPr>
          <w:rFonts w:ascii="Arial" w:hAnsi="Arial" w:cs="Arial"/>
          <w:bCs/>
          <w:sz w:val="20"/>
          <w:szCs w:val="26"/>
        </w:rPr>
        <w:t>bất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sản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tăng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lên</w:t>
      </w:r>
      <w:proofErr w:type="spellEnd"/>
      <w:r w:rsidRPr="00F93CE4">
        <w:rPr>
          <w:rFonts w:ascii="Arial" w:hAnsi="Arial" w:cs="Arial"/>
          <w:bCs/>
          <w:sz w:val="20"/>
          <w:szCs w:val="26"/>
        </w:rPr>
        <w:t xml:space="preserve"> 4% so </w:t>
      </w:r>
      <w:proofErr w:type="spellStart"/>
      <w:r w:rsidRPr="00F93CE4">
        <w:rPr>
          <w:rFonts w:ascii="Arial" w:hAnsi="Arial" w:cs="Arial"/>
          <w:bCs/>
          <w:sz w:val="20"/>
          <w:szCs w:val="26"/>
        </w:rPr>
        <w:t>với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mức</w:t>
      </w:r>
      <w:proofErr w:type="spellEnd"/>
      <w:r w:rsidRPr="00F93CE4">
        <w:rPr>
          <w:rFonts w:ascii="Arial" w:hAnsi="Arial" w:cs="Arial"/>
          <w:bCs/>
          <w:sz w:val="20"/>
          <w:szCs w:val="26"/>
        </w:rPr>
        <w:t xml:space="preserve"> 0% </w:t>
      </w:r>
      <w:proofErr w:type="spellStart"/>
      <w:r w:rsidRPr="00F93CE4">
        <w:rPr>
          <w:rFonts w:ascii="Arial" w:hAnsi="Arial" w:cs="Arial"/>
          <w:bCs/>
          <w:sz w:val="20"/>
          <w:szCs w:val="26"/>
        </w:rPr>
        <w:t>trong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tháng</w:t>
      </w:r>
      <w:proofErr w:type="spellEnd"/>
      <w:r w:rsidRPr="00F93CE4">
        <w:rPr>
          <w:rFonts w:ascii="Arial" w:hAnsi="Arial" w:cs="Arial"/>
          <w:bCs/>
          <w:sz w:val="20"/>
          <w:szCs w:val="26"/>
        </w:rPr>
        <w:t xml:space="preserve"> 4/2022 </w:t>
      </w:r>
      <w:proofErr w:type="spellStart"/>
      <w:r w:rsidRPr="00F93CE4">
        <w:rPr>
          <w:rFonts w:ascii="Arial" w:hAnsi="Arial" w:cs="Arial"/>
          <w:bCs/>
          <w:sz w:val="20"/>
          <w:szCs w:val="26"/>
        </w:rPr>
        <w:t>va</w:t>
      </w:r>
      <w:proofErr w:type="spellEnd"/>
      <w:r w:rsidRPr="00F93CE4">
        <w:rPr>
          <w:rFonts w:ascii="Arial" w:hAnsi="Arial" w:cs="Arial"/>
          <w:bCs/>
          <w:sz w:val="20"/>
          <w:szCs w:val="26"/>
        </w:rPr>
        <w:t xml:space="preserve">̀ 28% </w:t>
      </w:r>
      <w:proofErr w:type="spellStart"/>
      <w:r w:rsidRPr="00F93CE4">
        <w:rPr>
          <w:rFonts w:ascii="Arial" w:hAnsi="Arial" w:cs="Arial"/>
          <w:bCs/>
          <w:sz w:val="20"/>
          <w:szCs w:val="26"/>
        </w:rPr>
        <w:t>trong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tháng</w:t>
      </w:r>
      <w:proofErr w:type="spellEnd"/>
      <w:r w:rsidRPr="00F93CE4">
        <w:rPr>
          <w:rFonts w:ascii="Arial" w:hAnsi="Arial" w:cs="Arial"/>
          <w:bCs/>
          <w:sz w:val="20"/>
          <w:szCs w:val="26"/>
        </w:rPr>
        <w:t xml:space="preserve"> 5/2022. </w:t>
      </w:r>
      <w:proofErr w:type="spellStart"/>
      <w:r w:rsidRPr="00F93CE4">
        <w:rPr>
          <w:rFonts w:ascii="Arial" w:hAnsi="Arial" w:cs="Arial"/>
          <w:bCs/>
          <w:sz w:val="20"/>
          <w:szCs w:val="26"/>
        </w:rPr>
        <w:t>Dịch</w:t>
      </w:r>
      <w:proofErr w:type="spellEnd"/>
      <w:r w:rsidRPr="00F93CE4">
        <w:rPr>
          <w:rFonts w:ascii="Arial" w:hAnsi="Arial" w:cs="Arial"/>
          <w:bCs/>
          <w:sz w:val="20"/>
          <w:szCs w:val="26"/>
        </w:rPr>
        <w:t xml:space="preserve"> vụ </w:t>
      </w:r>
      <w:proofErr w:type="spellStart"/>
      <w:r w:rsidRPr="00F93CE4">
        <w:rPr>
          <w:rFonts w:ascii="Arial" w:hAnsi="Arial" w:cs="Arial"/>
          <w:bCs/>
          <w:sz w:val="20"/>
          <w:szCs w:val="26"/>
        </w:rPr>
        <w:t>lưu</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tru</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tài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chính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va</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các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ngành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khác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chiếm</w:t>
      </w:r>
      <w:proofErr w:type="spellEnd"/>
      <w:r w:rsidRPr="00F93CE4">
        <w:rPr>
          <w:rFonts w:ascii="Arial" w:hAnsi="Arial" w:cs="Arial"/>
          <w:bCs/>
          <w:sz w:val="20"/>
          <w:szCs w:val="26"/>
        </w:rPr>
        <w:t xml:space="preserve"> 7% </w:t>
      </w:r>
      <w:proofErr w:type="spellStart"/>
      <w:r w:rsidRPr="00F93CE4">
        <w:rPr>
          <w:rFonts w:ascii="Arial" w:hAnsi="Arial" w:cs="Arial"/>
          <w:bCs/>
          <w:sz w:val="20"/>
          <w:szCs w:val="26"/>
        </w:rPr>
        <w:t>còn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lại</w:t>
      </w:r>
      <w:proofErr w:type="spellEnd"/>
      <w:r w:rsidRPr="00F93CE4">
        <w:rPr>
          <w:rFonts w:ascii="Arial" w:hAnsi="Arial" w:cs="Arial"/>
          <w:bCs/>
          <w:sz w:val="20"/>
          <w:szCs w:val="26"/>
        </w:rPr>
        <w:t xml:space="preserve">. Kỳ </w:t>
      </w:r>
      <w:proofErr w:type="spellStart"/>
      <w:r w:rsidRPr="00F93CE4">
        <w:rPr>
          <w:rFonts w:ascii="Arial" w:hAnsi="Arial" w:cs="Arial"/>
          <w:bCs/>
          <w:sz w:val="20"/>
          <w:szCs w:val="26"/>
        </w:rPr>
        <w:t>hạn</w:t>
      </w:r>
      <w:proofErr w:type="spellEnd"/>
      <w:r w:rsidRPr="00F93CE4">
        <w:rPr>
          <w:rFonts w:ascii="Arial" w:hAnsi="Arial" w:cs="Arial"/>
          <w:bCs/>
          <w:sz w:val="20"/>
          <w:szCs w:val="26"/>
        </w:rPr>
        <w:t xml:space="preserve"> 3 là </w:t>
      </w:r>
      <w:proofErr w:type="spellStart"/>
      <w:r w:rsidRPr="00F93CE4">
        <w:rPr>
          <w:rFonts w:ascii="Arial" w:hAnsi="Arial" w:cs="Arial"/>
          <w:bCs/>
          <w:sz w:val="20"/>
          <w:szCs w:val="26"/>
        </w:rPr>
        <w:t>các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ky</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được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lựa</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chọn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trong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tháng</w:t>
      </w:r>
      <w:proofErr w:type="spellEnd"/>
      <w:r w:rsidRPr="00F93CE4">
        <w:rPr>
          <w:rFonts w:ascii="Arial" w:hAnsi="Arial" w:cs="Arial"/>
          <w:bCs/>
          <w:sz w:val="20"/>
          <w:szCs w:val="26"/>
        </w:rPr>
        <w:t xml:space="preserve"> 6. Kỳ </w:t>
      </w:r>
      <w:proofErr w:type="spellStart"/>
      <w:r w:rsidRPr="00F93CE4">
        <w:rPr>
          <w:rFonts w:ascii="Arial" w:hAnsi="Arial" w:cs="Arial"/>
          <w:bCs/>
          <w:sz w:val="20"/>
          <w:szCs w:val="26"/>
        </w:rPr>
        <w:t>hạn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trung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bình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giảm</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đáng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kê</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xuống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mức</w:t>
      </w:r>
      <w:proofErr w:type="spellEnd"/>
      <w:r w:rsidRPr="00F93CE4">
        <w:rPr>
          <w:rFonts w:ascii="Arial" w:hAnsi="Arial" w:cs="Arial"/>
          <w:bCs/>
          <w:sz w:val="20"/>
          <w:szCs w:val="26"/>
        </w:rPr>
        <w:t xml:space="preserve"> 3</w:t>
      </w:r>
      <w:r w:rsidR="00EC29E7" w:rsidRPr="00F93CE4">
        <w:rPr>
          <w:rFonts w:ascii="Arial" w:hAnsi="Arial" w:cs="Arial"/>
          <w:bCs/>
          <w:sz w:val="20"/>
          <w:szCs w:val="26"/>
        </w:rPr>
        <w:t>.</w:t>
      </w:r>
      <w:r w:rsidRPr="00F93CE4">
        <w:rPr>
          <w:rFonts w:ascii="Arial" w:hAnsi="Arial" w:cs="Arial"/>
          <w:bCs/>
          <w:sz w:val="20"/>
          <w:szCs w:val="26"/>
        </w:rPr>
        <w:t xml:space="preserve">87 so </w:t>
      </w:r>
      <w:proofErr w:type="spellStart"/>
      <w:r w:rsidRPr="00F93CE4">
        <w:rPr>
          <w:rFonts w:ascii="Arial" w:hAnsi="Arial" w:cs="Arial"/>
          <w:bCs/>
          <w:sz w:val="20"/>
          <w:szCs w:val="26"/>
        </w:rPr>
        <w:t>với</w:t>
      </w:r>
      <w:proofErr w:type="spellEnd"/>
      <w:r w:rsidRPr="00F93CE4">
        <w:rPr>
          <w:rFonts w:ascii="Arial" w:hAnsi="Arial" w:cs="Arial"/>
          <w:bCs/>
          <w:sz w:val="20"/>
          <w:szCs w:val="26"/>
        </w:rPr>
        <w:t xml:space="preserve"> 5</w:t>
      </w:r>
      <w:r w:rsidR="00EC29E7" w:rsidRPr="00F93CE4">
        <w:rPr>
          <w:rFonts w:ascii="Arial" w:hAnsi="Arial" w:cs="Arial"/>
          <w:bCs/>
          <w:sz w:val="20"/>
          <w:szCs w:val="26"/>
        </w:rPr>
        <w:t>.</w:t>
      </w:r>
      <w:r w:rsidRPr="00F93CE4">
        <w:rPr>
          <w:rFonts w:ascii="Arial" w:hAnsi="Arial" w:cs="Arial"/>
          <w:bCs/>
          <w:sz w:val="20"/>
          <w:szCs w:val="26"/>
        </w:rPr>
        <w:t xml:space="preserve">24 </w:t>
      </w:r>
      <w:proofErr w:type="spellStart"/>
      <w:r w:rsidRPr="00F93CE4">
        <w:rPr>
          <w:rFonts w:ascii="Arial" w:hAnsi="Arial" w:cs="Arial"/>
          <w:bCs/>
          <w:sz w:val="20"/>
          <w:szCs w:val="26"/>
        </w:rPr>
        <w:t>năm</w:t>
      </w:r>
      <w:proofErr w:type="spellEnd"/>
      <w:r w:rsidRPr="00F93CE4">
        <w:rPr>
          <w:rFonts w:ascii="Arial" w:hAnsi="Arial" w:cs="Arial"/>
          <w:bCs/>
          <w:sz w:val="20"/>
          <w:szCs w:val="26"/>
        </w:rPr>
        <w:t xml:space="preserve"> 5/2022. </w:t>
      </w:r>
      <w:proofErr w:type="spellStart"/>
      <w:r w:rsidRPr="00F93CE4">
        <w:rPr>
          <w:rFonts w:ascii="Arial" w:hAnsi="Arial" w:cs="Arial"/>
          <w:bCs/>
          <w:sz w:val="20"/>
          <w:szCs w:val="26"/>
        </w:rPr>
        <w:t>Tác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tư</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sư</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kiện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trái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phiếu</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Tân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Hoàng</w:t>
      </w:r>
      <w:proofErr w:type="spellEnd"/>
      <w:r w:rsidRPr="00F93CE4">
        <w:rPr>
          <w:rFonts w:ascii="Arial" w:hAnsi="Arial" w:cs="Arial"/>
          <w:bCs/>
          <w:sz w:val="20"/>
          <w:szCs w:val="26"/>
        </w:rPr>
        <w:t xml:space="preserve"> Minh </w:t>
      </w:r>
      <w:proofErr w:type="spellStart"/>
      <w:r w:rsidRPr="00F93CE4">
        <w:rPr>
          <w:rFonts w:ascii="Arial" w:hAnsi="Arial" w:cs="Arial"/>
          <w:bCs/>
          <w:sz w:val="20"/>
          <w:szCs w:val="26"/>
        </w:rPr>
        <w:t>đang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dần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lắng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dịu</w:t>
      </w:r>
      <w:proofErr w:type="spellEnd"/>
      <w:r w:rsidRPr="00F93CE4">
        <w:rPr>
          <w:rFonts w:ascii="Arial" w:hAnsi="Arial" w:cs="Arial"/>
          <w:bCs/>
          <w:sz w:val="20"/>
          <w:szCs w:val="26"/>
        </w:rPr>
        <w:t xml:space="preserve"> so </w:t>
      </w:r>
      <w:proofErr w:type="spellStart"/>
      <w:r w:rsidRPr="00F93CE4">
        <w:rPr>
          <w:rFonts w:ascii="Arial" w:hAnsi="Arial" w:cs="Arial"/>
          <w:bCs/>
          <w:sz w:val="20"/>
          <w:szCs w:val="26"/>
        </w:rPr>
        <w:t>với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tháng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trước</w:t>
      </w:r>
      <w:proofErr w:type="spellEnd"/>
      <w:r w:rsidRPr="00F93CE4">
        <w:rPr>
          <w:rFonts w:ascii="Arial" w:hAnsi="Arial" w:cs="Arial"/>
          <w:bCs/>
          <w:sz w:val="20"/>
          <w:szCs w:val="26"/>
        </w:rPr>
        <w:t>.</w:t>
      </w:r>
    </w:p>
    <w:p w14:paraId="58211E9A" w14:textId="00F180D1" w:rsidR="00614A80" w:rsidRPr="00F93CE4" w:rsidRDefault="00614A80" w:rsidP="00614A80">
      <w:pPr>
        <w:shd w:val="clear" w:color="auto" w:fill="FFFFFF"/>
        <w:tabs>
          <w:tab w:val="left" w:pos="540"/>
        </w:tabs>
        <w:spacing w:before="120" w:after="0" w:line="240" w:lineRule="auto"/>
        <w:jc w:val="both"/>
        <w:rPr>
          <w:rFonts w:ascii="Arial" w:hAnsi="Arial" w:cs="Arial"/>
          <w:bCs/>
          <w:sz w:val="20"/>
          <w:szCs w:val="26"/>
        </w:rPr>
      </w:pPr>
      <w:proofErr w:type="spellStart"/>
      <w:r w:rsidRPr="00F93CE4">
        <w:rPr>
          <w:rFonts w:ascii="Arial" w:hAnsi="Arial" w:cs="Arial"/>
          <w:bCs/>
          <w:sz w:val="20"/>
          <w:szCs w:val="26"/>
        </w:rPr>
        <w:t>Tính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tư</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đầu</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năm</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co</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cộng</w:t>
      </w:r>
      <w:proofErr w:type="spellEnd"/>
      <w:r w:rsidRPr="00F93CE4">
        <w:rPr>
          <w:rFonts w:ascii="Arial" w:hAnsi="Arial" w:cs="Arial"/>
          <w:bCs/>
          <w:sz w:val="20"/>
          <w:szCs w:val="26"/>
        </w:rPr>
        <w:t xml:space="preserve"> 259 TPDN </w:t>
      </w:r>
      <w:proofErr w:type="spellStart"/>
      <w:r w:rsidRPr="00F93CE4">
        <w:rPr>
          <w:rFonts w:ascii="Arial" w:hAnsi="Arial" w:cs="Arial"/>
          <w:bCs/>
          <w:sz w:val="20"/>
          <w:szCs w:val="26"/>
        </w:rPr>
        <w:t>được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với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gia</w:t>
      </w:r>
      <w:proofErr w:type="spellEnd"/>
      <w:r w:rsidRPr="00F93CE4">
        <w:rPr>
          <w:rFonts w:ascii="Arial" w:hAnsi="Arial" w:cs="Arial"/>
          <w:bCs/>
          <w:sz w:val="20"/>
          <w:szCs w:val="26"/>
        </w:rPr>
        <w:t xml:space="preserve">́ trị 180 </w:t>
      </w:r>
      <w:proofErr w:type="spellStart"/>
      <w:r w:rsidRPr="00F93CE4">
        <w:rPr>
          <w:rFonts w:ascii="Arial" w:hAnsi="Arial" w:cs="Arial"/>
          <w:bCs/>
          <w:sz w:val="20"/>
          <w:szCs w:val="26"/>
        </w:rPr>
        <w:t>nghìn</w:t>
      </w:r>
      <w:proofErr w:type="spellEnd"/>
      <w:r w:rsidRPr="00F93CE4">
        <w:rPr>
          <w:rFonts w:ascii="Arial" w:hAnsi="Arial" w:cs="Arial"/>
          <w:bCs/>
          <w:sz w:val="20"/>
          <w:szCs w:val="26"/>
        </w:rPr>
        <w:t xml:space="preserve"> tỷ </w:t>
      </w:r>
      <w:proofErr w:type="spellStart"/>
      <w:r w:rsidRPr="00F93CE4">
        <w:rPr>
          <w:rFonts w:ascii="Arial" w:hAnsi="Arial" w:cs="Arial"/>
          <w:bCs/>
          <w:sz w:val="20"/>
          <w:szCs w:val="26"/>
        </w:rPr>
        <w:t>đồng</w:t>
      </w:r>
      <w:proofErr w:type="spellEnd"/>
      <w:r w:rsidRPr="00F93CE4">
        <w:rPr>
          <w:rFonts w:ascii="Arial" w:hAnsi="Arial" w:cs="Arial"/>
          <w:bCs/>
          <w:sz w:val="20"/>
          <w:szCs w:val="26"/>
        </w:rPr>
        <w:t xml:space="preserve">. Trong </w:t>
      </w:r>
      <w:proofErr w:type="spellStart"/>
      <w:r w:rsidRPr="00F93CE4">
        <w:rPr>
          <w:rFonts w:ascii="Arial" w:hAnsi="Arial" w:cs="Arial"/>
          <w:bCs/>
          <w:sz w:val="20"/>
          <w:szCs w:val="26"/>
        </w:rPr>
        <w:t>đo</w:t>
      </w:r>
      <w:proofErr w:type="spellEnd"/>
      <w:r w:rsidRPr="00F93CE4">
        <w:rPr>
          <w:rFonts w:ascii="Arial" w:hAnsi="Arial" w:cs="Arial"/>
          <w:bCs/>
          <w:sz w:val="20"/>
          <w:szCs w:val="26"/>
        </w:rPr>
        <w:t xml:space="preserve">́, 241 TPDN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thông</w:t>
      </w:r>
      <w:proofErr w:type="spellEnd"/>
      <w:r w:rsidRPr="00F93CE4">
        <w:rPr>
          <w:rFonts w:ascii="Arial" w:hAnsi="Arial" w:cs="Arial"/>
          <w:bCs/>
          <w:sz w:val="20"/>
          <w:szCs w:val="26"/>
        </w:rPr>
        <w:t xml:space="preserve"> qua </w:t>
      </w:r>
      <w:proofErr w:type="spellStart"/>
      <w:r w:rsidRPr="00F93CE4">
        <w:rPr>
          <w:rFonts w:ascii="Arial" w:hAnsi="Arial" w:cs="Arial"/>
          <w:bCs/>
          <w:sz w:val="20"/>
          <w:szCs w:val="26"/>
        </w:rPr>
        <w:t>hình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thức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riêng</w:t>
      </w:r>
      <w:proofErr w:type="spellEnd"/>
      <w:r w:rsidRPr="00F93CE4">
        <w:rPr>
          <w:rFonts w:ascii="Arial" w:hAnsi="Arial" w:cs="Arial"/>
          <w:bCs/>
          <w:sz w:val="20"/>
          <w:szCs w:val="26"/>
        </w:rPr>
        <w:t xml:space="preserve"> lẻ, </w:t>
      </w:r>
      <w:proofErr w:type="spellStart"/>
      <w:r w:rsidRPr="00F93CE4">
        <w:rPr>
          <w:rFonts w:ascii="Arial" w:hAnsi="Arial" w:cs="Arial"/>
          <w:bCs/>
          <w:sz w:val="20"/>
          <w:szCs w:val="26"/>
        </w:rPr>
        <w:t>với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gia</w:t>
      </w:r>
      <w:proofErr w:type="spellEnd"/>
      <w:r w:rsidRPr="00F93CE4">
        <w:rPr>
          <w:rFonts w:ascii="Arial" w:hAnsi="Arial" w:cs="Arial"/>
          <w:bCs/>
          <w:sz w:val="20"/>
          <w:szCs w:val="26"/>
        </w:rPr>
        <w:t xml:space="preserve">́ trị 156 </w:t>
      </w:r>
      <w:proofErr w:type="spellStart"/>
      <w:r w:rsidRPr="00F93CE4">
        <w:rPr>
          <w:rFonts w:ascii="Arial" w:hAnsi="Arial" w:cs="Arial"/>
          <w:bCs/>
          <w:sz w:val="20"/>
          <w:szCs w:val="26"/>
        </w:rPr>
        <w:t>nghìn</w:t>
      </w:r>
      <w:proofErr w:type="spellEnd"/>
      <w:r w:rsidRPr="00F93CE4">
        <w:rPr>
          <w:rFonts w:ascii="Arial" w:hAnsi="Arial" w:cs="Arial"/>
          <w:bCs/>
          <w:sz w:val="20"/>
          <w:szCs w:val="26"/>
        </w:rPr>
        <w:t xml:space="preserve"> tỷ </w:t>
      </w:r>
      <w:proofErr w:type="spellStart"/>
      <w:r w:rsidRPr="00F93CE4">
        <w:rPr>
          <w:rFonts w:ascii="Arial" w:hAnsi="Arial" w:cs="Arial"/>
          <w:bCs/>
          <w:sz w:val="20"/>
          <w:szCs w:val="26"/>
        </w:rPr>
        <w:t>chiếm</w:t>
      </w:r>
      <w:proofErr w:type="spellEnd"/>
      <w:r w:rsidRPr="00F93CE4">
        <w:rPr>
          <w:rFonts w:ascii="Arial" w:hAnsi="Arial" w:cs="Arial"/>
          <w:bCs/>
          <w:sz w:val="20"/>
          <w:szCs w:val="26"/>
        </w:rPr>
        <w:t xml:space="preserve"> 87% </w:t>
      </w:r>
      <w:proofErr w:type="spellStart"/>
      <w:r w:rsidRPr="00F93CE4">
        <w:rPr>
          <w:rFonts w:ascii="Arial" w:hAnsi="Arial" w:cs="Arial"/>
          <w:bCs/>
          <w:sz w:val="20"/>
          <w:szCs w:val="26"/>
        </w:rPr>
        <w:t>tổng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lượng</w:t>
      </w:r>
      <w:proofErr w:type="spellEnd"/>
      <w:r w:rsidRPr="00F93CE4">
        <w:rPr>
          <w:rFonts w:ascii="Arial" w:hAnsi="Arial" w:cs="Arial"/>
          <w:bCs/>
          <w:sz w:val="20"/>
          <w:szCs w:val="26"/>
        </w:rPr>
        <w:t xml:space="preserve"> TPDN </w:t>
      </w:r>
      <w:proofErr w:type="spellStart"/>
      <w:r w:rsidRPr="00F93CE4">
        <w:rPr>
          <w:rFonts w:ascii="Arial" w:hAnsi="Arial" w:cs="Arial"/>
          <w:bCs/>
          <w:sz w:val="20"/>
          <w:szCs w:val="26"/>
        </w:rPr>
        <w:t>được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17 TPDN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thông</w:t>
      </w:r>
      <w:proofErr w:type="spellEnd"/>
      <w:r w:rsidRPr="00F93CE4">
        <w:rPr>
          <w:rFonts w:ascii="Arial" w:hAnsi="Arial" w:cs="Arial"/>
          <w:bCs/>
          <w:sz w:val="20"/>
          <w:szCs w:val="26"/>
        </w:rPr>
        <w:t xml:space="preserve"> qua </w:t>
      </w:r>
      <w:proofErr w:type="spellStart"/>
      <w:r w:rsidRPr="00F93CE4">
        <w:rPr>
          <w:rFonts w:ascii="Arial" w:hAnsi="Arial" w:cs="Arial"/>
          <w:bCs/>
          <w:sz w:val="20"/>
          <w:szCs w:val="26"/>
        </w:rPr>
        <w:t>chào</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bán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ra</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chúng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với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gia</w:t>
      </w:r>
      <w:proofErr w:type="spellEnd"/>
      <w:r w:rsidRPr="00F93CE4">
        <w:rPr>
          <w:rFonts w:ascii="Arial" w:hAnsi="Arial" w:cs="Arial"/>
          <w:bCs/>
          <w:sz w:val="20"/>
          <w:szCs w:val="26"/>
        </w:rPr>
        <w:t>́ trị 8</w:t>
      </w:r>
      <w:r w:rsidR="00EC29E7" w:rsidRPr="00F93CE4">
        <w:rPr>
          <w:rFonts w:ascii="Arial" w:hAnsi="Arial" w:cs="Arial"/>
          <w:bCs/>
          <w:sz w:val="20"/>
          <w:szCs w:val="26"/>
        </w:rPr>
        <w:t>.</w:t>
      </w:r>
      <w:r w:rsidRPr="00F93CE4">
        <w:rPr>
          <w:rFonts w:ascii="Arial" w:hAnsi="Arial" w:cs="Arial"/>
          <w:bCs/>
          <w:sz w:val="20"/>
          <w:szCs w:val="26"/>
        </w:rPr>
        <w:t xml:space="preserve">99 </w:t>
      </w:r>
      <w:proofErr w:type="spellStart"/>
      <w:r w:rsidRPr="00F93CE4">
        <w:rPr>
          <w:rFonts w:ascii="Arial" w:hAnsi="Arial" w:cs="Arial"/>
          <w:bCs/>
          <w:sz w:val="20"/>
          <w:szCs w:val="26"/>
        </w:rPr>
        <w:t>nghìn</w:t>
      </w:r>
      <w:proofErr w:type="spellEnd"/>
      <w:r w:rsidRPr="00F93CE4">
        <w:rPr>
          <w:rFonts w:ascii="Arial" w:hAnsi="Arial" w:cs="Arial"/>
          <w:bCs/>
          <w:sz w:val="20"/>
          <w:szCs w:val="26"/>
        </w:rPr>
        <w:t xml:space="preserve"> tỷ, </w:t>
      </w:r>
      <w:proofErr w:type="spellStart"/>
      <w:r w:rsidRPr="00F93CE4">
        <w:rPr>
          <w:rFonts w:ascii="Arial" w:hAnsi="Arial" w:cs="Arial"/>
          <w:bCs/>
          <w:sz w:val="20"/>
          <w:szCs w:val="26"/>
        </w:rPr>
        <w:t>chiếm</w:t>
      </w:r>
      <w:proofErr w:type="spellEnd"/>
      <w:r w:rsidRPr="00F93CE4">
        <w:rPr>
          <w:rFonts w:ascii="Arial" w:hAnsi="Arial" w:cs="Arial"/>
          <w:bCs/>
          <w:sz w:val="20"/>
          <w:szCs w:val="26"/>
        </w:rPr>
        <w:t xml:space="preserve"> 5% </w:t>
      </w:r>
      <w:proofErr w:type="spellStart"/>
      <w:r w:rsidRPr="00F93CE4">
        <w:rPr>
          <w:rFonts w:ascii="Arial" w:hAnsi="Arial" w:cs="Arial"/>
          <w:bCs/>
          <w:sz w:val="20"/>
          <w:szCs w:val="26"/>
        </w:rPr>
        <w:t>tổng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lượng</w:t>
      </w:r>
      <w:proofErr w:type="spellEnd"/>
      <w:r w:rsidRPr="00F93CE4">
        <w:rPr>
          <w:rFonts w:ascii="Arial" w:hAnsi="Arial" w:cs="Arial"/>
          <w:bCs/>
          <w:sz w:val="20"/>
          <w:szCs w:val="26"/>
        </w:rPr>
        <w:t xml:space="preserve"> TPDN </w:t>
      </w:r>
      <w:proofErr w:type="spellStart"/>
      <w:r w:rsidRPr="00F93CE4">
        <w:rPr>
          <w:rFonts w:ascii="Arial" w:hAnsi="Arial" w:cs="Arial"/>
          <w:bCs/>
          <w:sz w:val="20"/>
          <w:szCs w:val="26"/>
        </w:rPr>
        <w:t>được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2 TPDN </w:t>
      </w:r>
      <w:proofErr w:type="spellStart"/>
      <w:r w:rsidRPr="00F93CE4">
        <w:rPr>
          <w:rFonts w:ascii="Arial" w:hAnsi="Arial" w:cs="Arial"/>
          <w:bCs/>
          <w:sz w:val="20"/>
          <w:szCs w:val="26"/>
        </w:rPr>
        <w:t>quốc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tê</w:t>
      </w:r>
      <w:proofErr w:type="spellEnd"/>
      <w:r w:rsidRPr="00F93CE4">
        <w:rPr>
          <w:rFonts w:ascii="Arial" w:hAnsi="Arial" w:cs="Arial"/>
          <w:bCs/>
          <w:sz w:val="20"/>
          <w:szCs w:val="26"/>
        </w:rPr>
        <w:t xml:space="preserve">́ do </w:t>
      </w:r>
      <w:proofErr w:type="spellStart"/>
      <w:r w:rsidRPr="00F93CE4">
        <w:rPr>
          <w:rFonts w:ascii="Arial" w:hAnsi="Arial" w:cs="Arial"/>
          <w:bCs/>
          <w:sz w:val="20"/>
          <w:szCs w:val="26"/>
        </w:rPr>
        <w:t>tập</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đoàn</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Vingroup</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với</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tổng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gia</w:t>
      </w:r>
      <w:proofErr w:type="spellEnd"/>
      <w:r w:rsidRPr="00F93CE4">
        <w:rPr>
          <w:rFonts w:ascii="Arial" w:hAnsi="Arial" w:cs="Arial"/>
          <w:bCs/>
          <w:sz w:val="20"/>
          <w:szCs w:val="26"/>
        </w:rPr>
        <w:t xml:space="preserve">́ trị 625 </w:t>
      </w:r>
      <w:proofErr w:type="spellStart"/>
      <w:r w:rsidRPr="00F93CE4">
        <w:rPr>
          <w:rFonts w:ascii="Arial" w:hAnsi="Arial" w:cs="Arial"/>
          <w:bCs/>
          <w:sz w:val="20"/>
          <w:szCs w:val="26"/>
        </w:rPr>
        <w:t>triệu</w:t>
      </w:r>
      <w:proofErr w:type="spellEnd"/>
      <w:r w:rsidRPr="00F93CE4">
        <w:rPr>
          <w:rFonts w:ascii="Arial" w:hAnsi="Arial" w:cs="Arial"/>
          <w:bCs/>
          <w:sz w:val="20"/>
          <w:szCs w:val="26"/>
        </w:rPr>
        <w:t xml:space="preserve"> USD, </w:t>
      </w:r>
      <w:proofErr w:type="spellStart"/>
      <w:r w:rsidRPr="00F93CE4">
        <w:rPr>
          <w:rFonts w:ascii="Arial" w:hAnsi="Arial" w:cs="Arial"/>
          <w:bCs/>
          <w:sz w:val="20"/>
          <w:szCs w:val="26"/>
        </w:rPr>
        <w:t>tương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đương</w:t>
      </w:r>
      <w:proofErr w:type="spellEnd"/>
      <w:r w:rsidRPr="00F93CE4">
        <w:rPr>
          <w:rFonts w:ascii="Arial" w:hAnsi="Arial" w:cs="Arial"/>
          <w:bCs/>
          <w:sz w:val="20"/>
          <w:szCs w:val="26"/>
        </w:rPr>
        <w:t xml:space="preserve"> 8% </w:t>
      </w:r>
      <w:proofErr w:type="spellStart"/>
      <w:r w:rsidRPr="00F93CE4">
        <w:rPr>
          <w:rFonts w:ascii="Arial" w:hAnsi="Arial" w:cs="Arial"/>
          <w:bCs/>
          <w:sz w:val="20"/>
          <w:szCs w:val="26"/>
        </w:rPr>
        <w:t>tổng</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lượng</w:t>
      </w:r>
      <w:proofErr w:type="spellEnd"/>
      <w:r w:rsidRPr="00F93CE4">
        <w:rPr>
          <w:rFonts w:ascii="Arial" w:hAnsi="Arial" w:cs="Arial"/>
          <w:bCs/>
          <w:sz w:val="20"/>
          <w:szCs w:val="26"/>
        </w:rPr>
        <w:t xml:space="preserve"> TPDN </w:t>
      </w:r>
      <w:proofErr w:type="spellStart"/>
      <w:r w:rsidRPr="00F93CE4">
        <w:rPr>
          <w:rFonts w:ascii="Arial" w:hAnsi="Arial" w:cs="Arial"/>
          <w:bCs/>
          <w:sz w:val="20"/>
          <w:szCs w:val="26"/>
        </w:rPr>
        <w:t>được</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phát</w:t>
      </w:r>
      <w:proofErr w:type="spellEnd"/>
      <w:r w:rsidRPr="00F93CE4">
        <w:rPr>
          <w:rFonts w:ascii="Arial" w:hAnsi="Arial" w:cs="Arial"/>
          <w:bCs/>
          <w:sz w:val="20"/>
          <w:szCs w:val="26"/>
        </w:rPr>
        <w:t xml:space="preserve"> </w:t>
      </w:r>
      <w:proofErr w:type="spellStart"/>
      <w:r w:rsidRPr="00F93CE4">
        <w:rPr>
          <w:rFonts w:ascii="Arial" w:hAnsi="Arial" w:cs="Arial"/>
          <w:bCs/>
          <w:sz w:val="20"/>
          <w:szCs w:val="26"/>
        </w:rPr>
        <w:t>hành</w:t>
      </w:r>
      <w:proofErr w:type="spellEnd"/>
      <w:r w:rsidRPr="00F93CE4">
        <w:rPr>
          <w:rFonts w:ascii="Arial" w:hAnsi="Arial" w:cs="Arial"/>
          <w:bCs/>
          <w:sz w:val="20"/>
          <w:szCs w:val="26"/>
        </w:rPr>
        <w:t xml:space="preserve">. </w:t>
      </w:r>
    </w:p>
    <w:p w14:paraId="30B03093" w14:textId="72443A29" w:rsidR="00614A80" w:rsidRDefault="00614A80" w:rsidP="00614A80">
      <w:pPr>
        <w:shd w:val="clear" w:color="auto" w:fill="FFFFFF"/>
        <w:tabs>
          <w:tab w:val="left" w:pos="540"/>
        </w:tabs>
        <w:spacing w:before="120" w:after="0" w:line="240" w:lineRule="auto"/>
        <w:jc w:val="both"/>
        <w:rPr>
          <w:rFonts w:ascii="Arial" w:hAnsi="Arial" w:cs="Arial"/>
          <w:bCs/>
          <w:sz w:val="20"/>
          <w:szCs w:val="26"/>
          <w:highlight w:val="yellow"/>
        </w:rPr>
      </w:pPr>
    </w:p>
    <w:p w14:paraId="3E783107" w14:textId="56813325" w:rsidR="00614A80" w:rsidRPr="00614A80" w:rsidRDefault="00614A80" w:rsidP="00614A80">
      <w:pPr>
        <w:shd w:val="clear" w:color="auto" w:fill="FFFFFF"/>
        <w:tabs>
          <w:tab w:val="left" w:pos="540"/>
        </w:tabs>
        <w:spacing w:before="120" w:after="0" w:line="240" w:lineRule="auto"/>
        <w:jc w:val="both"/>
        <w:rPr>
          <w:rFonts w:ascii="Arial" w:hAnsi="Arial" w:cs="Arial"/>
          <w:bCs/>
          <w:sz w:val="20"/>
          <w:szCs w:val="26"/>
          <w:highlight w:val="yellow"/>
        </w:rPr>
      </w:pPr>
      <w:r>
        <w:rPr>
          <w:noProof/>
        </w:rPr>
        <w:lastRenderedPageBreak/>
        <w:drawing>
          <wp:inline distT="0" distB="0" distL="0" distR="0" wp14:anchorId="3593E71D" wp14:editId="03462E23">
            <wp:extent cx="5857875" cy="2524125"/>
            <wp:effectExtent l="0" t="0" r="9525" b="952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a:stretch>
                      <a:fillRect/>
                    </a:stretch>
                  </pic:blipFill>
                  <pic:spPr>
                    <a:xfrm>
                      <a:off x="0" y="0"/>
                      <a:ext cx="5857875" cy="2524125"/>
                    </a:xfrm>
                    <a:prstGeom prst="rect">
                      <a:avLst/>
                    </a:prstGeom>
                  </pic:spPr>
                </pic:pic>
              </a:graphicData>
            </a:graphic>
          </wp:inline>
        </w:drawing>
      </w:r>
    </w:p>
    <w:p w14:paraId="3877D07A" w14:textId="67859981" w:rsidR="00494CF8" w:rsidRPr="00F41C5C" w:rsidRDefault="00494CF8" w:rsidP="007D7C8F">
      <w:pPr>
        <w:shd w:val="clear" w:color="auto" w:fill="FFFFFF"/>
        <w:tabs>
          <w:tab w:val="left" w:pos="540"/>
        </w:tabs>
        <w:spacing w:before="120" w:after="0" w:line="240" w:lineRule="auto"/>
        <w:rPr>
          <w:rFonts w:ascii="Arial" w:hAnsi="Arial" w:cs="Arial"/>
          <w:bCs/>
          <w:sz w:val="20"/>
          <w:szCs w:val="26"/>
          <w:highlight w:val="yellow"/>
          <w:lang w:val="nl-NL"/>
        </w:rPr>
      </w:pPr>
    </w:p>
    <w:p w14:paraId="3744A7BF" w14:textId="77777777" w:rsidR="007D7C8F" w:rsidRPr="007D7C8F" w:rsidRDefault="007D7C8F" w:rsidP="00D3779D">
      <w:pPr>
        <w:tabs>
          <w:tab w:val="left" w:pos="540"/>
        </w:tabs>
        <w:spacing w:before="120" w:after="0" w:line="240" w:lineRule="auto"/>
        <w:ind w:left="360"/>
        <w:rPr>
          <w:rFonts w:ascii="Arial" w:hAnsi="Arial" w:cs="Arial"/>
          <w:b/>
          <w:sz w:val="20"/>
          <w:szCs w:val="26"/>
          <w:lang w:val="nl-NL"/>
        </w:rPr>
      </w:pPr>
    </w:p>
    <w:p w14:paraId="763E87C1" w14:textId="0B60265C" w:rsidR="0060532E" w:rsidRPr="00AD3A7A" w:rsidRDefault="0060532E" w:rsidP="00D3779D">
      <w:pPr>
        <w:tabs>
          <w:tab w:val="left" w:pos="540"/>
        </w:tabs>
        <w:spacing w:before="120" w:after="0" w:line="240" w:lineRule="auto"/>
        <w:jc w:val="both"/>
        <w:rPr>
          <w:rFonts w:ascii="Arial" w:hAnsi="Arial" w:cs="Arial"/>
          <w:color w:val="000000" w:themeColor="text1"/>
          <w:sz w:val="20"/>
          <w:szCs w:val="26"/>
          <w:lang w:val="nl-NL"/>
        </w:rPr>
      </w:pPr>
      <w:r w:rsidRPr="00AD3A7A">
        <w:rPr>
          <w:rFonts w:ascii="Arial" w:hAnsi="Arial" w:cs="Arial"/>
          <w:b/>
          <w:color w:val="000000" w:themeColor="text1"/>
          <w:sz w:val="20"/>
          <w:szCs w:val="26"/>
          <w:lang w:val="nl-NL"/>
        </w:rPr>
        <w:t>IV</w:t>
      </w:r>
      <w:r w:rsidR="008F273C" w:rsidRPr="00AD3A7A">
        <w:rPr>
          <w:rFonts w:ascii="Arial" w:hAnsi="Arial" w:cs="Arial"/>
          <w:b/>
          <w:color w:val="000000" w:themeColor="text1"/>
          <w:sz w:val="20"/>
          <w:szCs w:val="26"/>
          <w:lang w:val="nl-NL"/>
        </w:rPr>
        <w:t>.</w:t>
      </w:r>
      <w:r w:rsidRPr="00AD3A7A">
        <w:rPr>
          <w:rFonts w:ascii="Arial" w:hAnsi="Arial" w:cs="Arial"/>
          <w:b/>
          <w:color w:val="000000" w:themeColor="text1"/>
          <w:sz w:val="20"/>
          <w:szCs w:val="26"/>
          <w:lang w:val="nl-NL"/>
        </w:rPr>
        <w:t xml:space="preserve"> Chi tiết các chỉ tiêu hoạt động của quỹ</w:t>
      </w:r>
      <w:r w:rsidRPr="00AD3A7A">
        <w:rPr>
          <w:rFonts w:ascii="Arial" w:hAnsi="Arial" w:cs="Arial"/>
          <w:color w:val="000000" w:themeColor="text1"/>
          <w:sz w:val="20"/>
          <w:szCs w:val="26"/>
          <w:lang w:val="nl-NL"/>
        </w:rPr>
        <w:t>:</w:t>
      </w:r>
    </w:p>
    <w:p w14:paraId="57EAF657" w14:textId="7CB85DB2" w:rsidR="0060532E"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4</w:t>
      </w:r>
      <w:r w:rsidR="00406BFC">
        <w:rPr>
          <w:rFonts w:ascii="Arial" w:hAnsi="Arial" w:cs="Arial"/>
          <w:b/>
          <w:sz w:val="20"/>
          <w:szCs w:val="26"/>
          <w:lang w:val="nl-NL"/>
        </w:rPr>
        <w:t>.</w:t>
      </w:r>
      <w:r w:rsidRPr="00B85D62">
        <w:rPr>
          <w:rFonts w:ascii="Arial" w:hAnsi="Arial" w:cs="Arial"/>
          <w:b/>
          <w:sz w:val="20"/>
          <w:szCs w:val="26"/>
          <w:lang w:val="nl-NL"/>
        </w:rPr>
        <w:t>1 Số liệu chi tiết hoạt động của Quỹ</w:t>
      </w:r>
    </w:p>
    <w:p w14:paraId="47EF7A23" w14:textId="77777777" w:rsidR="00FD0C75" w:rsidRPr="00B85D62" w:rsidRDefault="00FD0C75" w:rsidP="0060532E">
      <w:pPr>
        <w:shd w:val="clear" w:color="auto" w:fill="FFFFFF"/>
        <w:tabs>
          <w:tab w:val="left" w:pos="540"/>
        </w:tabs>
        <w:spacing w:before="120" w:after="0" w:line="240" w:lineRule="auto"/>
        <w:rPr>
          <w:rFonts w:ascii="Arial" w:hAnsi="Arial" w:cs="Arial"/>
          <w:b/>
          <w:sz w:val="20"/>
          <w:szCs w:val="26"/>
          <w:lang w:val="nl-NL"/>
        </w:rPr>
      </w:pP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60532E" w:rsidRPr="00B85D62" w14:paraId="362D83E1" w14:textId="77777777" w:rsidTr="00BE4C65">
        <w:tc>
          <w:tcPr>
            <w:tcW w:w="1825" w:type="pct"/>
            <w:shd w:val="clear" w:color="auto" w:fill="auto"/>
            <w:vAlign w:val="center"/>
          </w:tcPr>
          <w:p w14:paraId="6BF951ED"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Chỉ tiêu</w:t>
            </w:r>
          </w:p>
        </w:tc>
        <w:tc>
          <w:tcPr>
            <w:tcW w:w="1024" w:type="pct"/>
            <w:shd w:val="clear" w:color="auto" w:fill="auto"/>
            <w:vAlign w:val="center"/>
          </w:tcPr>
          <w:p w14:paraId="56C8E7A2"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1 năm đến thời điểm báo cáo (%)</w:t>
            </w:r>
          </w:p>
        </w:tc>
        <w:tc>
          <w:tcPr>
            <w:tcW w:w="1024" w:type="pct"/>
            <w:shd w:val="clear" w:color="auto" w:fill="auto"/>
            <w:vAlign w:val="center"/>
          </w:tcPr>
          <w:p w14:paraId="746B1979"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3 năm gần nhất tính đến thời điểm báo cáo (%)</w:t>
            </w:r>
          </w:p>
        </w:tc>
        <w:tc>
          <w:tcPr>
            <w:tcW w:w="1127" w:type="pct"/>
            <w:shd w:val="clear" w:color="auto" w:fill="auto"/>
            <w:vAlign w:val="center"/>
          </w:tcPr>
          <w:p w14:paraId="4BBD3F2D"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Từ khi thành lập đến thời điểm báo cáo (%)</w:t>
            </w:r>
          </w:p>
        </w:tc>
      </w:tr>
      <w:tr w:rsidR="0060532E" w:rsidRPr="00B85D62" w14:paraId="24E49197" w14:textId="77777777" w:rsidTr="00BE4C65">
        <w:tc>
          <w:tcPr>
            <w:tcW w:w="1825" w:type="pct"/>
            <w:shd w:val="clear" w:color="auto" w:fill="auto"/>
            <w:vAlign w:val="center"/>
          </w:tcPr>
          <w:p w14:paraId="0B29231C"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A</w:t>
            </w:r>
          </w:p>
        </w:tc>
        <w:tc>
          <w:tcPr>
            <w:tcW w:w="1024" w:type="pct"/>
            <w:shd w:val="clear" w:color="auto" w:fill="auto"/>
            <w:vAlign w:val="center"/>
          </w:tcPr>
          <w:p w14:paraId="4434B0E1"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1</w:t>
            </w:r>
          </w:p>
        </w:tc>
        <w:tc>
          <w:tcPr>
            <w:tcW w:w="1024" w:type="pct"/>
            <w:shd w:val="clear" w:color="auto" w:fill="auto"/>
            <w:vAlign w:val="center"/>
          </w:tcPr>
          <w:p w14:paraId="34727B0F"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2</w:t>
            </w:r>
          </w:p>
        </w:tc>
        <w:tc>
          <w:tcPr>
            <w:tcW w:w="1127" w:type="pct"/>
            <w:shd w:val="clear" w:color="auto" w:fill="auto"/>
            <w:vAlign w:val="center"/>
          </w:tcPr>
          <w:p w14:paraId="26E7C7B1"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3</w:t>
            </w:r>
          </w:p>
        </w:tc>
      </w:tr>
      <w:tr w:rsidR="00F41C5C" w:rsidRPr="00B85D62" w14:paraId="38450A18" w14:textId="77777777" w:rsidTr="00145FF9">
        <w:trPr>
          <w:trHeight w:val="760"/>
        </w:trPr>
        <w:tc>
          <w:tcPr>
            <w:tcW w:w="1825" w:type="pct"/>
            <w:shd w:val="clear" w:color="auto" w:fill="auto"/>
            <w:vAlign w:val="center"/>
          </w:tcPr>
          <w:p w14:paraId="6FB221D9" w14:textId="77777777" w:rsidR="00F41C5C" w:rsidRPr="00B85D62" w:rsidRDefault="00F41C5C" w:rsidP="00F41C5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Tăng trưởng thu nhập/1 đơn vị CCQ</w:t>
            </w:r>
          </w:p>
        </w:tc>
        <w:tc>
          <w:tcPr>
            <w:tcW w:w="1024" w:type="pct"/>
            <w:shd w:val="clear" w:color="auto" w:fill="auto"/>
            <w:vAlign w:val="center"/>
          </w:tcPr>
          <w:p w14:paraId="68D2AD06" w14:textId="77777777" w:rsidR="004E21AD" w:rsidRDefault="004E21AD" w:rsidP="004E21AD">
            <w:pPr>
              <w:spacing w:after="0" w:line="240" w:lineRule="auto"/>
              <w:jc w:val="center"/>
              <w:rPr>
                <w:rFonts w:ascii="Times New Roman" w:eastAsia="Times New Roman" w:hAnsi="Times New Roman"/>
              </w:rPr>
            </w:pPr>
            <w:r>
              <w:t>8.42%</w:t>
            </w:r>
          </w:p>
          <w:p w14:paraId="1FC9736D" w14:textId="4D61BD5D" w:rsidR="00F41C5C" w:rsidRDefault="00F41C5C" w:rsidP="00F41C5C">
            <w:pPr>
              <w:spacing w:after="0" w:line="240" w:lineRule="auto"/>
              <w:jc w:val="center"/>
              <w:rPr>
                <w:rFonts w:ascii="Times New Roman" w:eastAsia="Times New Roman" w:hAnsi="Times New Roman"/>
              </w:rPr>
            </w:pPr>
          </w:p>
        </w:tc>
        <w:tc>
          <w:tcPr>
            <w:tcW w:w="1024" w:type="pct"/>
            <w:shd w:val="clear" w:color="auto" w:fill="auto"/>
            <w:vAlign w:val="center"/>
          </w:tcPr>
          <w:p w14:paraId="0E5DDE2A" w14:textId="2123055E" w:rsidR="00F41C5C" w:rsidRDefault="00F41C5C" w:rsidP="00F41C5C">
            <w:pPr>
              <w:jc w:val="center"/>
            </w:pPr>
            <w:r>
              <w:t>25.01%</w:t>
            </w:r>
          </w:p>
        </w:tc>
        <w:tc>
          <w:tcPr>
            <w:tcW w:w="1127" w:type="pct"/>
            <w:shd w:val="clear" w:color="auto" w:fill="auto"/>
            <w:vAlign w:val="center"/>
          </w:tcPr>
          <w:p w14:paraId="78FDB63C" w14:textId="7C066634" w:rsidR="00F41C5C" w:rsidRPr="004E21AD" w:rsidRDefault="004E21AD" w:rsidP="004E21AD">
            <w:pPr>
              <w:spacing w:after="0" w:line="240" w:lineRule="auto"/>
              <w:jc w:val="center"/>
              <w:rPr>
                <w:rFonts w:ascii="Times New Roman" w:eastAsia="Times New Roman" w:hAnsi="Times New Roman"/>
              </w:rPr>
            </w:pPr>
            <w:r>
              <w:t>87.70%</w:t>
            </w:r>
          </w:p>
        </w:tc>
      </w:tr>
      <w:tr w:rsidR="00F41C5C" w:rsidRPr="00B85D62" w14:paraId="633CA917" w14:textId="77777777" w:rsidTr="00BE4C65">
        <w:tc>
          <w:tcPr>
            <w:tcW w:w="1825" w:type="pct"/>
            <w:shd w:val="clear" w:color="auto" w:fill="auto"/>
            <w:vAlign w:val="center"/>
          </w:tcPr>
          <w:p w14:paraId="4BA0FC95" w14:textId="77777777" w:rsidR="00F41C5C" w:rsidRPr="00B85D62" w:rsidRDefault="00F41C5C" w:rsidP="00F41C5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Tăng trưởng Vốn/1 đơn vị CCQ</w:t>
            </w:r>
          </w:p>
        </w:tc>
        <w:tc>
          <w:tcPr>
            <w:tcW w:w="1024" w:type="pct"/>
            <w:shd w:val="clear" w:color="auto" w:fill="auto"/>
            <w:vAlign w:val="center"/>
          </w:tcPr>
          <w:p w14:paraId="7A06AD01" w14:textId="74804D4D" w:rsidR="00F41C5C" w:rsidRPr="004E21AD" w:rsidRDefault="004E21AD" w:rsidP="004E21AD">
            <w:pPr>
              <w:spacing w:after="0" w:line="240" w:lineRule="auto"/>
              <w:jc w:val="center"/>
              <w:rPr>
                <w:rFonts w:ascii="Times New Roman" w:eastAsia="Times New Roman" w:hAnsi="Times New Roman"/>
              </w:rPr>
            </w:pPr>
            <w:r>
              <w:t>-0.92%</w:t>
            </w:r>
          </w:p>
        </w:tc>
        <w:tc>
          <w:tcPr>
            <w:tcW w:w="1024" w:type="pct"/>
            <w:shd w:val="clear" w:color="auto" w:fill="auto"/>
            <w:vAlign w:val="center"/>
          </w:tcPr>
          <w:p w14:paraId="6D27E723" w14:textId="1FDDF271" w:rsidR="00F41C5C" w:rsidRDefault="00F41C5C" w:rsidP="00F41C5C">
            <w:pPr>
              <w:jc w:val="center"/>
            </w:pPr>
            <w:r>
              <w:t>-0.85%</w:t>
            </w:r>
          </w:p>
        </w:tc>
        <w:tc>
          <w:tcPr>
            <w:tcW w:w="1127" w:type="pct"/>
            <w:shd w:val="clear" w:color="auto" w:fill="auto"/>
            <w:vAlign w:val="center"/>
          </w:tcPr>
          <w:p w14:paraId="26714A50" w14:textId="362DA0C3" w:rsidR="00F41C5C" w:rsidRPr="004E21AD" w:rsidRDefault="004E21AD" w:rsidP="004E21AD">
            <w:pPr>
              <w:spacing w:after="0" w:line="240" w:lineRule="auto"/>
              <w:jc w:val="center"/>
              <w:rPr>
                <w:rFonts w:ascii="Times New Roman" w:eastAsia="Times New Roman" w:hAnsi="Times New Roman"/>
              </w:rPr>
            </w:pPr>
            <w:r>
              <w:t>43.31%</w:t>
            </w:r>
          </w:p>
        </w:tc>
      </w:tr>
      <w:tr w:rsidR="00F41C5C" w:rsidRPr="00B85D62" w14:paraId="64E56636" w14:textId="77777777" w:rsidTr="005E2E69">
        <w:trPr>
          <w:trHeight w:val="445"/>
        </w:trPr>
        <w:tc>
          <w:tcPr>
            <w:tcW w:w="1825" w:type="pct"/>
            <w:shd w:val="clear" w:color="auto" w:fill="auto"/>
          </w:tcPr>
          <w:p w14:paraId="292FC2E1" w14:textId="77777777" w:rsidR="00F41C5C" w:rsidRPr="00B85D62" w:rsidRDefault="00F41C5C" w:rsidP="00F41C5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Tổng tăng trưởng/1 đơn vị CCQ</w:t>
            </w:r>
          </w:p>
        </w:tc>
        <w:tc>
          <w:tcPr>
            <w:tcW w:w="1024" w:type="pct"/>
            <w:shd w:val="clear" w:color="auto" w:fill="auto"/>
            <w:vAlign w:val="center"/>
          </w:tcPr>
          <w:p w14:paraId="2853FE51" w14:textId="5029246C" w:rsidR="00F41C5C" w:rsidRPr="004E21AD" w:rsidRDefault="004E21AD" w:rsidP="004E21AD">
            <w:pPr>
              <w:spacing w:after="0" w:line="240" w:lineRule="auto"/>
              <w:jc w:val="center"/>
              <w:rPr>
                <w:rFonts w:ascii="Times New Roman" w:eastAsia="Times New Roman" w:hAnsi="Times New Roman"/>
              </w:rPr>
            </w:pPr>
            <w:r>
              <w:t>7.50%</w:t>
            </w:r>
          </w:p>
        </w:tc>
        <w:tc>
          <w:tcPr>
            <w:tcW w:w="1024" w:type="pct"/>
            <w:shd w:val="clear" w:color="auto" w:fill="auto"/>
            <w:vAlign w:val="center"/>
          </w:tcPr>
          <w:p w14:paraId="39503554" w14:textId="0B781A0A" w:rsidR="00F41C5C" w:rsidRDefault="00F41C5C" w:rsidP="00F41C5C">
            <w:pPr>
              <w:jc w:val="center"/>
            </w:pPr>
            <w:r>
              <w:t>24.15%</w:t>
            </w:r>
          </w:p>
        </w:tc>
        <w:tc>
          <w:tcPr>
            <w:tcW w:w="1127" w:type="pct"/>
            <w:shd w:val="clear" w:color="auto" w:fill="auto"/>
            <w:vAlign w:val="center"/>
          </w:tcPr>
          <w:p w14:paraId="7C15A199" w14:textId="1B7849CC" w:rsidR="00F41C5C" w:rsidRPr="00B85D62" w:rsidRDefault="00F41C5C" w:rsidP="00F41C5C">
            <w:pPr>
              <w:spacing w:after="0"/>
              <w:jc w:val="center"/>
              <w:rPr>
                <w:rFonts w:ascii="Arial" w:hAnsi="Arial" w:cs="Arial"/>
                <w:color w:val="000000"/>
                <w:sz w:val="20"/>
                <w:szCs w:val="20"/>
              </w:rPr>
            </w:pPr>
            <w:r>
              <w:t>131.01%</w:t>
            </w:r>
          </w:p>
        </w:tc>
      </w:tr>
      <w:tr w:rsidR="0036303D" w:rsidRPr="00B85D62" w14:paraId="2AAD2A89" w14:textId="77777777" w:rsidTr="00F93CE4">
        <w:tc>
          <w:tcPr>
            <w:tcW w:w="1825" w:type="pct"/>
            <w:shd w:val="clear" w:color="auto" w:fill="auto"/>
            <w:vAlign w:val="center"/>
          </w:tcPr>
          <w:p w14:paraId="4F8F1ABB" w14:textId="77777777" w:rsidR="0036303D" w:rsidRPr="00B85D62" w:rsidRDefault="0036303D" w:rsidP="0036303D">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Tăng trưởng hàng năm(%)/1 đơn vị CCQ</w:t>
            </w:r>
          </w:p>
        </w:tc>
        <w:tc>
          <w:tcPr>
            <w:tcW w:w="1024" w:type="pct"/>
            <w:shd w:val="clear" w:color="auto" w:fill="auto"/>
            <w:vAlign w:val="center"/>
          </w:tcPr>
          <w:p w14:paraId="40014E1A" w14:textId="4CFE389C" w:rsidR="0036303D" w:rsidRPr="00F93CE4" w:rsidRDefault="00EC29E7" w:rsidP="0036303D">
            <w:pPr>
              <w:spacing w:after="0" w:line="240" w:lineRule="auto"/>
              <w:jc w:val="center"/>
              <w:rPr>
                <w:rFonts w:ascii="Arial" w:eastAsia="Times New Roman" w:hAnsi="Arial" w:cs="Arial"/>
                <w:color w:val="000000" w:themeColor="text1"/>
                <w:sz w:val="20"/>
                <w:szCs w:val="20"/>
              </w:rPr>
            </w:pPr>
            <w:r w:rsidRPr="00F93CE4">
              <w:rPr>
                <w:rFonts w:ascii="Arial" w:eastAsia="Times New Roman" w:hAnsi="Arial" w:cs="Arial"/>
                <w:color w:val="000000" w:themeColor="text1"/>
                <w:sz w:val="20"/>
                <w:szCs w:val="20"/>
              </w:rPr>
              <w:t>7.50%</w:t>
            </w:r>
          </w:p>
        </w:tc>
        <w:tc>
          <w:tcPr>
            <w:tcW w:w="1024" w:type="pct"/>
            <w:shd w:val="clear" w:color="auto" w:fill="auto"/>
            <w:vAlign w:val="center"/>
          </w:tcPr>
          <w:p w14:paraId="0D1E10F1" w14:textId="77A68D31" w:rsidR="0036303D" w:rsidRPr="00F93CE4" w:rsidRDefault="00EC29E7" w:rsidP="0036303D">
            <w:pPr>
              <w:spacing w:after="0" w:line="240" w:lineRule="auto"/>
              <w:jc w:val="center"/>
              <w:rPr>
                <w:rFonts w:ascii="Arial" w:eastAsia="Times New Roman" w:hAnsi="Arial" w:cs="Arial"/>
                <w:color w:val="000000" w:themeColor="text1"/>
                <w:sz w:val="20"/>
                <w:szCs w:val="20"/>
              </w:rPr>
            </w:pPr>
            <w:r w:rsidRPr="00F93CE4">
              <w:rPr>
                <w:rFonts w:ascii="Arial" w:eastAsia="Times New Roman" w:hAnsi="Arial" w:cs="Arial"/>
                <w:color w:val="000000" w:themeColor="text1"/>
                <w:sz w:val="20"/>
                <w:szCs w:val="20"/>
              </w:rPr>
              <w:t>7.48%</w:t>
            </w:r>
          </w:p>
        </w:tc>
        <w:tc>
          <w:tcPr>
            <w:tcW w:w="1127" w:type="pct"/>
            <w:shd w:val="clear" w:color="auto" w:fill="auto"/>
            <w:vAlign w:val="center"/>
          </w:tcPr>
          <w:p w14:paraId="557CAAB1" w14:textId="1DE67BE9" w:rsidR="0036303D" w:rsidRPr="00F93CE4" w:rsidRDefault="00EC29E7" w:rsidP="0036303D">
            <w:pPr>
              <w:spacing w:after="0"/>
              <w:jc w:val="center"/>
              <w:rPr>
                <w:rFonts w:ascii="Arial" w:hAnsi="Arial" w:cs="Arial"/>
                <w:color w:val="000000" w:themeColor="text1"/>
                <w:sz w:val="20"/>
                <w:szCs w:val="20"/>
              </w:rPr>
            </w:pPr>
            <w:r w:rsidRPr="00F93CE4">
              <w:rPr>
                <w:rFonts w:ascii="Arial" w:hAnsi="Arial" w:cs="Arial"/>
                <w:color w:val="000000" w:themeColor="text1"/>
                <w:sz w:val="20"/>
                <w:szCs w:val="20"/>
              </w:rPr>
              <w:t>9.97%</w:t>
            </w:r>
          </w:p>
        </w:tc>
      </w:tr>
      <w:tr w:rsidR="0036303D" w:rsidRPr="00B85D62" w14:paraId="09EC45DC" w14:textId="77777777" w:rsidTr="00BE4C65">
        <w:tc>
          <w:tcPr>
            <w:tcW w:w="1825" w:type="pct"/>
            <w:shd w:val="clear" w:color="auto" w:fill="auto"/>
            <w:vAlign w:val="center"/>
          </w:tcPr>
          <w:p w14:paraId="50458244" w14:textId="77777777" w:rsidR="0036303D" w:rsidRPr="00B85D62" w:rsidRDefault="0036303D" w:rsidP="0036303D">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Tăng trưởng của danh mục cơ cấu</w:t>
            </w:r>
          </w:p>
        </w:tc>
        <w:tc>
          <w:tcPr>
            <w:tcW w:w="1024" w:type="pct"/>
            <w:shd w:val="clear" w:color="auto" w:fill="auto"/>
            <w:vAlign w:val="center"/>
          </w:tcPr>
          <w:p w14:paraId="15A342E6" w14:textId="77777777" w:rsidR="0036303D" w:rsidRPr="00B85D62" w:rsidRDefault="0036303D" w:rsidP="0036303D">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024" w:type="pct"/>
            <w:shd w:val="clear" w:color="auto" w:fill="auto"/>
            <w:vAlign w:val="center"/>
          </w:tcPr>
          <w:p w14:paraId="334A1D04" w14:textId="77777777" w:rsidR="0036303D" w:rsidRPr="00B85D62" w:rsidRDefault="0036303D" w:rsidP="0036303D">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127" w:type="pct"/>
            <w:shd w:val="clear" w:color="auto" w:fill="auto"/>
            <w:vAlign w:val="center"/>
          </w:tcPr>
          <w:p w14:paraId="3D47E36B" w14:textId="77777777" w:rsidR="0036303D" w:rsidRPr="00B85D62" w:rsidRDefault="0036303D" w:rsidP="0036303D">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r w:rsidR="0036303D" w:rsidRPr="00B85D62" w14:paraId="5CE84829" w14:textId="77777777" w:rsidTr="00BE4C65">
        <w:tc>
          <w:tcPr>
            <w:tcW w:w="1825" w:type="pct"/>
            <w:shd w:val="clear" w:color="auto" w:fill="auto"/>
            <w:vAlign w:val="center"/>
          </w:tcPr>
          <w:p w14:paraId="4840AF0F" w14:textId="77777777" w:rsidR="0036303D" w:rsidRPr="00B85D62" w:rsidRDefault="0036303D" w:rsidP="0036303D">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Thay đổi giá trị thị trường của 1 đơn vị CCQ</w:t>
            </w:r>
          </w:p>
        </w:tc>
        <w:tc>
          <w:tcPr>
            <w:tcW w:w="1024" w:type="pct"/>
            <w:shd w:val="clear" w:color="auto" w:fill="auto"/>
            <w:vAlign w:val="center"/>
          </w:tcPr>
          <w:p w14:paraId="7488BDBE" w14:textId="77777777" w:rsidR="0036303D" w:rsidRPr="00B85D62" w:rsidRDefault="0036303D" w:rsidP="0036303D">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024" w:type="pct"/>
            <w:shd w:val="clear" w:color="auto" w:fill="auto"/>
            <w:vAlign w:val="center"/>
          </w:tcPr>
          <w:p w14:paraId="3CE4266C" w14:textId="77777777" w:rsidR="0036303D" w:rsidRPr="00B85D62" w:rsidRDefault="0036303D" w:rsidP="0036303D">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127" w:type="pct"/>
            <w:shd w:val="clear" w:color="auto" w:fill="auto"/>
            <w:vAlign w:val="center"/>
          </w:tcPr>
          <w:p w14:paraId="17A2D594" w14:textId="77777777" w:rsidR="0036303D" w:rsidRPr="00B85D62" w:rsidRDefault="0036303D" w:rsidP="0036303D">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bl>
    <w:p w14:paraId="5E8B9A15" w14:textId="77777777" w:rsidR="00DB1E5F" w:rsidRDefault="00DB1E5F" w:rsidP="00DB1E5F">
      <w:pPr>
        <w:pStyle w:val="ListParagraph"/>
        <w:tabs>
          <w:tab w:val="left" w:pos="540"/>
        </w:tabs>
        <w:spacing w:before="120" w:after="0" w:line="240" w:lineRule="auto"/>
        <w:rPr>
          <w:rFonts w:ascii="Arial" w:hAnsi="Arial" w:cs="Arial"/>
          <w:sz w:val="20"/>
          <w:szCs w:val="26"/>
          <w:highlight w:val="yellow"/>
          <w:lang w:val="nl-NL"/>
        </w:rPr>
      </w:pPr>
    </w:p>
    <w:p w14:paraId="2EFBCB8B" w14:textId="3ADB5FAF" w:rsidR="0060532E" w:rsidRDefault="0060532E" w:rsidP="00DB1E5F">
      <w:pPr>
        <w:pStyle w:val="ListParagraph"/>
        <w:tabs>
          <w:tab w:val="left" w:pos="540"/>
        </w:tabs>
        <w:spacing w:before="120" w:after="0" w:line="240" w:lineRule="auto"/>
        <w:ind w:left="0"/>
        <w:jc w:val="both"/>
        <w:rPr>
          <w:rFonts w:ascii="Arial" w:hAnsi="Arial" w:cs="Arial"/>
          <w:sz w:val="20"/>
          <w:szCs w:val="26"/>
          <w:lang w:val="nl-NL"/>
        </w:rPr>
      </w:pPr>
      <w:r w:rsidRPr="004C3359">
        <w:rPr>
          <w:rFonts w:ascii="Arial" w:hAnsi="Arial" w:cs="Arial"/>
          <w:sz w:val="20"/>
          <w:szCs w:val="26"/>
          <w:lang w:val="nl-NL"/>
        </w:rPr>
        <w:t xml:space="preserve"> Biểu đồ tăng trưởng hàng tháng của Quỹ trong 3 năm gần nhất</w:t>
      </w:r>
    </w:p>
    <w:p w14:paraId="6D93F4E0" w14:textId="77777777" w:rsidR="006F291A" w:rsidRPr="00DB1E5F" w:rsidRDefault="006F291A" w:rsidP="00DB1E5F">
      <w:pPr>
        <w:pStyle w:val="ListParagraph"/>
        <w:tabs>
          <w:tab w:val="left" w:pos="540"/>
        </w:tabs>
        <w:spacing w:before="120" w:after="0" w:line="240" w:lineRule="auto"/>
        <w:ind w:left="0"/>
        <w:jc w:val="both"/>
        <w:rPr>
          <w:rFonts w:ascii="Arial" w:hAnsi="Arial" w:cs="Arial"/>
          <w:sz w:val="20"/>
          <w:szCs w:val="26"/>
          <w:lang w:val="nl-NL"/>
        </w:rPr>
      </w:pPr>
    </w:p>
    <w:p w14:paraId="30379665" w14:textId="424A25A0" w:rsidR="004E7038" w:rsidRPr="00B85D62" w:rsidRDefault="006F291A" w:rsidP="00DB1E5F">
      <w:pPr>
        <w:shd w:val="clear" w:color="auto" w:fill="FFFFFF"/>
        <w:tabs>
          <w:tab w:val="left" w:pos="540"/>
        </w:tabs>
        <w:spacing w:before="120" w:after="0" w:line="240" w:lineRule="auto"/>
        <w:jc w:val="center"/>
        <w:rPr>
          <w:rFonts w:ascii="Arial" w:hAnsi="Arial" w:cs="Arial"/>
          <w:sz w:val="20"/>
          <w:szCs w:val="26"/>
          <w:lang w:val="nl-NL"/>
        </w:rPr>
      </w:pPr>
      <w:r w:rsidRPr="006F291A">
        <w:rPr>
          <w:noProof/>
        </w:rPr>
        <w:lastRenderedPageBreak/>
        <w:drawing>
          <wp:inline distT="0" distB="0" distL="0" distR="0" wp14:anchorId="02B73DD1" wp14:editId="1DABA76E">
            <wp:extent cx="5943600" cy="2484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84120"/>
                    </a:xfrm>
                    <a:prstGeom prst="rect">
                      <a:avLst/>
                    </a:prstGeom>
                    <a:noFill/>
                    <a:ln>
                      <a:noFill/>
                    </a:ln>
                  </pic:spPr>
                </pic:pic>
              </a:graphicData>
            </a:graphic>
          </wp:inline>
        </w:drawing>
      </w:r>
    </w:p>
    <w:p w14:paraId="5F916B9E" w14:textId="77777777" w:rsidR="004A0F62" w:rsidRPr="00B85D62" w:rsidRDefault="004A0F62" w:rsidP="0060532E">
      <w:pPr>
        <w:shd w:val="clear" w:color="auto" w:fill="FFFFFF"/>
        <w:tabs>
          <w:tab w:val="left" w:pos="540"/>
        </w:tabs>
        <w:spacing w:before="120" w:after="0" w:line="240" w:lineRule="auto"/>
        <w:rPr>
          <w:rFonts w:ascii="Arial" w:hAnsi="Arial" w:cs="Arial"/>
          <w:sz w:val="20"/>
          <w:szCs w:val="26"/>
          <w:lang w:val="nl-NL"/>
        </w:rPr>
      </w:pPr>
    </w:p>
    <w:p w14:paraId="68DA7ED0" w14:textId="77777777" w:rsidR="004A0F62" w:rsidRPr="00B85D62" w:rsidRDefault="004A0F62" w:rsidP="0060532E">
      <w:pPr>
        <w:shd w:val="clear" w:color="auto" w:fill="FFFFFF"/>
        <w:tabs>
          <w:tab w:val="left" w:pos="540"/>
        </w:tabs>
        <w:spacing w:before="120" w:after="0" w:line="240" w:lineRule="auto"/>
        <w:rPr>
          <w:rFonts w:ascii="Arial" w:hAnsi="Arial" w:cs="Arial"/>
          <w:sz w:val="20"/>
          <w:szCs w:val="26"/>
          <w:lang w:val="nl-NL"/>
        </w:rPr>
      </w:pPr>
    </w:p>
    <w:p w14:paraId="213FD96A" w14:textId="3A0A6DE6" w:rsidR="0060532E"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 Thay đổi giá trị tài sản ròng</w:t>
      </w:r>
      <w:r w:rsidR="002D7999">
        <w:rPr>
          <w:rFonts w:ascii="Arial" w:hAnsi="Arial" w:cs="Arial"/>
          <w:sz w:val="20"/>
          <w:szCs w:val="26"/>
          <w:lang w:val="nl-NL"/>
        </w:rPr>
        <w:t>.</w:t>
      </w:r>
    </w:p>
    <w:p w14:paraId="5C5EA54C" w14:textId="77777777" w:rsidR="00B85D62" w:rsidRPr="00B85D62" w:rsidRDefault="00B85D62" w:rsidP="0060532E">
      <w:pPr>
        <w:shd w:val="clear" w:color="auto" w:fill="FFFFFF"/>
        <w:tabs>
          <w:tab w:val="left" w:pos="540"/>
        </w:tabs>
        <w:spacing w:before="120" w:after="0" w:line="240" w:lineRule="auto"/>
        <w:rPr>
          <w:rFonts w:ascii="Arial" w:hAnsi="Arial" w:cs="Arial"/>
          <w:sz w:val="20"/>
          <w:szCs w:val="26"/>
          <w:lang w:val="nl-NL"/>
        </w:rPr>
      </w:pPr>
    </w:p>
    <w:tbl>
      <w:tblPr>
        <w:tblW w:w="92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7"/>
        <w:gridCol w:w="1889"/>
        <w:gridCol w:w="1985"/>
        <w:gridCol w:w="1616"/>
      </w:tblGrid>
      <w:tr w:rsidR="0025446F" w:rsidRPr="00B85D62" w14:paraId="4AE3F67A" w14:textId="77777777" w:rsidTr="008609FD">
        <w:trPr>
          <w:jc w:val="center"/>
        </w:trPr>
        <w:tc>
          <w:tcPr>
            <w:tcW w:w="2038" w:type="pct"/>
            <w:shd w:val="clear" w:color="auto" w:fill="auto"/>
          </w:tcPr>
          <w:p w14:paraId="35F84288" w14:textId="77777777" w:rsidR="0025446F" w:rsidRPr="00B85D62" w:rsidRDefault="0025446F" w:rsidP="0025446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Chỉ tiêu</w:t>
            </w:r>
          </w:p>
        </w:tc>
        <w:tc>
          <w:tcPr>
            <w:tcW w:w="1019" w:type="pct"/>
            <w:shd w:val="clear" w:color="auto" w:fill="auto"/>
            <w:vAlign w:val="center"/>
          </w:tcPr>
          <w:p w14:paraId="101D20CB" w14:textId="0954DCFA" w:rsidR="0025446F" w:rsidRPr="00F41C5C" w:rsidRDefault="00F41C5C" w:rsidP="00F41C5C">
            <w:pPr>
              <w:spacing w:after="0" w:line="240" w:lineRule="auto"/>
              <w:jc w:val="center"/>
              <w:rPr>
                <w:rFonts w:ascii="Times New Roman" w:eastAsia="Times New Roman" w:hAnsi="Times New Roman"/>
                <w:b/>
                <w:bCs/>
              </w:rPr>
            </w:pPr>
            <w:r>
              <w:rPr>
                <w:b/>
                <w:bCs/>
              </w:rPr>
              <w:t>30/06/22</w:t>
            </w:r>
          </w:p>
        </w:tc>
        <w:tc>
          <w:tcPr>
            <w:tcW w:w="1071" w:type="pct"/>
            <w:shd w:val="clear" w:color="auto" w:fill="auto"/>
            <w:vAlign w:val="center"/>
          </w:tcPr>
          <w:p w14:paraId="487FC6DD" w14:textId="7FA85242" w:rsidR="0025446F" w:rsidRPr="00F41C5C" w:rsidRDefault="00F41C5C" w:rsidP="00F41C5C">
            <w:pPr>
              <w:spacing w:after="0" w:line="240" w:lineRule="auto"/>
              <w:jc w:val="center"/>
              <w:rPr>
                <w:rFonts w:ascii="Times New Roman" w:eastAsia="Times New Roman" w:hAnsi="Times New Roman"/>
                <w:b/>
                <w:bCs/>
              </w:rPr>
            </w:pPr>
            <w:r>
              <w:rPr>
                <w:b/>
                <w:bCs/>
              </w:rPr>
              <w:t>31/03/22</w:t>
            </w:r>
          </w:p>
        </w:tc>
        <w:tc>
          <w:tcPr>
            <w:tcW w:w="872" w:type="pct"/>
            <w:shd w:val="clear" w:color="auto" w:fill="auto"/>
          </w:tcPr>
          <w:p w14:paraId="68FCF22F" w14:textId="77777777" w:rsidR="0025446F" w:rsidRPr="00B85D62" w:rsidRDefault="0025446F" w:rsidP="0025446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Tỷ lệ thay đổi</w:t>
            </w:r>
          </w:p>
        </w:tc>
      </w:tr>
      <w:tr w:rsidR="0060532E" w:rsidRPr="00B85D62" w14:paraId="5E2C5A3D" w14:textId="77777777" w:rsidTr="00D55EC3">
        <w:trPr>
          <w:jc w:val="center"/>
        </w:trPr>
        <w:tc>
          <w:tcPr>
            <w:tcW w:w="2038" w:type="pct"/>
            <w:shd w:val="clear" w:color="auto" w:fill="auto"/>
          </w:tcPr>
          <w:p w14:paraId="26737466"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A</w:t>
            </w:r>
          </w:p>
        </w:tc>
        <w:tc>
          <w:tcPr>
            <w:tcW w:w="1019" w:type="pct"/>
            <w:shd w:val="clear" w:color="auto" w:fill="auto"/>
          </w:tcPr>
          <w:p w14:paraId="36452ADF"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1</w:t>
            </w:r>
          </w:p>
        </w:tc>
        <w:tc>
          <w:tcPr>
            <w:tcW w:w="1071" w:type="pct"/>
            <w:shd w:val="clear" w:color="auto" w:fill="auto"/>
          </w:tcPr>
          <w:p w14:paraId="168A813C"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2</w:t>
            </w:r>
          </w:p>
        </w:tc>
        <w:tc>
          <w:tcPr>
            <w:tcW w:w="872" w:type="pct"/>
            <w:shd w:val="clear" w:color="auto" w:fill="auto"/>
          </w:tcPr>
          <w:p w14:paraId="5A8C9491"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3=((1)-(2))/(2)</w:t>
            </w:r>
          </w:p>
        </w:tc>
      </w:tr>
      <w:tr w:rsidR="00F41C5C" w:rsidRPr="00B85D62" w14:paraId="72B1EF49" w14:textId="77777777" w:rsidTr="00D55EC3">
        <w:trPr>
          <w:trHeight w:val="1021"/>
          <w:jc w:val="center"/>
        </w:trPr>
        <w:tc>
          <w:tcPr>
            <w:tcW w:w="2038" w:type="pct"/>
            <w:shd w:val="clear" w:color="auto" w:fill="auto"/>
          </w:tcPr>
          <w:p w14:paraId="242DEFC4" w14:textId="77777777" w:rsidR="00F41C5C" w:rsidRDefault="00F41C5C" w:rsidP="00F41C5C">
            <w:pPr>
              <w:tabs>
                <w:tab w:val="left" w:pos="540"/>
              </w:tabs>
              <w:spacing w:before="120" w:after="0" w:line="240" w:lineRule="auto"/>
              <w:rPr>
                <w:rFonts w:ascii="Arial" w:eastAsia="Times New Roman" w:hAnsi="Arial" w:cs="Arial"/>
                <w:sz w:val="20"/>
                <w:szCs w:val="26"/>
                <w:lang w:val="nl-NL"/>
              </w:rPr>
            </w:pPr>
            <w:r>
              <w:rPr>
                <w:rFonts w:ascii="Arial" w:eastAsia="Times New Roman" w:hAnsi="Arial" w:cs="Arial"/>
                <w:sz w:val="20"/>
                <w:szCs w:val="26"/>
                <w:lang w:val="nl-NL"/>
              </w:rPr>
              <w:t xml:space="preserve"> </w:t>
            </w:r>
          </w:p>
          <w:p w14:paraId="0ACF0401" w14:textId="4304A4AA" w:rsidR="00F41C5C" w:rsidRPr="00B85D62" w:rsidRDefault="00F41C5C" w:rsidP="00F41C5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Giá trị tài sản ròng (NAV) của Quỹ</w:t>
            </w:r>
          </w:p>
        </w:tc>
        <w:tc>
          <w:tcPr>
            <w:tcW w:w="1019" w:type="pct"/>
            <w:shd w:val="clear" w:color="auto" w:fill="auto"/>
            <w:vAlign w:val="center"/>
          </w:tcPr>
          <w:p w14:paraId="674CB577" w14:textId="2000BDD7" w:rsidR="00F41C5C" w:rsidRPr="00B85D62" w:rsidRDefault="00F41C5C" w:rsidP="00F41C5C">
            <w:pPr>
              <w:spacing w:after="0" w:line="240" w:lineRule="auto"/>
              <w:jc w:val="center"/>
              <w:rPr>
                <w:rFonts w:ascii="Arial" w:eastAsia="Times New Roman" w:hAnsi="Arial" w:cs="Arial"/>
                <w:sz w:val="20"/>
                <w:szCs w:val="26"/>
                <w:lang w:val="nl-NL"/>
              </w:rPr>
            </w:pPr>
            <w:r>
              <w:rPr>
                <w:color w:val="000000"/>
              </w:rPr>
              <w:t>814,536,621,585</w:t>
            </w:r>
          </w:p>
        </w:tc>
        <w:tc>
          <w:tcPr>
            <w:tcW w:w="1071" w:type="pct"/>
            <w:shd w:val="clear" w:color="auto" w:fill="auto"/>
            <w:vAlign w:val="center"/>
          </w:tcPr>
          <w:p w14:paraId="56960BA4" w14:textId="77661558" w:rsidR="00F41C5C" w:rsidRPr="00B85D62" w:rsidRDefault="00F41C5C" w:rsidP="00F41C5C">
            <w:pPr>
              <w:spacing w:after="0" w:line="240" w:lineRule="auto"/>
              <w:jc w:val="center"/>
              <w:rPr>
                <w:rFonts w:ascii="Arial" w:eastAsia="Times New Roman" w:hAnsi="Arial" w:cs="Arial"/>
                <w:sz w:val="20"/>
                <w:szCs w:val="26"/>
                <w:lang w:val="nl-NL"/>
              </w:rPr>
            </w:pPr>
            <w:r>
              <w:rPr>
                <w:color w:val="000000"/>
              </w:rPr>
              <w:t>849,594,844,142</w:t>
            </w:r>
          </w:p>
        </w:tc>
        <w:tc>
          <w:tcPr>
            <w:tcW w:w="872" w:type="pct"/>
            <w:shd w:val="clear" w:color="auto" w:fill="auto"/>
            <w:vAlign w:val="center"/>
          </w:tcPr>
          <w:p w14:paraId="6D18FD15" w14:textId="51251D31" w:rsidR="00F41C5C" w:rsidRPr="00B85D62" w:rsidRDefault="00F41C5C" w:rsidP="00F41C5C">
            <w:pPr>
              <w:spacing w:after="0" w:line="240" w:lineRule="auto"/>
              <w:jc w:val="center"/>
              <w:rPr>
                <w:rFonts w:ascii="Times New Roman" w:eastAsia="Times New Roman" w:hAnsi="Times New Roman"/>
                <w:color w:val="000000"/>
              </w:rPr>
            </w:pPr>
            <w:r>
              <w:rPr>
                <w:color w:val="000000"/>
              </w:rPr>
              <w:t>-4.13%</w:t>
            </w:r>
          </w:p>
        </w:tc>
      </w:tr>
      <w:tr w:rsidR="00F41C5C" w:rsidRPr="00B85D62" w14:paraId="4007E15E" w14:textId="77777777" w:rsidTr="00D55EC3">
        <w:trPr>
          <w:trHeight w:val="688"/>
          <w:jc w:val="center"/>
        </w:trPr>
        <w:tc>
          <w:tcPr>
            <w:tcW w:w="2038" w:type="pct"/>
            <w:shd w:val="clear" w:color="auto" w:fill="auto"/>
            <w:vAlign w:val="center"/>
          </w:tcPr>
          <w:p w14:paraId="2F35A9A6" w14:textId="77777777" w:rsidR="00F41C5C" w:rsidRPr="00B85D62" w:rsidRDefault="00F41C5C" w:rsidP="00F41C5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Giá trị tài sản ròng (NAV) trên 1 đơn vị CCQ</w:t>
            </w:r>
          </w:p>
        </w:tc>
        <w:tc>
          <w:tcPr>
            <w:tcW w:w="1019" w:type="pct"/>
            <w:shd w:val="clear" w:color="auto" w:fill="auto"/>
            <w:vAlign w:val="center"/>
          </w:tcPr>
          <w:p w14:paraId="54DCBC0C" w14:textId="563455A0" w:rsidR="00F41C5C" w:rsidRPr="00B85D62" w:rsidRDefault="00F41C5C" w:rsidP="00F41C5C">
            <w:pPr>
              <w:tabs>
                <w:tab w:val="left" w:pos="540"/>
              </w:tabs>
              <w:spacing w:before="120" w:after="0" w:line="240" w:lineRule="auto"/>
              <w:jc w:val="center"/>
              <w:rPr>
                <w:rFonts w:ascii="Arial" w:eastAsia="Times New Roman" w:hAnsi="Arial" w:cs="Arial"/>
                <w:sz w:val="20"/>
                <w:szCs w:val="26"/>
                <w:lang w:val="nl-NL"/>
              </w:rPr>
            </w:pPr>
            <w:r>
              <w:rPr>
                <w:color w:val="000000"/>
              </w:rPr>
              <w:t xml:space="preserve">                         23,101.37 </w:t>
            </w:r>
          </w:p>
        </w:tc>
        <w:tc>
          <w:tcPr>
            <w:tcW w:w="1071" w:type="pct"/>
            <w:shd w:val="clear" w:color="auto" w:fill="auto"/>
            <w:vAlign w:val="center"/>
          </w:tcPr>
          <w:p w14:paraId="79401386" w14:textId="224DC2DD" w:rsidR="00F41C5C" w:rsidRPr="005E2E69" w:rsidRDefault="00F41C5C" w:rsidP="00F41C5C">
            <w:pPr>
              <w:spacing w:after="0" w:line="240" w:lineRule="auto"/>
              <w:jc w:val="center"/>
              <w:rPr>
                <w:rFonts w:ascii="Times New Roman" w:eastAsia="Times New Roman" w:hAnsi="Times New Roman"/>
                <w:color w:val="000000"/>
              </w:rPr>
            </w:pPr>
            <w:r>
              <w:rPr>
                <w:color w:val="000000"/>
              </w:rPr>
              <w:t xml:space="preserve">                         22,646.60 </w:t>
            </w:r>
          </w:p>
        </w:tc>
        <w:tc>
          <w:tcPr>
            <w:tcW w:w="872" w:type="pct"/>
            <w:shd w:val="clear" w:color="auto" w:fill="auto"/>
            <w:vAlign w:val="center"/>
          </w:tcPr>
          <w:p w14:paraId="0A67828C" w14:textId="33813265" w:rsidR="00F41C5C" w:rsidRPr="005E2E69" w:rsidRDefault="00F41C5C" w:rsidP="00F41C5C">
            <w:pPr>
              <w:spacing w:after="0" w:line="240" w:lineRule="auto"/>
              <w:jc w:val="center"/>
              <w:rPr>
                <w:rFonts w:ascii="Times New Roman" w:eastAsia="Times New Roman" w:hAnsi="Times New Roman"/>
                <w:color w:val="000000"/>
              </w:rPr>
            </w:pPr>
            <w:r>
              <w:rPr>
                <w:color w:val="000000"/>
              </w:rPr>
              <w:t>2.01%</w:t>
            </w:r>
          </w:p>
        </w:tc>
      </w:tr>
    </w:tbl>
    <w:p w14:paraId="095DA8F2" w14:textId="39C13503" w:rsidR="0060532E" w:rsidRPr="004C3359" w:rsidRDefault="0060532E" w:rsidP="0060532E">
      <w:pPr>
        <w:shd w:val="clear" w:color="auto" w:fill="FFFFFF"/>
        <w:tabs>
          <w:tab w:val="left" w:pos="540"/>
        </w:tabs>
        <w:spacing w:before="120" w:after="0" w:line="240" w:lineRule="auto"/>
        <w:rPr>
          <w:rFonts w:ascii="Arial" w:hAnsi="Arial" w:cs="Arial"/>
          <w:sz w:val="20"/>
          <w:szCs w:val="26"/>
          <w:lang w:val="nl-NL"/>
        </w:rPr>
      </w:pPr>
      <w:r w:rsidRPr="004C3359">
        <w:rPr>
          <w:rFonts w:ascii="Arial" w:hAnsi="Arial" w:cs="Arial"/>
          <w:sz w:val="20"/>
          <w:szCs w:val="26"/>
          <w:lang w:val="nl-NL"/>
        </w:rPr>
        <w:t>Kèm theo thuyết minh về sự tăng giảm quy mô Quỹ, giá trị tài sản ròng (NAV) trên 1 đơn vị chứng chỉ quỹ và chỉ rõ nguyên nhân</w:t>
      </w:r>
      <w:r w:rsidR="00A163ED" w:rsidRPr="004C3359">
        <w:rPr>
          <w:rFonts w:ascii="Arial" w:hAnsi="Arial" w:cs="Arial"/>
          <w:sz w:val="20"/>
          <w:szCs w:val="26"/>
          <w:lang w:val="nl-NL"/>
        </w:rPr>
        <w:t>:</w:t>
      </w:r>
    </w:p>
    <w:p w14:paraId="441B8769" w14:textId="6F26ABD8" w:rsidR="00DB1E5F" w:rsidRPr="004C3359" w:rsidRDefault="00DB1E5F" w:rsidP="0060532E">
      <w:pPr>
        <w:shd w:val="clear" w:color="auto" w:fill="FFFFFF"/>
        <w:tabs>
          <w:tab w:val="left" w:pos="540"/>
        </w:tabs>
        <w:spacing w:before="120" w:after="0" w:line="240" w:lineRule="auto"/>
        <w:rPr>
          <w:rFonts w:ascii="Arial" w:hAnsi="Arial" w:cs="Arial"/>
          <w:sz w:val="20"/>
          <w:szCs w:val="26"/>
          <w:lang w:val="nl-NL"/>
        </w:rPr>
      </w:pPr>
    </w:p>
    <w:p w14:paraId="515B1F45" w14:textId="62EE72AB" w:rsidR="00614A80" w:rsidRPr="00F93CE4" w:rsidRDefault="00614A80" w:rsidP="00614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roofErr w:type="spellStart"/>
      <w:r w:rsidRPr="00F93CE4">
        <w:rPr>
          <w:rFonts w:eastAsia="Times New Roman" w:cstheme="minorHAnsi"/>
          <w:sz w:val="24"/>
          <w:szCs w:val="24"/>
          <w:lang w:val="en"/>
        </w:rPr>
        <w:t>Tại</w:t>
      </w:r>
      <w:proofErr w:type="spellEnd"/>
      <w:r w:rsidRPr="00F93CE4">
        <w:rPr>
          <w:rFonts w:eastAsia="Times New Roman" w:cstheme="minorHAnsi"/>
          <w:sz w:val="24"/>
          <w:szCs w:val="24"/>
          <w:lang w:val="en"/>
        </w:rPr>
        <w:t xml:space="preserve"> </w:t>
      </w:r>
      <w:proofErr w:type="spellStart"/>
      <w:r w:rsidRPr="00F93CE4">
        <w:rPr>
          <w:rFonts w:eastAsia="Times New Roman" w:cstheme="minorHAnsi"/>
          <w:sz w:val="24"/>
          <w:szCs w:val="24"/>
          <w:lang w:val="en"/>
        </w:rPr>
        <w:t>thời</w:t>
      </w:r>
      <w:proofErr w:type="spellEnd"/>
      <w:r w:rsidRPr="00F93CE4">
        <w:rPr>
          <w:rFonts w:eastAsia="Times New Roman" w:cstheme="minorHAnsi"/>
          <w:sz w:val="24"/>
          <w:szCs w:val="24"/>
          <w:lang w:val="en"/>
        </w:rPr>
        <w:t xml:space="preserve"> </w:t>
      </w:r>
      <w:proofErr w:type="spellStart"/>
      <w:r w:rsidRPr="00F93CE4">
        <w:rPr>
          <w:rFonts w:eastAsia="Times New Roman" w:cstheme="minorHAnsi"/>
          <w:sz w:val="24"/>
          <w:szCs w:val="24"/>
          <w:lang w:val="en"/>
        </w:rPr>
        <w:t>điểm</w:t>
      </w:r>
      <w:proofErr w:type="spellEnd"/>
      <w:r w:rsidRPr="00F93CE4">
        <w:rPr>
          <w:rFonts w:eastAsia="Times New Roman" w:cstheme="minorHAnsi"/>
          <w:sz w:val="24"/>
          <w:szCs w:val="24"/>
          <w:lang w:val="en"/>
        </w:rPr>
        <w:t xml:space="preserve"> </w:t>
      </w:r>
      <w:r w:rsidRPr="00F93CE4">
        <w:rPr>
          <w:rFonts w:eastAsia="Times New Roman" w:cstheme="minorHAnsi"/>
          <w:sz w:val="24"/>
          <w:szCs w:val="24"/>
        </w:rPr>
        <w:t>30</w:t>
      </w:r>
      <w:r w:rsidRPr="00F93CE4">
        <w:rPr>
          <w:rFonts w:eastAsia="Times New Roman" w:cstheme="minorHAnsi"/>
          <w:sz w:val="24"/>
          <w:szCs w:val="24"/>
          <w:lang w:val="vi-VN"/>
        </w:rPr>
        <w:t xml:space="preserve"> tháng </w:t>
      </w:r>
      <w:r w:rsidRPr="00F93CE4">
        <w:rPr>
          <w:rFonts w:eastAsia="Times New Roman" w:cstheme="minorHAnsi"/>
          <w:sz w:val="24"/>
          <w:szCs w:val="24"/>
        </w:rPr>
        <w:t>06</w:t>
      </w:r>
      <w:r w:rsidRPr="00F93CE4">
        <w:rPr>
          <w:rFonts w:eastAsia="Times New Roman" w:cstheme="minorHAnsi"/>
          <w:sz w:val="24"/>
          <w:szCs w:val="24"/>
          <w:lang w:val="vi-VN"/>
        </w:rPr>
        <w:t xml:space="preserve"> năm 20</w:t>
      </w:r>
      <w:r w:rsidRPr="00F93CE4">
        <w:rPr>
          <w:rFonts w:eastAsia="Times New Roman" w:cstheme="minorHAnsi"/>
          <w:sz w:val="24"/>
          <w:szCs w:val="24"/>
        </w:rPr>
        <w:t>22</w:t>
      </w:r>
      <w:r w:rsidRPr="00F93CE4">
        <w:rPr>
          <w:rFonts w:eastAsia="Times New Roman" w:cstheme="minorHAnsi"/>
          <w:sz w:val="24"/>
          <w:szCs w:val="24"/>
          <w:lang w:val="vi-VN"/>
        </w:rPr>
        <w:t>, giá trị tài sản ròng của đơn vị quỹ DCBF (NAV/</w:t>
      </w:r>
      <w:r w:rsidRPr="00F93CE4">
        <w:rPr>
          <w:rFonts w:eastAsia="Times New Roman" w:cstheme="minorHAnsi"/>
          <w:sz w:val="24"/>
          <w:szCs w:val="24"/>
        </w:rPr>
        <w:t>CCQ</w:t>
      </w:r>
      <w:r w:rsidRPr="00F93CE4">
        <w:rPr>
          <w:rFonts w:eastAsia="Times New Roman" w:cstheme="minorHAnsi"/>
          <w:sz w:val="24"/>
          <w:szCs w:val="24"/>
          <w:lang w:val="vi-VN"/>
        </w:rPr>
        <w:t xml:space="preserve">) ở mức </w:t>
      </w:r>
      <w:r w:rsidRPr="00F93CE4">
        <w:rPr>
          <w:rFonts w:eastAsia="Times New Roman" w:cstheme="minorHAnsi"/>
          <w:sz w:val="24"/>
          <w:szCs w:val="24"/>
        </w:rPr>
        <w:t>23</w:t>
      </w:r>
      <w:r w:rsidR="00EC29E7" w:rsidRPr="00F93CE4">
        <w:rPr>
          <w:rFonts w:eastAsia="Times New Roman" w:cstheme="minorHAnsi"/>
          <w:sz w:val="24"/>
          <w:szCs w:val="24"/>
        </w:rPr>
        <w:t>,</w:t>
      </w:r>
      <w:r w:rsidRPr="00F93CE4">
        <w:rPr>
          <w:rFonts w:eastAsia="Times New Roman" w:cstheme="minorHAnsi"/>
          <w:sz w:val="24"/>
          <w:szCs w:val="24"/>
        </w:rPr>
        <w:t>101</w:t>
      </w:r>
      <w:r w:rsidR="00EC29E7" w:rsidRPr="00F93CE4">
        <w:rPr>
          <w:rFonts w:eastAsia="Times New Roman" w:cstheme="minorHAnsi"/>
          <w:sz w:val="24"/>
          <w:szCs w:val="24"/>
        </w:rPr>
        <w:t>.</w:t>
      </w:r>
      <w:r w:rsidRPr="00F93CE4">
        <w:rPr>
          <w:rFonts w:eastAsia="Times New Roman" w:cstheme="minorHAnsi"/>
          <w:sz w:val="24"/>
          <w:szCs w:val="24"/>
        </w:rPr>
        <w:t xml:space="preserve">37 </w:t>
      </w:r>
      <w:proofErr w:type="spellStart"/>
      <w:r w:rsidRPr="00F93CE4">
        <w:rPr>
          <w:rFonts w:eastAsia="Times New Roman" w:cstheme="minorHAnsi"/>
          <w:sz w:val="24"/>
          <w:szCs w:val="24"/>
        </w:rPr>
        <w:t>đồng</w:t>
      </w:r>
      <w:proofErr w:type="spellEnd"/>
      <w:r w:rsidRPr="00F93CE4">
        <w:rPr>
          <w:rFonts w:eastAsia="Times New Roman" w:cstheme="minorHAnsi"/>
          <w:sz w:val="24"/>
          <w:szCs w:val="24"/>
          <w:lang w:val="vi-VN"/>
        </w:rPr>
        <w:t>, tăng 0</w:t>
      </w:r>
      <w:r w:rsidR="00EC29E7" w:rsidRPr="00F93CE4">
        <w:rPr>
          <w:rFonts w:eastAsia="Times New Roman" w:cstheme="minorHAnsi"/>
          <w:sz w:val="24"/>
          <w:szCs w:val="24"/>
        </w:rPr>
        <w:t>.</w:t>
      </w:r>
      <w:r w:rsidRPr="00F93CE4">
        <w:rPr>
          <w:rFonts w:eastAsia="Times New Roman" w:cstheme="minorHAnsi"/>
          <w:sz w:val="24"/>
          <w:szCs w:val="24"/>
        </w:rPr>
        <w:t>61</w:t>
      </w:r>
      <w:r w:rsidRPr="00F93CE4">
        <w:rPr>
          <w:rFonts w:eastAsia="Times New Roman" w:cstheme="minorHAnsi"/>
          <w:sz w:val="24"/>
          <w:szCs w:val="24"/>
          <w:lang w:val="vi-VN"/>
        </w:rPr>
        <w:t>%</w:t>
      </w:r>
      <w:r w:rsidRPr="00F93CE4">
        <w:rPr>
          <w:rFonts w:eastAsia="Times New Roman" w:cstheme="minorHAnsi"/>
          <w:sz w:val="24"/>
          <w:szCs w:val="24"/>
        </w:rPr>
        <w:t xml:space="preserve"> </w:t>
      </w:r>
      <w:proofErr w:type="spellStart"/>
      <w:r w:rsidRPr="00F93CE4">
        <w:rPr>
          <w:rFonts w:eastAsia="Times New Roman" w:cstheme="minorHAnsi"/>
          <w:sz w:val="24"/>
          <w:szCs w:val="24"/>
        </w:rPr>
        <w:t>trong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tháng</w:t>
      </w:r>
      <w:proofErr w:type="spellEnd"/>
      <w:r w:rsidRPr="00F93CE4">
        <w:rPr>
          <w:rFonts w:eastAsia="Times New Roman" w:cstheme="minorHAnsi"/>
          <w:sz w:val="24"/>
          <w:szCs w:val="24"/>
        </w:rPr>
        <w:t xml:space="preserve"> 6 </w:t>
      </w:r>
      <w:proofErr w:type="spellStart"/>
      <w:r w:rsidRPr="00F93CE4">
        <w:rPr>
          <w:rFonts w:eastAsia="Times New Roman" w:cstheme="minorHAnsi"/>
          <w:sz w:val="24"/>
          <w:szCs w:val="24"/>
        </w:rPr>
        <w:t>và</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tăng</w:t>
      </w:r>
      <w:proofErr w:type="spellEnd"/>
      <w:r w:rsidRPr="00F93CE4">
        <w:rPr>
          <w:rFonts w:eastAsia="Times New Roman" w:cstheme="minorHAnsi"/>
          <w:sz w:val="24"/>
          <w:szCs w:val="24"/>
        </w:rPr>
        <w:t xml:space="preserve"> 3</w:t>
      </w:r>
      <w:r w:rsidR="00EC29E7" w:rsidRPr="00F93CE4">
        <w:rPr>
          <w:rFonts w:eastAsia="Times New Roman" w:cstheme="minorHAnsi"/>
          <w:sz w:val="24"/>
          <w:szCs w:val="24"/>
        </w:rPr>
        <w:t>.</w:t>
      </w:r>
      <w:r w:rsidRPr="00F93CE4">
        <w:rPr>
          <w:rFonts w:eastAsia="Times New Roman" w:cstheme="minorHAnsi"/>
          <w:sz w:val="24"/>
          <w:szCs w:val="24"/>
        </w:rPr>
        <w:t>69%</w:t>
      </w:r>
      <w:r w:rsidRPr="00F93CE4">
        <w:rPr>
          <w:rFonts w:eastAsia="Times New Roman" w:cstheme="minorHAnsi"/>
          <w:sz w:val="24"/>
          <w:szCs w:val="24"/>
          <w:lang w:val="vi-VN"/>
        </w:rPr>
        <w:t xml:space="preserve"> </w:t>
      </w:r>
      <w:r w:rsidRPr="00F93CE4">
        <w:rPr>
          <w:rFonts w:eastAsia="Times New Roman" w:cstheme="minorHAnsi"/>
          <w:sz w:val="24"/>
          <w:szCs w:val="24"/>
        </w:rPr>
        <w:t xml:space="preserve">so </w:t>
      </w:r>
      <w:proofErr w:type="spellStart"/>
      <w:r w:rsidRPr="00F93CE4">
        <w:rPr>
          <w:rFonts w:eastAsia="Times New Roman" w:cstheme="minorHAnsi"/>
          <w:sz w:val="24"/>
          <w:szCs w:val="24"/>
        </w:rPr>
        <w:t>với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cuối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năm</w:t>
      </w:r>
      <w:proofErr w:type="spellEnd"/>
      <w:r w:rsidRPr="00F93CE4">
        <w:rPr>
          <w:rFonts w:eastAsia="Times New Roman" w:cstheme="minorHAnsi"/>
          <w:sz w:val="24"/>
          <w:szCs w:val="24"/>
        </w:rPr>
        <w:t xml:space="preserve"> 2021.</w:t>
      </w:r>
      <w:r w:rsidRPr="00F93CE4">
        <w:rPr>
          <w:rFonts w:eastAsia="Times New Roman" w:cstheme="minorHAnsi"/>
          <w:sz w:val="24"/>
          <w:szCs w:val="24"/>
          <w:lang w:val="vi-VN"/>
        </w:rPr>
        <w:t xml:space="preserve"> Mức tăng trưởng trong tháng </w:t>
      </w:r>
      <w:r w:rsidRPr="00F93CE4">
        <w:rPr>
          <w:rFonts w:eastAsia="Times New Roman" w:cstheme="minorHAnsi"/>
          <w:sz w:val="24"/>
          <w:szCs w:val="24"/>
        </w:rPr>
        <w:t xml:space="preserve">06/2022 </w:t>
      </w:r>
      <w:proofErr w:type="spellStart"/>
      <w:r w:rsidRPr="00F93CE4">
        <w:rPr>
          <w:rFonts w:eastAsia="Times New Roman" w:cstheme="minorHAnsi"/>
          <w:sz w:val="24"/>
          <w:szCs w:val="24"/>
        </w:rPr>
        <w:t>và</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lũy</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kế</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sáu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tháng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đầu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năm</w:t>
      </w:r>
      <w:proofErr w:type="spellEnd"/>
      <w:r w:rsidRPr="00F93CE4">
        <w:rPr>
          <w:rFonts w:eastAsia="Times New Roman" w:cstheme="minorHAnsi"/>
          <w:sz w:val="24"/>
          <w:szCs w:val="24"/>
        </w:rPr>
        <w:t xml:space="preserve"> </w:t>
      </w:r>
      <w:r w:rsidRPr="00F93CE4">
        <w:rPr>
          <w:rFonts w:eastAsia="Times New Roman" w:cstheme="minorHAnsi"/>
          <w:sz w:val="24"/>
          <w:szCs w:val="24"/>
          <w:lang w:val="vi-VN"/>
        </w:rPr>
        <w:t>của</w:t>
      </w:r>
      <w:r w:rsidRPr="00F93CE4">
        <w:rPr>
          <w:rFonts w:eastAsia="Times New Roman" w:cstheme="minorHAnsi"/>
          <w:sz w:val="24"/>
          <w:szCs w:val="24"/>
        </w:rPr>
        <w:t xml:space="preserve"> </w:t>
      </w:r>
      <w:proofErr w:type="spellStart"/>
      <w:r w:rsidRPr="00F93CE4">
        <w:rPr>
          <w:rFonts w:eastAsia="Times New Roman" w:cstheme="minorHAnsi"/>
          <w:sz w:val="24"/>
          <w:szCs w:val="24"/>
        </w:rPr>
        <w:t>quỹ</w:t>
      </w:r>
      <w:proofErr w:type="spellEnd"/>
      <w:r w:rsidRPr="00F93CE4">
        <w:rPr>
          <w:rFonts w:eastAsia="Times New Roman" w:cstheme="minorHAnsi"/>
          <w:sz w:val="24"/>
          <w:szCs w:val="24"/>
        </w:rPr>
        <w:t xml:space="preserve"> </w:t>
      </w:r>
      <w:r w:rsidRPr="00F93CE4">
        <w:rPr>
          <w:rFonts w:eastAsia="Times New Roman" w:cstheme="minorHAnsi"/>
          <w:sz w:val="24"/>
          <w:szCs w:val="24"/>
          <w:lang w:val="vi-VN"/>
        </w:rPr>
        <w:t xml:space="preserve"> DCBF tốt hơn </w:t>
      </w:r>
      <w:r w:rsidRPr="00F93CE4">
        <w:rPr>
          <w:rFonts w:eastAsia="Times New Roman" w:cstheme="minorHAnsi"/>
          <w:sz w:val="24"/>
          <w:szCs w:val="24"/>
        </w:rPr>
        <w:t xml:space="preserve">so </w:t>
      </w:r>
      <w:proofErr w:type="spellStart"/>
      <w:r w:rsidRPr="00F93CE4">
        <w:rPr>
          <w:rFonts w:eastAsia="Times New Roman" w:cstheme="minorHAnsi"/>
          <w:sz w:val="24"/>
          <w:szCs w:val="24"/>
        </w:rPr>
        <w:t>với</w:t>
      </w:r>
      <w:proofErr w:type="spellEnd"/>
      <w:r w:rsidRPr="00F93CE4">
        <w:rPr>
          <w:rFonts w:eastAsia="Times New Roman" w:cstheme="minorHAnsi"/>
          <w:sz w:val="24"/>
          <w:szCs w:val="24"/>
          <w:lang w:val="vi-VN"/>
        </w:rPr>
        <w:t xml:space="preserve"> </w:t>
      </w:r>
      <w:r w:rsidRPr="00F93CE4">
        <w:rPr>
          <w:rFonts w:eastAsia="Times New Roman" w:cstheme="minorHAnsi"/>
          <w:sz w:val="24"/>
          <w:szCs w:val="24"/>
        </w:rPr>
        <w:t>c</w:t>
      </w:r>
      <w:r w:rsidRPr="00F93CE4">
        <w:rPr>
          <w:rFonts w:eastAsia="Times New Roman" w:cstheme="minorHAnsi"/>
          <w:sz w:val="24"/>
          <w:szCs w:val="24"/>
          <w:lang w:val="vi-VN"/>
        </w:rPr>
        <w:t>hỉ số tham chiếu nội bộ (Chỉ số tổng thu nhập TPCP kỳ hạn 3 năm do Sở Giao dịch Chứng khoán Hà Nội công bố)</w:t>
      </w:r>
      <w:r w:rsidRPr="00F93CE4">
        <w:rPr>
          <w:rFonts w:eastAsia="Times New Roman" w:cstheme="minorHAnsi"/>
          <w:sz w:val="24"/>
          <w:szCs w:val="24"/>
        </w:rPr>
        <w:t xml:space="preserve">, </w:t>
      </w:r>
      <w:proofErr w:type="spellStart"/>
      <w:r w:rsidRPr="00F93CE4">
        <w:rPr>
          <w:rFonts w:eastAsia="Times New Roman" w:cstheme="minorHAnsi"/>
          <w:sz w:val="24"/>
          <w:szCs w:val="24"/>
        </w:rPr>
        <w:t>giảm</w:t>
      </w:r>
      <w:proofErr w:type="spellEnd"/>
      <w:r w:rsidRPr="00F93CE4">
        <w:rPr>
          <w:rFonts w:eastAsia="Times New Roman" w:cstheme="minorHAnsi"/>
          <w:sz w:val="24"/>
          <w:szCs w:val="24"/>
        </w:rPr>
        <w:t xml:space="preserve"> 0</w:t>
      </w:r>
      <w:r w:rsidR="006C74D1" w:rsidRPr="00F93CE4">
        <w:rPr>
          <w:rFonts w:eastAsia="Times New Roman" w:cstheme="minorHAnsi"/>
          <w:sz w:val="24"/>
          <w:szCs w:val="24"/>
        </w:rPr>
        <w:t>.</w:t>
      </w:r>
      <w:r w:rsidRPr="00F93CE4">
        <w:rPr>
          <w:rFonts w:eastAsia="Times New Roman" w:cstheme="minorHAnsi"/>
          <w:sz w:val="24"/>
          <w:szCs w:val="24"/>
        </w:rPr>
        <w:t>20</w:t>
      </w:r>
      <w:r w:rsidRPr="00F93CE4">
        <w:rPr>
          <w:rFonts w:eastAsia="Times New Roman" w:cstheme="minorHAnsi"/>
          <w:sz w:val="24"/>
          <w:szCs w:val="24"/>
          <w:lang w:val="vi-VN"/>
        </w:rPr>
        <w:t>%</w:t>
      </w:r>
      <w:r w:rsidRPr="00F93CE4">
        <w:rPr>
          <w:rFonts w:eastAsia="Times New Roman" w:cstheme="minorHAnsi"/>
          <w:sz w:val="24"/>
          <w:szCs w:val="24"/>
        </w:rPr>
        <w:t xml:space="preserve"> </w:t>
      </w:r>
      <w:proofErr w:type="spellStart"/>
      <w:r w:rsidRPr="00F93CE4">
        <w:rPr>
          <w:rFonts w:eastAsia="Times New Roman" w:cstheme="minorHAnsi"/>
          <w:sz w:val="24"/>
          <w:szCs w:val="24"/>
        </w:rPr>
        <w:t>và</w:t>
      </w:r>
      <w:proofErr w:type="spellEnd"/>
      <w:r w:rsidRPr="00F93CE4">
        <w:rPr>
          <w:rFonts w:eastAsia="Times New Roman" w:cstheme="minorHAnsi"/>
          <w:sz w:val="24"/>
          <w:szCs w:val="24"/>
        </w:rPr>
        <w:t xml:space="preserve"> 3</w:t>
      </w:r>
      <w:r w:rsidR="006C74D1" w:rsidRPr="00F93CE4">
        <w:rPr>
          <w:rFonts w:eastAsia="Times New Roman" w:cstheme="minorHAnsi"/>
          <w:sz w:val="24"/>
          <w:szCs w:val="24"/>
        </w:rPr>
        <w:t>.</w:t>
      </w:r>
      <w:r w:rsidRPr="00F93CE4">
        <w:rPr>
          <w:rFonts w:eastAsia="Times New Roman" w:cstheme="minorHAnsi"/>
          <w:sz w:val="24"/>
          <w:szCs w:val="24"/>
        </w:rPr>
        <w:t>15%</w:t>
      </w:r>
      <w:r w:rsidRPr="00F93CE4">
        <w:rPr>
          <w:rFonts w:eastAsia="Times New Roman" w:cstheme="minorHAnsi"/>
          <w:sz w:val="24"/>
          <w:szCs w:val="24"/>
          <w:lang w:val="vi-VN"/>
        </w:rPr>
        <w:t xml:space="preserve"> </w:t>
      </w:r>
      <w:proofErr w:type="spellStart"/>
      <w:r w:rsidRPr="00F93CE4">
        <w:rPr>
          <w:rFonts w:eastAsia="Times New Roman" w:cstheme="minorHAnsi"/>
          <w:sz w:val="24"/>
          <w:szCs w:val="24"/>
        </w:rPr>
        <w:t>cùng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kỳ</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tương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ứng</w:t>
      </w:r>
      <w:proofErr w:type="spellEnd"/>
      <w:r w:rsidRPr="00F93CE4">
        <w:rPr>
          <w:rFonts w:eastAsia="Times New Roman" w:cstheme="minorHAnsi"/>
          <w:sz w:val="24"/>
          <w:szCs w:val="24"/>
          <w:lang w:val="vi-VN"/>
        </w:rPr>
        <w:t xml:space="preserve">. Tháng </w:t>
      </w:r>
      <w:r w:rsidRPr="00F93CE4">
        <w:rPr>
          <w:rFonts w:eastAsia="Times New Roman" w:cstheme="minorHAnsi"/>
          <w:sz w:val="24"/>
          <w:szCs w:val="24"/>
        </w:rPr>
        <w:t>06</w:t>
      </w:r>
      <w:r w:rsidRPr="00F93CE4">
        <w:rPr>
          <w:rFonts w:eastAsia="Times New Roman" w:cstheme="minorHAnsi"/>
          <w:sz w:val="24"/>
          <w:szCs w:val="24"/>
          <w:lang w:val="vi-VN"/>
        </w:rPr>
        <w:t>/202</w:t>
      </w:r>
      <w:r w:rsidRPr="00F93CE4">
        <w:rPr>
          <w:rFonts w:eastAsia="Times New Roman" w:cstheme="minorHAnsi"/>
          <w:sz w:val="24"/>
          <w:szCs w:val="24"/>
        </w:rPr>
        <w:t>2</w:t>
      </w:r>
      <w:r w:rsidRPr="00F93CE4">
        <w:rPr>
          <w:rFonts w:eastAsia="Times New Roman" w:cstheme="minorHAnsi"/>
          <w:sz w:val="24"/>
          <w:szCs w:val="24"/>
          <w:lang w:val="vi-VN"/>
        </w:rPr>
        <w:t xml:space="preserve">, DCBF phát hành </w:t>
      </w:r>
      <w:r w:rsidRPr="00F93CE4">
        <w:rPr>
          <w:rFonts w:eastAsia="Times New Roman" w:cstheme="minorHAnsi"/>
          <w:sz w:val="24"/>
          <w:szCs w:val="24"/>
        </w:rPr>
        <w:t>0</w:t>
      </w:r>
      <w:r w:rsidR="006C74D1" w:rsidRPr="00F93CE4">
        <w:rPr>
          <w:rFonts w:eastAsia="Times New Roman" w:cstheme="minorHAnsi"/>
          <w:sz w:val="24"/>
          <w:szCs w:val="24"/>
        </w:rPr>
        <w:t>.</w:t>
      </w:r>
      <w:r w:rsidRPr="00F93CE4">
        <w:rPr>
          <w:rFonts w:eastAsia="Times New Roman" w:cstheme="minorHAnsi"/>
          <w:sz w:val="24"/>
          <w:szCs w:val="24"/>
        </w:rPr>
        <w:t>56</w:t>
      </w:r>
      <w:r w:rsidRPr="00F93CE4">
        <w:rPr>
          <w:rFonts w:eastAsia="Times New Roman" w:cstheme="minorHAnsi"/>
          <w:sz w:val="24"/>
          <w:szCs w:val="24"/>
          <w:lang w:val="vi-VN"/>
        </w:rPr>
        <w:t xml:space="preserve"> triệu chứng chỉ quỹ</w:t>
      </w:r>
      <w:r w:rsidRPr="00F93CE4">
        <w:rPr>
          <w:rFonts w:eastAsia="Times New Roman" w:cstheme="minorHAnsi"/>
          <w:sz w:val="24"/>
          <w:szCs w:val="24"/>
        </w:rPr>
        <w:t xml:space="preserve"> (CCQ)</w:t>
      </w:r>
      <w:r w:rsidRPr="00F93CE4">
        <w:rPr>
          <w:rFonts w:eastAsia="Times New Roman" w:cstheme="minorHAnsi"/>
          <w:sz w:val="24"/>
          <w:szCs w:val="24"/>
          <w:lang w:val="vi-VN"/>
        </w:rPr>
        <w:t xml:space="preserve"> mới với giá trị</w:t>
      </w:r>
      <w:r w:rsidRPr="00F93CE4">
        <w:rPr>
          <w:rFonts w:eastAsia="Times New Roman" w:cstheme="minorHAnsi"/>
          <w:sz w:val="24"/>
          <w:szCs w:val="24"/>
        </w:rPr>
        <w:t xml:space="preserve"> 12</w:t>
      </w:r>
      <w:r w:rsidR="006C74D1" w:rsidRPr="00F93CE4">
        <w:rPr>
          <w:rFonts w:eastAsia="Times New Roman" w:cstheme="minorHAnsi"/>
          <w:sz w:val="24"/>
          <w:szCs w:val="24"/>
        </w:rPr>
        <w:t>.</w:t>
      </w:r>
      <w:r w:rsidRPr="00F93CE4">
        <w:rPr>
          <w:rFonts w:eastAsia="Times New Roman" w:cstheme="minorHAnsi"/>
          <w:sz w:val="24"/>
          <w:szCs w:val="24"/>
        </w:rPr>
        <w:t xml:space="preserve">92 </w:t>
      </w:r>
      <w:r w:rsidRPr="00F93CE4">
        <w:rPr>
          <w:rFonts w:eastAsia="Times New Roman" w:cstheme="minorHAnsi"/>
          <w:sz w:val="24"/>
          <w:szCs w:val="24"/>
          <w:lang w:val="vi-VN"/>
        </w:rPr>
        <w:t xml:space="preserve">tỷ đồng và mua lại </w:t>
      </w:r>
      <w:r w:rsidRPr="00F93CE4">
        <w:rPr>
          <w:rFonts w:eastAsia="Times New Roman" w:cstheme="minorHAnsi"/>
          <w:sz w:val="24"/>
          <w:szCs w:val="24"/>
        </w:rPr>
        <w:t>1</w:t>
      </w:r>
      <w:r w:rsidR="006C74D1" w:rsidRPr="00F93CE4">
        <w:rPr>
          <w:rFonts w:eastAsia="Times New Roman" w:cstheme="minorHAnsi"/>
          <w:sz w:val="24"/>
          <w:szCs w:val="24"/>
        </w:rPr>
        <w:t>.</w:t>
      </w:r>
      <w:r w:rsidRPr="00F93CE4">
        <w:rPr>
          <w:rFonts w:eastAsia="Times New Roman" w:cstheme="minorHAnsi"/>
          <w:sz w:val="24"/>
          <w:szCs w:val="24"/>
        </w:rPr>
        <w:t>03</w:t>
      </w:r>
      <w:r w:rsidRPr="00F93CE4">
        <w:rPr>
          <w:rFonts w:eastAsia="Times New Roman" w:cstheme="minorHAnsi"/>
          <w:sz w:val="24"/>
          <w:szCs w:val="24"/>
          <w:lang w:val="vi-VN"/>
        </w:rPr>
        <w:t xml:space="preserve"> triệu đơn vị</w:t>
      </w:r>
      <w:r w:rsidRPr="00F93CE4">
        <w:rPr>
          <w:rFonts w:eastAsia="Times New Roman" w:cstheme="minorHAnsi"/>
          <w:sz w:val="24"/>
          <w:szCs w:val="24"/>
        </w:rPr>
        <w:t xml:space="preserve"> </w:t>
      </w:r>
      <w:proofErr w:type="spellStart"/>
      <w:r w:rsidRPr="00F93CE4">
        <w:rPr>
          <w:rFonts w:eastAsia="Times New Roman" w:cstheme="minorHAnsi"/>
          <w:sz w:val="24"/>
          <w:szCs w:val="24"/>
        </w:rPr>
        <w:t>với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giá</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trị</w:t>
      </w:r>
      <w:proofErr w:type="spellEnd"/>
      <w:r w:rsidRPr="00F93CE4">
        <w:rPr>
          <w:rFonts w:eastAsia="Times New Roman" w:cstheme="minorHAnsi"/>
          <w:sz w:val="24"/>
          <w:szCs w:val="24"/>
        </w:rPr>
        <w:t xml:space="preserve"> 23</w:t>
      </w:r>
      <w:r w:rsidR="006C74D1" w:rsidRPr="00F93CE4">
        <w:rPr>
          <w:rFonts w:eastAsia="Times New Roman" w:cstheme="minorHAnsi"/>
          <w:sz w:val="24"/>
          <w:szCs w:val="24"/>
        </w:rPr>
        <w:t>.</w:t>
      </w:r>
      <w:r w:rsidRPr="00F93CE4">
        <w:rPr>
          <w:rFonts w:eastAsia="Times New Roman" w:cstheme="minorHAnsi"/>
          <w:sz w:val="24"/>
          <w:szCs w:val="24"/>
        </w:rPr>
        <w:t xml:space="preserve">79 </w:t>
      </w:r>
      <w:proofErr w:type="spellStart"/>
      <w:r w:rsidRPr="00F93CE4">
        <w:rPr>
          <w:rFonts w:eastAsia="Times New Roman" w:cstheme="minorHAnsi"/>
          <w:sz w:val="24"/>
          <w:szCs w:val="24"/>
        </w:rPr>
        <w:t>tỷ</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đồng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như</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vậy</w:t>
      </w:r>
      <w:proofErr w:type="spellEnd"/>
      <w:r w:rsidRPr="00F93CE4">
        <w:rPr>
          <w:rFonts w:eastAsia="Times New Roman" w:cstheme="minorHAnsi"/>
          <w:sz w:val="24"/>
          <w:szCs w:val="24"/>
          <w:lang w:val="vi-VN"/>
        </w:rPr>
        <w:t xml:space="preserve"> giá trị</w:t>
      </w:r>
      <w:r w:rsidRPr="00F93CE4">
        <w:rPr>
          <w:rFonts w:eastAsia="Times New Roman" w:cstheme="minorHAnsi"/>
          <w:sz w:val="24"/>
          <w:szCs w:val="24"/>
        </w:rPr>
        <w:t xml:space="preserve"> </w:t>
      </w:r>
      <w:proofErr w:type="spellStart"/>
      <w:r w:rsidRPr="00F93CE4">
        <w:rPr>
          <w:rFonts w:eastAsia="Times New Roman" w:cstheme="minorHAnsi"/>
          <w:sz w:val="24"/>
          <w:szCs w:val="24"/>
        </w:rPr>
        <w:t>mua</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lại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chứng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chỉ</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quỹ</w:t>
      </w:r>
      <w:proofErr w:type="spellEnd"/>
      <w:r w:rsidRPr="00F93CE4">
        <w:rPr>
          <w:rFonts w:eastAsia="Times New Roman" w:cstheme="minorHAnsi"/>
          <w:sz w:val="24"/>
          <w:szCs w:val="24"/>
          <w:lang w:val="vi-VN"/>
        </w:rPr>
        <w:t xml:space="preserve"> ròng </w:t>
      </w:r>
      <w:proofErr w:type="spellStart"/>
      <w:r w:rsidRPr="00F93CE4">
        <w:rPr>
          <w:rFonts w:eastAsia="Times New Roman" w:cstheme="minorHAnsi"/>
          <w:sz w:val="24"/>
          <w:szCs w:val="24"/>
        </w:rPr>
        <w:t>tương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ứng</w:t>
      </w:r>
      <w:proofErr w:type="spellEnd"/>
      <w:r w:rsidRPr="00F93CE4">
        <w:rPr>
          <w:rFonts w:eastAsia="Times New Roman" w:cstheme="minorHAnsi"/>
          <w:sz w:val="24"/>
          <w:szCs w:val="24"/>
          <w:lang w:val="vi-VN"/>
        </w:rPr>
        <w:t xml:space="preserve"> </w:t>
      </w:r>
      <w:r w:rsidRPr="00F93CE4">
        <w:rPr>
          <w:rFonts w:eastAsia="Times New Roman" w:cstheme="minorHAnsi"/>
          <w:sz w:val="24"/>
          <w:szCs w:val="24"/>
        </w:rPr>
        <w:t>10</w:t>
      </w:r>
      <w:r w:rsidR="006C74D1" w:rsidRPr="00F93CE4">
        <w:rPr>
          <w:rFonts w:eastAsia="Times New Roman" w:cstheme="minorHAnsi"/>
          <w:sz w:val="24"/>
          <w:szCs w:val="24"/>
        </w:rPr>
        <w:t>.</w:t>
      </w:r>
      <w:r w:rsidRPr="00F93CE4">
        <w:rPr>
          <w:rFonts w:eastAsia="Times New Roman" w:cstheme="minorHAnsi"/>
          <w:sz w:val="24"/>
          <w:szCs w:val="24"/>
        </w:rPr>
        <w:t xml:space="preserve">87 </w:t>
      </w:r>
      <w:r w:rsidRPr="00F93CE4">
        <w:rPr>
          <w:rFonts w:eastAsia="Times New Roman" w:cstheme="minorHAnsi"/>
          <w:sz w:val="24"/>
          <w:szCs w:val="24"/>
          <w:lang w:val="vi-VN"/>
        </w:rPr>
        <w:t>tỷ đồng</w:t>
      </w:r>
      <w:r w:rsidRPr="00F93CE4">
        <w:rPr>
          <w:rFonts w:eastAsia="Times New Roman" w:cstheme="minorHAnsi"/>
          <w:sz w:val="24"/>
          <w:szCs w:val="24"/>
        </w:rPr>
        <w:t xml:space="preserve">. </w:t>
      </w:r>
      <w:proofErr w:type="spellStart"/>
      <w:r w:rsidRPr="00F93CE4">
        <w:rPr>
          <w:rFonts w:eastAsia="Times New Roman" w:cstheme="minorHAnsi"/>
          <w:sz w:val="24"/>
          <w:szCs w:val="24"/>
        </w:rPr>
        <w:t>Lũy</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kế</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sáu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tháng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đầu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năm</w:t>
      </w:r>
      <w:proofErr w:type="spellEnd"/>
      <w:r w:rsidRPr="00F93CE4">
        <w:rPr>
          <w:rFonts w:eastAsia="Times New Roman" w:cstheme="minorHAnsi"/>
          <w:sz w:val="24"/>
          <w:szCs w:val="24"/>
        </w:rPr>
        <w:t xml:space="preserve"> 2022, </w:t>
      </w:r>
      <w:proofErr w:type="spellStart"/>
      <w:r w:rsidRPr="00F93CE4">
        <w:rPr>
          <w:rFonts w:eastAsia="Times New Roman" w:cstheme="minorHAnsi"/>
          <w:sz w:val="24"/>
          <w:szCs w:val="24"/>
        </w:rPr>
        <w:t>quỹ</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mua</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lại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ròng</w:t>
      </w:r>
      <w:proofErr w:type="spellEnd"/>
      <w:r w:rsidRPr="00F93CE4">
        <w:rPr>
          <w:rFonts w:eastAsia="Times New Roman" w:cstheme="minorHAnsi"/>
          <w:sz w:val="24"/>
          <w:szCs w:val="24"/>
        </w:rPr>
        <w:t xml:space="preserve"> 1</w:t>
      </w:r>
      <w:r w:rsidR="006C74D1" w:rsidRPr="00F93CE4">
        <w:rPr>
          <w:rFonts w:eastAsia="Times New Roman" w:cstheme="minorHAnsi"/>
          <w:sz w:val="24"/>
          <w:szCs w:val="24"/>
        </w:rPr>
        <w:t>.</w:t>
      </w:r>
      <w:r w:rsidRPr="00F93CE4">
        <w:rPr>
          <w:rFonts w:eastAsia="Times New Roman" w:cstheme="minorHAnsi"/>
          <w:sz w:val="24"/>
          <w:szCs w:val="24"/>
        </w:rPr>
        <w:t xml:space="preserve">91 </w:t>
      </w:r>
      <w:proofErr w:type="spellStart"/>
      <w:r w:rsidRPr="00F93CE4">
        <w:rPr>
          <w:rFonts w:eastAsia="Times New Roman" w:cstheme="minorHAnsi"/>
          <w:sz w:val="24"/>
          <w:szCs w:val="24"/>
        </w:rPr>
        <w:t>triệu</w:t>
      </w:r>
      <w:proofErr w:type="spellEnd"/>
      <w:r w:rsidRPr="00F93CE4">
        <w:rPr>
          <w:rFonts w:eastAsia="Times New Roman" w:cstheme="minorHAnsi"/>
          <w:sz w:val="24"/>
          <w:szCs w:val="24"/>
        </w:rPr>
        <w:t xml:space="preserve"> CCQ </w:t>
      </w:r>
      <w:proofErr w:type="spellStart"/>
      <w:r w:rsidRPr="00F93CE4">
        <w:rPr>
          <w:rFonts w:eastAsia="Times New Roman" w:cstheme="minorHAnsi"/>
          <w:sz w:val="24"/>
          <w:szCs w:val="24"/>
        </w:rPr>
        <w:t>với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giá</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trị</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mua</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lại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ròng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là</w:t>
      </w:r>
      <w:proofErr w:type="spellEnd"/>
      <w:r w:rsidRPr="00F93CE4">
        <w:rPr>
          <w:rFonts w:eastAsia="Times New Roman" w:cstheme="minorHAnsi"/>
          <w:sz w:val="24"/>
          <w:szCs w:val="24"/>
        </w:rPr>
        <w:t xml:space="preserve"> 44</w:t>
      </w:r>
      <w:r w:rsidR="006C74D1" w:rsidRPr="00F93CE4">
        <w:rPr>
          <w:rFonts w:eastAsia="Times New Roman" w:cstheme="minorHAnsi"/>
          <w:sz w:val="24"/>
          <w:szCs w:val="24"/>
        </w:rPr>
        <w:t>.</w:t>
      </w:r>
      <w:r w:rsidRPr="00F93CE4">
        <w:rPr>
          <w:rFonts w:eastAsia="Times New Roman" w:cstheme="minorHAnsi"/>
          <w:sz w:val="24"/>
          <w:szCs w:val="24"/>
        </w:rPr>
        <w:t xml:space="preserve">5 </w:t>
      </w:r>
      <w:proofErr w:type="spellStart"/>
      <w:r w:rsidRPr="00F93CE4">
        <w:rPr>
          <w:rFonts w:eastAsia="Times New Roman" w:cstheme="minorHAnsi"/>
          <w:sz w:val="24"/>
          <w:szCs w:val="24"/>
        </w:rPr>
        <w:t>tỷ</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đồng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Tổng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giá</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trị</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tài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sản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ròng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và</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tổng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tài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sản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của</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quỹ</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tại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thời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điểm</w:t>
      </w:r>
      <w:proofErr w:type="spellEnd"/>
      <w:r w:rsidRPr="00F93CE4">
        <w:rPr>
          <w:rFonts w:eastAsia="Times New Roman" w:cstheme="minorHAnsi"/>
          <w:sz w:val="24"/>
          <w:szCs w:val="24"/>
        </w:rPr>
        <w:t xml:space="preserve"> 30/06/2022 </w:t>
      </w:r>
      <w:proofErr w:type="spellStart"/>
      <w:r w:rsidRPr="00F93CE4">
        <w:rPr>
          <w:rFonts w:eastAsia="Times New Roman" w:cstheme="minorHAnsi"/>
          <w:sz w:val="24"/>
          <w:szCs w:val="24"/>
        </w:rPr>
        <w:t>tương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ứng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là</w:t>
      </w:r>
      <w:proofErr w:type="spellEnd"/>
      <w:r w:rsidRPr="00F93CE4">
        <w:rPr>
          <w:rFonts w:eastAsia="Times New Roman" w:cstheme="minorHAnsi"/>
          <w:sz w:val="24"/>
          <w:szCs w:val="24"/>
        </w:rPr>
        <w:t xml:space="preserve"> 814</w:t>
      </w:r>
      <w:r w:rsidR="006C74D1" w:rsidRPr="00F93CE4">
        <w:rPr>
          <w:rFonts w:eastAsia="Times New Roman" w:cstheme="minorHAnsi"/>
          <w:sz w:val="24"/>
          <w:szCs w:val="24"/>
        </w:rPr>
        <w:t>.</w:t>
      </w:r>
      <w:r w:rsidRPr="00F93CE4">
        <w:rPr>
          <w:rFonts w:eastAsia="Times New Roman" w:cstheme="minorHAnsi"/>
          <w:sz w:val="24"/>
          <w:szCs w:val="24"/>
        </w:rPr>
        <w:t xml:space="preserve">54 </w:t>
      </w:r>
      <w:proofErr w:type="spellStart"/>
      <w:r w:rsidRPr="00F93CE4">
        <w:rPr>
          <w:rFonts w:eastAsia="Times New Roman" w:cstheme="minorHAnsi"/>
          <w:sz w:val="24"/>
          <w:szCs w:val="24"/>
        </w:rPr>
        <w:t>và</w:t>
      </w:r>
      <w:proofErr w:type="spellEnd"/>
      <w:r w:rsidRPr="00F93CE4">
        <w:rPr>
          <w:rFonts w:eastAsia="Times New Roman" w:cstheme="minorHAnsi"/>
          <w:sz w:val="24"/>
          <w:szCs w:val="24"/>
        </w:rPr>
        <w:t xml:space="preserve"> 821</w:t>
      </w:r>
      <w:r w:rsidR="006C74D1" w:rsidRPr="00F93CE4">
        <w:rPr>
          <w:rFonts w:eastAsia="Times New Roman" w:cstheme="minorHAnsi"/>
          <w:sz w:val="24"/>
          <w:szCs w:val="24"/>
        </w:rPr>
        <w:t>.</w:t>
      </w:r>
      <w:r w:rsidRPr="00F93CE4">
        <w:rPr>
          <w:rFonts w:eastAsia="Times New Roman" w:cstheme="minorHAnsi"/>
          <w:sz w:val="24"/>
          <w:szCs w:val="24"/>
        </w:rPr>
        <w:t xml:space="preserve">86 </w:t>
      </w:r>
      <w:proofErr w:type="spellStart"/>
      <w:r w:rsidRPr="00F93CE4">
        <w:rPr>
          <w:rFonts w:eastAsia="Times New Roman" w:cstheme="minorHAnsi"/>
          <w:sz w:val="24"/>
          <w:szCs w:val="24"/>
        </w:rPr>
        <w:t>tỷ</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đồng</w:t>
      </w:r>
      <w:proofErr w:type="spellEnd"/>
      <w:r w:rsidRPr="00F93CE4">
        <w:rPr>
          <w:rFonts w:eastAsia="Times New Roman" w:cstheme="minorHAnsi"/>
          <w:sz w:val="24"/>
          <w:szCs w:val="24"/>
        </w:rPr>
        <w:t xml:space="preserve">. </w:t>
      </w:r>
    </w:p>
    <w:p w14:paraId="2FCB8CB5" w14:textId="77777777" w:rsidR="00614A80" w:rsidRPr="00F93CE4" w:rsidRDefault="00614A80" w:rsidP="00614A80">
      <w:pPr>
        <w:pStyle w:val="HTMLPreformatted"/>
        <w:jc w:val="both"/>
        <w:rPr>
          <w:lang w:val="en"/>
        </w:rPr>
      </w:pPr>
    </w:p>
    <w:p w14:paraId="2EE1D226" w14:textId="4CCF39DB" w:rsidR="00614A80" w:rsidRDefault="00614A80" w:rsidP="00614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roofErr w:type="spellStart"/>
      <w:r w:rsidRPr="00F93CE4">
        <w:rPr>
          <w:rFonts w:eastAsia="Times New Roman" w:cstheme="minorHAnsi"/>
          <w:sz w:val="24"/>
          <w:szCs w:val="24"/>
        </w:rPr>
        <w:t>Tại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thời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điểm</w:t>
      </w:r>
      <w:proofErr w:type="spellEnd"/>
      <w:r w:rsidRPr="00F93CE4">
        <w:rPr>
          <w:rFonts w:eastAsia="Times New Roman" w:cstheme="minorHAnsi"/>
          <w:sz w:val="24"/>
          <w:szCs w:val="24"/>
        </w:rPr>
        <w:t xml:space="preserve"> 30/06/2022</w:t>
      </w:r>
      <w:r w:rsidRPr="00F93CE4">
        <w:rPr>
          <w:rFonts w:eastAsia="Times New Roman" w:cstheme="minorHAnsi"/>
          <w:sz w:val="24"/>
          <w:szCs w:val="24"/>
          <w:lang w:val="vi-VN"/>
        </w:rPr>
        <w:t xml:space="preserve">, khoản đầu tư </w:t>
      </w:r>
      <w:proofErr w:type="spellStart"/>
      <w:r w:rsidRPr="00F93CE4">
        <w:rPr>
          <w:rFonts w:eastAsia="Times New Roman" w:cstheme="minorHAnsi"/>
          <w:sz w:val="24"/>
          <w:szCs w:val="24"/>
        </w:rPr>
        <w:t>vào</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trái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phiếu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doanh</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nghiệp</w:t>
      </w:r>
      <w:proofErr w:type="spellEnd"/>
      <w:r w:rsidRPr="00F93CE4">
        <w:rPr>
          <w:rFonts w:eastAsia="Times New Roman" w:cstheme="minorHAnsi"/>
          <w:sz w:val="24"/>
          <w:szCs w:val="24"/>
        </w:rPr>
        <w:t xml:space="preserve"> (TPDN) </w:t>
      </w:r>
      <w:proofErr w:type="spellStart"/>
      <w:r w:rsidRPr="00F93CE4">
        <w:rPr>
          <w:rFonts w:eastAsia="Times New Roman" w:cstheme="minorHAnsi"/>
          <w:sz w:val="24"/>
          <w:szCs w:val="24"/>
        </w:rPr>
        <w:t>chiếm</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tỷ</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trọng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nhiều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nhất</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danh</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mục</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quỹ</w:t>
      </w:r>
      <w:proofErr w:type="spellEnd"/>
      <w:r w:rsidRPr="00F93CE4">
        <w:rPr>
          <w:rFonts w:eastAsia="Times New Roman" w:cstheme="minorHAnsi"/>
          <w:sz w:val="24"/>
          <w:szCs w:val="24"/>
        </w:rPr>
        <w:t xml:space="preserve"> DCBF (79</w:t>
      </w:r>
      <w:r w:rsidR="006C74D1" w:rsidRPr="00F93CE4">
        <w:rPr>
          <w:rFonts w:eastAsia="Times New Roman" w:cstheme="minorHAnsi"/>
          <w:sz w:val="24"/>
          <w:szCs w:val="24"/>
        </w:rPr>
        <w:t>.</w:t>
      </w:r>
      <w:r w:rsidRPr="00F93CE4">
        <w:rPr>
          <w:rFonts w:eastAsia="Times New Roman" w:cstheme="minorHAnsi"/>
          <w:sz w:val="24"/>
          <w:szCs w:val="24"/>
        </w:rPr>
        <w:t xml:space="preserve">6% so </w:t>
      </w:r>
      <w:proofErr w:type="spellStart"/>
      <w:r w:rsidRPr="00F93CE4">
        <w:rPr>
          <w:rFonts w:eastAsia="Times New Roman" w:cstheme="minorHAnsi"/>
          <w:sz w:val="24"/>
          <w:szCs w:val="24"/>
        </w:rPr>
        <w:t>với</w:t>
      </w:r>
      <w:proofErr w:type="spellEnd"/>
      <w:r w:rsidRPr="00F93CE4">
        <w:rPr>
          <w:rFonts w:eastAsia="Times New Roman" w:cstheme="minorHAnsi"/>
          <w:sz w:val="24"/>
          <w:szCs w:val="24"/>
        </w:rPr>
        <w:t xml:space="preserve"> 78</w:t>
      </w:r>
      <w:r w:rsidR="006C74D1" w:rsidRPr="00F93CE4">
        <w:rPr>
          <w:rFonts w:eastAsia="Times New Roman" w:cstheme="minorHAnsi"/>
          <w:sz w:val="24"/>
          <w:szCs w:val="24"/>
        </w:rPr>
        <w:t>.</w:t>
      </w:r>
      <w:r w:rsidRPr="00F93CE4">
        <w:rPr>
          <w:rFonts w:eastAsia="Times New Roman" w:cstheme="minorHAnsi"/>
          <w:sz w:val="24"/>
          <w:szCs w:val="24"/>
        </w:rPr>
        <w:t xml:space="preserve">6% </w:t>
      </w:r>
      <w:proofErr w:type="spellStart"/>
      <w:r w:rsidRPr="00F93CE4">
        <w:rPr>
          <w:rFonts w:eastAsia="Times New Roman" w:cstheme="minorHAnsi"/>
          <w:sz w:val="24"/>
          <w:szCs w:val="24"/>
        </w:rPr>
        <w:t>thời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điểm</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cuối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tháng</w:t>
      </w:r>
      <w:proofErr w:type="spellEnd"/>
      <w:r w:rsidRPr="00F93CE4">
        <w:rPr>
          <w:rFonts w:eastAsia="Times New Roman" w:cstheme="minorHAnsi"/>
          <w:sz w:val="24"/>
          <w:szCs w:val="24"/>
        </w:rPr>
        <w:t xml:space="preserve"> 05/2022), </w:t>
      </w:r>
      <w:proofErr w:type="spellStart"/>
      <w:r w:rsidRPr="00F93CE4">
        <w:rPr>
          <w:rFonts w:eastAsia="Times New Roman" w:cstheme="minorHAnsi"/>
          <w:sz w:val="24"/>
          <w:szCs w:val="24"/>
        </w:rPr>
        <w:t>tiếp</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đến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là</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khoản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đầu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tư</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vào</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chứng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chỉ</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tiền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gửi</w:t>
      </w:r>
      <w:proofErr w:type="spellEnd"/>
      <w:r w:rsidRPr="00F93CE4">
        <w:rPr>
          <w:rFonts w:eastAsia="Times New Roman" w:cstheme="minorHAnsi"/>
          <w:sz w:val="24"/>
          <w:szCs w:val="24"/>
        </w:rPr>
        <w:t xml:space="preserve"> (CCTG) (13</w:t>
      </w:r>
      <w:r w:rsidR="006C74D1" w:rsidRPr="00F93CE4">
        <w:rPr>
          <w:rFonts w:eastAsia="Times New Roman" w:cstheme="minorHAnsi"/>
          <w:sz w:val="24"/>
          <w:szCs w:val="24"/>
        </w:rPr>
        <w:t>.</w:t>
      </w:r>
      <w:r w:rsidRPr="00F93CE4">
        <w:rPr>
          <w:rFonts w:eastAsia="Times New Roman" w:cstheme="minorHAnsi"/>
          <w:sz w:val="24"/>
          <w:szCs w:val="24"/>
        </w:rPr>
        <w:t xml:space="preserve">9% so </w:t>
      </w:r>
      <w:proofErr w:type="spellStart"/>
      <w:r w:rsidRPr="00F93CE4">
        <w:rPr>
          <w:rFonts w:eastAsia="Times New Roman" w:cstheme="minorHAnsi"/>
          <w:sz w:val="24"/>
          <w:szCs w:val="24"/>
        </w:rPr>
        <w:t>với</w:t>
      </w:r>
      <w:proofErr w:type="spellEnd"/>
      <w:r w:rsidRPr="00F93CE4">
        <w:rPr>
          <w:rFonts w:eastAsia="Times New Roman" w:cstheme="minorHAnsi"/>
          <w:sz w:val="24"/>
          <w:szCs w:val="24"/>
        </w:rPr>
        <w:t xml:space="preserve"> 14</w:t>
      </w:r>
      <w:r w:rsidR="006C74D1" w:rsidRPr="00F93CE4">
        <w:rPr>
          <w:rFonts w:eastAsia="Times New Roman" w:cstheme="minorHAnsi"/>
          <w:sz w:val="24"/>
          <w:szCs w:val="24"/>
        </w:rPr>
        <w:t>.</w:t>
      </w:r>
      <w:r w:rsidRPr="00F93CE4">
        <w:rPr>
          <w:rFonts w:eastAsia="Times New Roman" w:cstheme="minorHAnsi"/>
          <w:sz w:val="24"/>
          <w:szCs w:val="24"/>
        </w:rPr>
        <w:t xml:space="preserve">6% </w:t>
      </w:r>
      <w:proofErr w:type="spellStart"/>
      <w:r w:rsidRPr="00F93CE4">
        <w:rPr>
          <w:rFonts w:eastAsia="Times New Roman" w:cstheme="minorHAnsi"/>
          <w:sz w:val="24"/>
          <w:szCs w:val="24"/>
        </w:rPr>
        <w:t>thời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điểm</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cuối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tháng</w:t>
      </w:r>
      <w:proofErr w:type="spellEnd"/>
      <w:r w:rsidRPr="00F93CE4">
        <w:rPr>
          <w:rFonts w:eastAsia="Times New Roman" w:cstheme="minorHAnsi"/>
          <w:sz w:val="24"/>
          <w:szCs w:val="24"/>
        </w:rPr>
        <w:t xml:space="preserve"> 05/2022) </w:t>
      </w:r>
      <w:proofErr w:type="spellStart"/>
      <w:r w:rsidRPr="00F93CE4">
        <w:rPr>
          <w:rFonts w:eastAsia="Times New Roman" w:cstheme="minorHAnsi"/>
          <w:sz w:val="24"/>
          <w:szCs w:val="24"/>
        </w:rPr>
        <w:t>và</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khoản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tiền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mặt</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và</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tiền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gửi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ngân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hàng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tổng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là</w:t>
      </w:r>
      <w:proofErr w:type="spellEnd"/>
      <w:r w:rsidRPr="00F93CE4">
        <w:rPr>
          <w:rFonts w:eastAsia="Times New Roman" w:cstheme="minorHAnsi"/>
          <w:sz w:val="24"/>
          <w:szCs w:val="24"/>
        </w:rPr>
        <w:t xml:space="preserve"> 6</w:t>
      </w:r>
      <w:r w:rsidR="006C74D1" w:rsidRPr="00F93CE4">
        <w:rPr>
          <w:rFonts w:eastAsia="Times New Roman" w:cstheme="minorHAnsi"/>
          <w:sz w:val="24"/>
          <w:szCs w:val="24"/>
        </w:rPr>
        <w:t>.</w:t>
      </w:r>
      <w:r w:rsidRPr="00F93CE4">
        <w:rPr>
          <w:rFonts w:eastAsia="Times New Roman" w:cstheme="minorHAnsi"/>
          <w:sz w:val="24"/>
          <w:szCs w:val="24"/>
        </w:rPr>
        <w:t xml:space="preserve">5% so </w:t>
      </w:r>
      <w:proofErr w:type="spellStart"/>
      <w:r w:rsidRPr="00F93CE4">
        <w:rPr>
          <w:rFonts w:eastAsia="Times New Roman" w:cstheme="minorHAnsi"/>
          <w:sz w:val="24"/>
          <w:szCs w:val="24"/>
        </w:rPr>
        <w:t>với</w:t>
      </w:r>
      <w:proofErr w:type="spellEnd"/>
      <w:r w:rsidRPr="00F93CE4">
        <w:rPr>
          <w:rFonts w:eastAsia="Times New Roman" w:cstheme="minorHAnsi"/>
          <w:sz w:val="24"/>
          <w:szCs w:val="24"/>
        </w:rPr>
        <w:t xml:space="preserve"> 6</w:t>
      </w:r>
      <w:r w:rsidR="006C74D1" w:rsidRPr="00F93CE4">
        <w:rPr>
          <w:rFonts w:eastAsia="Times New Roman" w:cstheme="minorHAnsi"/>
          <w:sz w:val="24"/>
          <w:szCs w:val="24"/>
        </w:rPr>
        <w:t>.8</w:t>
      </w:r>
      <w:r w:rsidRPr="00F93CE4">
        <w:rPr>
          <w:rFonts w:eastAsia="Times New Roman" w:cstheme="minorHAnsi"/>
          <w:sz w:val="24"/>
          <w:szCs w:val="24"/>
        </w:rPr>
        <w:t xml:space="preserve">% </w:t>
      </w:r>
      <w:proofErr w:type="spellStart"/>
      <w:r w:rsidRPr="00F93CE4">
        <w:rPr>
          <w:rFonts w:eastAsia="Times New Roman" w:cstheme="minorHAnsi"/>
          <w:sz w:val="24"/>
          <w:szCs w:val="24"/>
        </w:rPr>
        <w:t>thời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điểm</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cuối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tháng</w:t>
      </w:r>
      <w:proofErr w:type="spellEnd"/>
      <w:r w:rsidRPr="00F93CE4">
        <w:rPr>
          <w:rFonts w:eastAsia="Times New Roman" w:cstheme="minorHAnsi"/>
          <w:sz w:val="24"/>
          <w:szCs w:val="24"/>
        </w:rPr>
        <w:t xml:space="preserve"> 05/2022).</w:t>
      </w:r>
      <w:r w:rsidRPr="00F93CE4">
        <w:rPr>
          <w:rFonts w:eastAsia="Times New Roman" w:cstheme="minorHAnsi"/>
          <w:sz w:val="24"/>
          <w:szCs w:val="24"/>
          <w:lang w:val="vi-VN"/>
        </w:rPr>
        <w:t xml:space="preserve"> </w:t>
      </w:r>
      <w:r w:rsidRPr="00F93CE4">
        <w:rPr>
          <w:rFonts w:eastAsia="Times New Roman" w:cstheme="minorHAnsi"/>
          <w:sz w:val="24"/>
          <w:szCs w:val="24"/>
        </w:rPr>
        <w:t xml:space="preserve">Trong </w:t>
      </w:r>
      <w:proofErr w:type="spellStart"/>
      <w:r w:rsidRPr="00F93CE4">
        <w:rPr>
          <w:rFonts w:eastAsia="Times New Roman" w:cstheme="minorHAnsi"/>
          <w:sz w:val="24"/>
          <w:szCs w:val="24"/>
        </w:rPr>
        <w:t>tháng</w:t>
      </w:r>
      <w:proofErr w:type="spellEnd"/>
      <w:r w:rsidRPr="00F93CE4">
        <w:rPr>
          <w:rFonts w:eastAsia="Times New Roman" w:cstheme="minorHAnsi"/>
          <w:sz w:val="24"/>
          <w:szCs w:val="24"/>
        </w:rPr>
        <w:t xml:space="preserve"> 6 DCBF </w:t>
      </w:r>
      <w:proofErr w:type="spellStart"/>
      <w:r w:rsidRPr="00F93CE4">
        <w:rPr>
          <w:rFonts w:eastAsia="Times New Roman" w:cstheme="minorHAnsi"/>
          <w:sz w:val="24"/>
          <w:szCs w:val="24"/>
        </w:rPr>
        <w:t>thực</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hiện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một</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số</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giao</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dịch</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mua</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và</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bán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liên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quan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đến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trái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phiếu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doanh</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nghiệp</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niêm</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lastRenderedPageBreak/>
        <w:t>yết</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và</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ngoài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ra</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mua</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thêm</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trái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phiếu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doanh</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nghiệp</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chưa</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niêm</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yết</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khác</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để</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thay</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khoản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đầu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tư</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trái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phiếu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đáo</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hạn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vào</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cuối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tháng</w:t>
      </w:r>
      <w:proofErr w:type="spellEnd"/>
      <w:r w:rsidRPr="00F93CE4">
        <w:rPr>
          <w:rFonts w:eastAsia="Times New Roman" w:cstheme="minorHAnsi"/>
          <w:sz w:val="24"/>
          <w:szCs w:val="24"/>
        </w:rPr>
        <w:t xml:space="preserve"> 6. </w:t>
      </w:r>
      <w:proofErr w:type="spellStart"/>
      <w:r w:rsidRPr="00F93CE4">
        <w:rPr>
          <w:rFonts w:eastAsia="Times New Roman" w:cstheme="minorHAnsi"/>
          <w:sz w:val="24"/>
          <w:szCs w:val="24"/>
        </w:rPr>
        <w:t>Nhằm</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duy</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trì</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thanh</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khoản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và</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lợi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suất</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danh</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mục</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tài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sản</w:t>
      </w:r>
      <w:proofErr w:type="spellEnd"/>
      <w:r w:rsidRPr="00F93CE4">
        <w:rPr>
          <w:rFonts w:eastAsia="Times New Roman" w:cstheme="minorHAnsi"/>
          <w:sz w:val="24"/>
          <w:szCs w:val="24"/>
        </w:rPr>
        <w:t xml:space="preserve"> ở </w:t>
      </w:r>
      <w:proofErr w:type="spellStart"/>
      <w:r w:rsidRPr="00F93CE4">
        <w:rPr>
          <w:rFonts w:eastAsia="Times New Roman" w:cstheme="minorHAnsi"/>
          <w:sz w:val="24"/>
          <w:szCs w:val="24"/>
        </w:rPr>
        <w:t>mức</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tương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đối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tốt</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quỹ</w:t>
      </w:r>
      <w:proofErr w:type="spellEnd"/>
      <w:r w:rsidRPr="00F93CE4">
        <w:rPr>
          <w:rFonts w:eastAsia="Times New Roman" w:cstheme="minorHAnsi"/>
          <w:sz w:val="24"/>
          <w:szCs w:val="24"/>
        </w:rPr>
        <w:t xml:space="preserve"> DCBF </w:t>
      </w:r>
      <w:proofErr w:type="spellStart"/>
      <w:r w:rsidRPr="00F93CE4">
        <w:rPr>
          <w:rFonts w:eastAsia="Times New Roman" w:cstheme="minorHAnsi"/>
          <w:sz w:val="24"/>
          <w:szCs w:val="24"/>
        </w:rPr>
        <w:t>tiếp</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tục</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duy</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trì</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tỷ</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trọng</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đầu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tư</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lớn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vào</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trái</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phiếu</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doanh</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nghiệp</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tốt</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có</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mức</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thanh</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khoản</w:t>
      </w:r>
      <w:proofErr w:type="spellEnd"/>
      <w:r w:rsidRPr="00F93CE4">
        <w:rPr>
          <w:rFonts w:eastAsia="Times New Roman" w:cstheme="minorHAnsi"/>
          <w:sz w:val="24"/>
          <w:szCs w:val="24"/>
        </w:rPr>
        <w:t xml:space="preserve"> </w:t>
      </w:r>
      <w:proofErr w:type="spellStart"/>
      <w:r w:rsidRPr="00F93CE4">
        <w:rPr>
          <w:rFonts w:eastAsia="Times New Roman" w:cstheme="minorHAnsi"/>
          <w:sz w:val="24"/>
          <w:szCs w:val="24"/>
        </w:rPr>
        <w:t>cao</w:t>
      </w:r>
      <w:proofErr w:type="spellEnd"/>
      <w:r w:rsidRPr="00F93CE4">
        <w:rPr>
          <w:rFonts w:eastAsia="Times New Roman" w:cstheme="minorHAnsi"/>
          <w:sz w:val="24"/>
          <w:szCs w:val="24"/>
        </w:rPr>
        <w:t>.</w:t>
      </w:r>
      <w:r>
        <w:rPr>
          <w:rFonts w:eastAsia="Times New Roman" w:cstheme="minorHAnsi"/>
          <w:sz w:val="24"/>
          <w:szCs w:val="24"/>
        </w:rPr>
        <w:t xml:space="preserve"> </w:t>
      </w:r>
    </w:p>
    <w:p w14:paraId="5DB9390A" w14:textId="2A9C8305" w:rsidR="00DB1E5F" w:rsidRPr="00DB1E5F" w:rsidRDefault="00DB1E5F" w:rsidP="00DB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val="vi-VN"/>
        </w:rPr>
      </w:pPr>
    </w:p>
    <w:p w14:paraId="25CE1CEF" w14:textId="77777777" w:rsidR="00DB1E5F" w:rsidRPr="008B3A92" w:rsidRDefault="00DB1E5F" w:rsidP="00DB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val="vi-VN"/>
        </w:rPr>
      </w:pPr>
    </w:p>
    <w:p w14:paraId="399B8278" w14:textId="77777777" w:rsidR="00DB1E5F" w:rsidRPr="0025446F" w:rsidRDefault="00DB1E5F" w:rsidP="0060532E">
      <w:pPr>
        <w:shd w:val="clear" w:color="auto" w:fill="FFFFFF"/>
        <w:tabs>
          <w:tab w:val="left" w:pos="540"/>
        </w:tabs>
        <w:spacing w:before="120" w:after="0" w:line="240" w:lineRule="auto"/>
        <w:rPr>
          <w:rFonts w:ascii="Arial" w:hAnsi="Arial" w:cs="Arial"/>
          <w:sz w:val="20"/>
          <w:szCs w:val="26"/>
          <w:highlight w:val="yellow"/>
          <w:lang w:val="nl-NL"/>
        </w:rPr>
      </w:pPr>
    </w:p>
    <w:p w14:paraId="72955997" w14:textId="408BA8C7" w:rsidR="0060532E"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4</w:t>
      </w:r>
      <w:r w:rsidR="00EF2B40">
        <w:rPr>
          <w:rFonts w:ascii="Arial" w:hAnsi="Arial" w:cs="Arial"/>
          <w:b/>
          <w:sz w:val="20"/>
          <w:szCs w:val="26"/>
          <w:lang w:val="nl-NL"/>
        </w:rPr>
        <w:t>.</w:t>
      </w:r>
      <w:r w:rsidRPr="00B85D62">
        <w:rPr>
          <w:rFonts w:ascii="Arial" w:hAnsi="Arial" w:cs="Arial"/>
          <w:b/>
          <w:sz w:val="20"/>
          <w:szCs w:val="26"/>
          <w:lang w:val="nl-NL"/>
        </w:rPr>
        <w:t>2</w:t>
      </w:r>
      <w:r w:rsidR="00EF2B40">
        <w:rPr>
          <w:rFonts w:ascii="Arial" w:hAnsi="Arial" w:cs="Arial"/>
          <w:b/>
          <w:sz w:val="20"/>
          <w:szCs w:val="26"/>
          <w:lang w:val="nl-NL"/>
        </w:rPr>
        <w:t>.</w:t>
      </w:r>
      <w:r w:rsidRPr="00B85D62">
        <w:rPr>
          <w:rFonts w:ascii="Arial" w:hAnsi="Arial" w:cs="Arial"/>
          <w:b/>
          <w:sz w:val="20"/>
          <w:szCs w:val="26"/>
          <w:lang w:val="nl-NL"/>
        </w:rPr>
        <w:t xml:space="preserve"> Thống kê về Nhà đầu tư nắm giữ Chứng chỉ quỹ tại thời điểm báo cáo (tại thời điểm gần nhất):</w:t>
      </w:r>
    </w:p>
    <w:p w14:paraId="669AE652" w14:textId="66A712E2" w:rsidR="00B85D62" w:rsidRDefault="00B85D62" w:rsidP="0060532E">
      <w:pPr>
        <w:shd w:val="clear" w:color="auto" w:fill="FFFFFF"/>
        <w:tabs>
          <w:tab w:val="left" w:pos="540"/>
        </w:tabs>
        <w:spacing w:before="120" w:after="0" w:line="240" w:lineRule="auto"/>
        <w:rPr>
          <w:rFonts w:ascii="Arial" w:hAnsi="Arial" w:cs="Arial"/>
          <w:b/>
          <w:sz w:val="20"/>
          <w:szCs w:val="26"/>
          <w:lang w:val="nl-NL"/>
        </w:rPr>
      </w:pPr>
    </w:p>
    <w:p w14:paraId="328C59EB" w14:textId="77777777" w:rsidR="00E411C4" w:rsidRDefault="00E411C4" w:rsidP="0060532E">
      <w:pPr>
        <w:shd w:val="clear" w:color="auto" w:fill="FFFFFF"/>
        <w:tabs>
          <w:tab w:val="left" w:pos="540"/>
        </w:tabs>
        <w:spacing w:before="120" w:after="0" w:line="240" w:lineRule="auto"/>
        <w:rPr>
          <w:rFonts w:ascii="Arial" w:hAnsi="Arial" w:cs="Arial"/>
          <w:b/>
          <w:sz w:val="20"/>
          <w:szCs w:val="26"/>
          <w:lang w:val="nl-NL"/>
        </w:rPr>
      </w:pP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37"/>
        <w:gridCol w:w="2075"/>
        <w:gridCol w:w="1998"/>
        <w:gridCol w:w="2144"/>
      </w:tblGrid>
      <w:tr w:rsidR="0060532E" w:rsidRPr="00B85D62" w14:paraId="5774B9E8" w14:textId="77777777" w:rsidTr="00145CA6">
        <w:tc>
          <w:tcPr>
            <w:tcW w:w="1677" w:type="pct"/>
            <w:shd w:val="clear" w:color="auto" w:fill="auto"/>
          </w:tcPr>
          <w:p w14:paraId="5F82CA5A"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bookmarkStart w:id="0" w:name="_Hlk69199704"/>
            <w:r w:rsidRPr="00B85D62">
              <w:rPr>
                <w:rFonts w:ascii="Arial" w:eastAsia="Times New Roman" w:hAnsi="Arial" w:cs="Arial"/>
                <w:sz w:val="20"/>
                <w:szCs w:val="26"/>
                <w:lang w:val="nl-NL"/>
              </w:rPr>
              <w:t>Quy mô nắm giữ (Đơn vị)</w:t>
            </w:r>
          </w:p>
        </w:tc>
        <w:tc>
          <w:tcPr>
            <w:tcW w:w="1109" w:type="pct"/>
            <w:shd w:val="clear" w:color="auto" w:fill="auto"/>
          </w:tcPr>
          <w:p w14:paraId="3799D47C"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Số lượng Nhà đầu tư nắm giữ</w:t>
            </w:r>
          </w:p>
        </w:tc>
        <w:tc>
          <w:tcPr>
            <w:tcW w:w="1068" w:type="pct"/>
            <w:shd w:val="clear" w:color="auto" w:fill="auto"/>
          </w:tcPr>
          <w:p w14:paraId="23796134"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Số lượng đơn vị Chứng chỉ quỹ nắm giữ</w:t>
            </w:r>
          </w:p>
        </w:tc>
        <w:tc>
          <w:tcPr>
            <w:tcW w:w="1146" w:type="pct"/>
            <w:shd w:val="clear" w:color="auto" w:fill="auto"/>
          </w:tcPr>
          <w:p w14:paraId="0292DEA9"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Tỷ lệ nắm giữ</w:t>
            </w:r>
          </w:p>
        </w:tc>
      </w:tr>
      <w:tr w:rsidR="0060532E" w:rsidRPr="00B85D62" w14:paraId="4BEE4B4B" w14:textId="77777777" w:rsidTr="00145CA6">
        <w:tc>
          <w:tcPr>
            <w:tcW w:w="1677" w:type="pct"/>
            <w:shd w:val="clear" w:color="auto" w:fill="auto"/>
          </w:tcPr>
          <w:p w14:paraId="340CE22F"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A</w:t>
            </w:r>
          </w:p>
        </w:tc>
        <w:tc>
          <w:tcPr>
            <w:tcW w:w="1109" w:type="pct"/>
            <w:shd w:val="clear" w:color="auto" w:fill="auto"/>
          </w:tcPr>
          <w:p w14:paraId="6D4DFAF1"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1</w:t>
            </w:r>
          </w:p>
        </w:tc>
        <w:tc>
          <w:tcPr>
            <w:tcW w:w="1068" w:type="pct"/>
            <w:shd w:val="clear" w:color="auto" w:fill="auto"/>
          </w:tcPr>
          <w:p w14:paraId="63A0CF88"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2</w:t>
            </w:r>
          </w:p>
        </w:tc>
        <w:tc>
          <w:tcPr>
            <w:tcW w:w="1146" w:type="pct"/>
            <w:shd w:val="clear" w:color="auto" w:fill="auto"/>
          </w:tcPr>
          <w:p w14:paraId="2B468879"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3</w:t>
            </w:r>
          </w:p>
        </w:tc>
      </w:tr>
      <w:tr w:rsidR="0025446F" w:rsidRPr="00B85D62" w14:paraId="6060B275" w14:textId="77777777" w:rsidTr="00F93CE4">
        <w:tc>
          <w:tcPr>
            <w:tcW w:w="1677" w:type="pct"/>
            <w:shd w:val="clear" w:color="auto" w:fill="auto"/>
          </w:tcPr>
          <w:p w14:paraId="0FCB6513" w14:textId="77777777" w:rsidR="0025446F" w:rsidRPr="00C94C19" w:rsidRDefault="0025446F" w:rsidP="0025446F">
            <w:pPr>
              <w:tabs>
                <w:tab w:val="left" w:pos="540"/>
              </w:tabs>
              <w:spacing w:before="120" w:after="0" w:line="240" w:lineRule="auto"/>
              <w:rPr>
                <w:rFonts w:ascii="Arial" w:eastAsia="Times New Roman" w:hAnsi="Arial" w:cs="Arial"/>
                <w:sz w:val="20"/>
                <w:szCs w:val="26"/>
                <w:lang w:val="nl-NL"/>
              </w:rPr>
            </w:pPr>
            <w:r w:rsidRPr="00C94C19">
              <w:rPr>
                <w:rFonts w:ascii="Arial" w:eastAsia="Times New Roman" w:hAnsi="Arial" w:cs="Arial"/>
                <w:sz w:val="20"/>
                <w:szCs w:val="26"/>
                <w:lang w:val="nl-NL"/>
              </w:rPr>
              <w:t>Dưới 5000</w:t>
            </w:r>
          </w:p>
        </w:tc>
        <w:tc>
          <w:tcPr>
            <w:tcW w:w="1109" w:type="pct"/>
            <w:shd w:val="clear" w:color="auto" w:fill="auto"/>
            <w:vAlign w:val="center"/>
          </w:tcPr>
          <w:p w14:paraId="75643DF2" w14:textId="77777777" w:rsidR="00F13EF9" w:rsidRPr="00F93CE4" w:rsidRDefault="00F13EF9" w:rsidP="00F13EF9">
            <w:pPr>
              <w:spacing w:after="0" w:line="240" w:lineRule="auto"/>
              <w:jc w:val="center"/>
              <w:rPr>
                <w:rFonts w:ascii="Times New Roman" w:eastAsia="Times New Roman" w:hAnsi="Times New Roman"/>
              </w:rPr>
            </w:pPr>
            <w:r w:rsidRPr="00F93CE4">
              <w:t>7,189</w:t>
            </w:r>
          </w:p>
          <w:p w14:paraId="08F141CD" w14:textId="3A016ED4" w:rsidR="0025446F" w:rsidRPr="00F93CE4" w:rsidRDefault="0025446F" w:rsidP="0025446F">
            <w:pPr>
              <w:tabs>
                <w:tab w:val="left" w:pos="540"/>
              </w:tabs>
              <w:spacing w:before="120" w:after="0" w:line="240" w:lineRule="auto"/>
              <w:jc w:val="center"/>
              <w:rPr>
                <w:rFonts w:ascii="Arial" w:eastAsia="Times New Roman" w:hAnsi="Arial" w:cs="Arial"/>
                <w:sz w:val="20"/>
                <w:szCs w:val="26"/>
                <w:lang w:val="nl-NL"/>
              </w:rPr>
            </w:pPr>
          </w:p>
        </w:tc>
        <w:tc>
          <w:tcPr>
            <w:tcW w:w="1068" w:type="pct"/>
            <w:shd w:val="clear" w:color="auto" w:fill="auto"/>
            <w:vAlign w:val="center"/>
          </w:tcPr>
          <w:p w14:paraId="4B994525" w14:textId="77777777" w:rsidR="00F13EF9" w:rsidRPr="00F93CE4" w:rsidRDefault="00F13EF9" w:rsidP="00F13EF9">
            <w:pPr>
              <w:spacing w:after="0" w:line="240" w:lineRule="auto"/>
              <w:jc w:val="center"/>
              <w:rPr>
                <w:rFonts w:ascii="Times New Roman" w:eastAsia="Times New Roman" w:hAnsi="Times New Roman"/>
              </w:rPr>
            </w:pPr>
            <w:r w:rsidRPr="00F93CE4">
              <w:t>1,572,673.43</w:t>
            </w:r>
          </w:p>
          <w:p w14:paraId="2A761C48" w14:textId="38734A98" w:rsidR="0025446F" w:rsidRPr="00F93CE4" w:rsidRDefault="0025446F" w:rsidP="0025446F">
            <w:pPr>
              <w:spacing w:after="0" w:line="240" w:lineRule="auto"/>
              <w:jc w:val="center"/>
              <w:rPr>
                <w:rFonts w:eastAsia="Times New Roman" w:cs="Calibri"/>
                <w:color w:val="000000"/>
              </w:rPr>
            </w:pPr>
          </w:p>
        </w:tc>
        <w:tc>
          <w:tcPr>
            <w:tcW w:w="1146" w:type="pct"/>
            <w:shd w:val="clear" w:color="auto" w:fill="auto"/>
            <w:vAlign w:val="center"/>
          </w:tcPr>
          <w:p w14:paraId="0A36AF30" w14:textId="77777777" w:rsidR="00F13EF9" w:rsidRPr="00F93CE4" w:rsidRDefault="00F13EF9" w:rsidP="00F13EF9">
            <w:pPr>
              <w:spacing w:after="0" w:line="240" w:lineRule="auto"/>
              <w:jc w:val="center"/>
              <w:rPr>
                <w:rFonts w:ascii="Times New Roman" w:eastAsia="Times New Roman" w:hAnsi="Times New Roman"/>
              </w:rPr>
            </w:pPr>
            <w:r w:rsidRPr="00F93CE4">
              <w:t>4.46%</w:t>
            </w:r>
          </w:p>
          <w:p w14:paraId="1027C296" w14:textId="7E770E7A" w:rsidR="0025446F" w:rsidRPr="00F93CE4" w:rsidRDefault="0025446F" w:rsidP="0025446F">
            <w:pPr>
              <w:spacing w:after="0" w:line="240" w:lineRule="auto"/>
              <w:jc w:val="center"/>
              <w:rPr>
                <w:rFonts w:eastAsia="Times New Roman" w:cs="Calibri"/>
                <w:color w:val="000000"/>
              </w:rPr>
            </w:pPr>
          </w:p>
        </w:tc>
      </w:tr>
      <w:tr w:rsidR="0025446F" w:rsidRPr="00B85D62" w14:paraId="3AF49664" w14:textId="77777777" w:rsidTr="00F93CE4">
        <w:tc>
          <w:tcPr>
            <w:tcW w:w="1677" w:type="pct"/>
            <w:shd w:val="clear" w:color="auto" w:fill="auto"/>
          </w:tcPr>
          <w:p w14:paraId="78AB14A8" w14:textId="77777777" w:rsidR="0025446F" w:rsidRPr="00B85D62" w:rsidRDefault="0025446F" w:rsidP="0025446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Từ 5000 - 10,000</w:t>
            </w:r>
          </w:p>
        </w:tc>
        <w:tc>
          <w:tcPr>
            <w:tcW w:w="1109" w:type="pct"/>
            <w:shd w:val="clear" w:color="auto" w:fill="auto"/>
            <w:vAlign w:val="center"/>
          </w:tcPr>
          <w:p w14:paraId="5872BF8A" w14:textId="77777777" w:rsidR="00F13EF9" w:rsidRPr="00F93CE4" w:rsidRDefault="00F13EF9" w:rsidP="00F13EF9">
            <w:pPr>
              <w:spacing w:after="0" w:line="240" w:lineRule="auto"/>
              <w:jc w:val="center"/>
              <w:rPr>
                <w:rFonts w:ascii="Times New Roman" w:eastAsia="Times New Roman" w:hAnsi="Times New Roman"/>
              </w:rPr>
            </w:pPr>
            <w:r w:rsidRPr="00F93CE4">
              <w:t>78</w:t>
            </w:r>
          </w:p>
          <w:p w14:paraId="56446F49" w14:textId="6578EC25" w:rsidR="0025446F" w:rsidRPr="00F93CE4" w:rsidRDefault="0025446F" w:rsidP="0025446F">
            <w:pPr>
              <w:tabs>
                <w:tab w:val="left" w:pos="540"/>
              </w:tabs>
              <w:spacing w:before="120" w:after="0" w:line="240" w:lineRule="auto"/>
              <w:jc w:val="center"/>
              <w:rPr>
                <w:rFonts w:ascii="Arial" w:eastAsia="Times New Roman" w:hAnsi="Arial" w:cs="Arial"/>
                <w:sz w:val="20"/>
                <w:szCs w:val="26"/>
                <w:lang w:val="nl-NL"/>
              </w:rPr>
            </w:pPr>
          </w:p>
        </w:tc>
        <w:tc>
          <w:tcPr>
            <w:tcW w:w="1068" w:type="pct"/>
            <w:shd w:val="clear" w:color="auto" w:fill="auto"/>
            <w:vAlign w:val="center"/>
          </w:tcPr>
          <w:p w14:paraId="26BD0AD3" w14:textId="77777777" w:rsidR="00F13EF9" w:rsidRPr="00F93CE4" w:rsidRDefault="00F13EF9" w:rsidP="00F13EF9">
            <w:pPr>
              <w:spacing w:after="0" w:line="240" w:lineRule="auto"/>
              <w:jc w:val="center"/>
              <w:rPr>
                <w:rFonts w:ascii="Times New Roman" w:eastAsia="Times New Roman" w:hAnsi="Times New Roman"/>
              </w:rPr>
            </w:pPr>
            <w:r w:rsidRPr="00F93CE4">
              <w:t>575,552.57</w:t>
            </w:r>
          </w:p>
          <w:p w14:paraId="1A6E1FE9" w14:textId="43B3D82C" w:rsidR="0025446F" w:rsidRPr="00F93CE4" w:rsidRDefault="0025446F" w:rsidP="0025446F">
            <w:pPr>
              <w:spacing w:after="0" w:line="240" w:lineRule="auto"/>
              <w:jc w:val="center"/>
              <w:rPr>
                <w:rFonts w:eastAsia="Times New Roman" w:cs="Calibri"/>
                <w:color w:val="000000"/>
              </w:rPr>
            </w:pPr>
          </w:p>
        </w:tc>
        <w:tc>
          <w:tcPr>
            <w:tcW w:w="1146" w:type="pct"/>
            <w:shd w:val="clear" w:color="auto" w:fill="auto"/>
            <w:vAlign w:val="center"/>
          </w:tcPr>
          <w:p w14:paraId="341281EB" w14:textId="77777777" w:rsidR="00F13EF9" w:rsidRPr="00F93CE4" w:rsidRDefault="00F13EF9" w:rsidP="00F13EF9">
            <w:pPr>
              <w:spacing w:after="0" w:line="240" w:lineRule="auto"/>
              <w:jc w:val="center"/>
              <w:rPr>
                <w:rFonts w:ascii="Times New Roman" w:eastAsia="Times New Roman" w:hAnsi="Times New Roman"/>
              </w:rPr>
            </w:pPr>
            <w:r w:rsidRPr="00F93CE4">
              <w:t>1.63%</w:t>
            </w:r>
          </w:p>
          <w:p w14:paraId="0DCADFB3" w14:textId="64058B0A" w:rsidR="0025446F" w:rsidRPr="00F93CE4" w:rsidRDefault="0025446F" w:rsidP="0025446F">
            <w:pPr>
              <w:spacing w:after="0" w:line="240" w:lineRule="auto"/>
              <w:jc w:val="center"/>
              <w:rPr>
                <w:rFonts w:eastAsia="Times New Roman" w:cs="Calibri"/>
                <w:color w:val="000000"/>
              </w:rPr>
            </w:pPr>
          </w:p>
        </w:tc>
      </w:tr>
      <w:tr w:rsidR="0025446F" w:rsidRPr="00B85D62" w14:paraId="621CF156" w14:textId="77777777" w:rsidTr="00F93CE4">
        <w:tc>
          <w:tcPr>
            <w:tcW w:w="1677" w:type="pct"/>
            <w:shd w:val="clear" w:color="auto" w:fill="auto"/>
          </w:tcPr>
          <w:p w14:paraId="543A554A" w14:textId="77777777" w:rsidR="0025446F" w:rsidRPr="00B85D62" w:rsidRDefault="0025446F" w:rsidP="0025446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Từ 10,000 đến 50,000</w:t>
            </w:r>
          </w:p>
        </w:tc>
        <w:tc>
          <w:tcPr>
            <w:tcW w:w="1109" w:type="pct"/>
            <w:shd w:val="clear" w:color="auto" w:fill="auto"/>
            <w:vAlign w:val="center"/>
          </w:tcPr>
          <w:p w14:paraId="5DB0991C" w14:textId="77777777" w:rsidR="00F13EF9" w:rsidRPr="00F93CE4" w:rsidRDefault="00F13EF9" w:rsidP="00F13EF9">
            <w:pPr>
              <w:spacing w:after="0" w:line="240" w:lineRule="auto"/>
              <w:jc w:val="center"/>
              <w:rPr>
                <w:rFonts w:ascii="Times New Roman" w:eastAsia="Times New Roman" w:hAnsi="Times New Roman"/>
              </w:rPr>
            </w:pPr>
            <w:r w:rsidRPr="00F93CE4">
              <w:t>148</w:t>
            </w:r>
          </w:p>
          <w:p w14:paraId="5CE6E55A" w14:textId="4B5D5B02" w:rsidR="0025446F" w:rsidRPr="00F93CE4" w:rsidRDefault="0025446F" w:rsidP="0025446F">
            <w:pPr>
              <w:tabs>
                <w:tab w:val="left" w:pos="540"/>
              </w:tabs>
              <w:spacing w:before="120" w:after="0" w:line="240" w:lineRule="auto"/>
              <w:jc w:val="center"/>
              <w:rPr>
                <w:rFonts w:ascii="Arial" w:eastAsia="Times New Roman" w:hAnsi="Arial" w:cs="Arial"/>
                <w:sz w:val="20"/>
                <w:szCs w:val="26"/>
                <w:lang w:val="nl-NL"/>
              </w:rPr>
            </w:pPr>
          </w:p>
        </w:tc>
        <w:tc>
          <w:tcPr>
            <w:tcW w:w="1068" w:type="pct"/>
            <w:shd w:val="clear" w:color="auto" w:fill="auto"/>
            <w:vAlign w:val="center"/>
          </w:tcPr>
          <w:p w14:paraId="37DF61D5" w14:textId="77777777" w:rsidR="00F13EF9" w:rsidRPr="00F93CE4" w:rsidRDefault="00F13EF9" w:rsidP="00F13EF9">
            <w:pPr>
              <w:spacing w:after="0" w:line="240" w:lineRule="auto"/>
              <w:jc w:val="center"/>
              <w:rPr>
                <w:rFonts w:ascii="Times New Roman" w:eastAsia="Times New Roman" w:hAnsi="Times New Roman"/>
              </w:rPr>
            </w:pPr>
            <w:r w:rsidRPr="00F93CE4">
              <w:t>3,747,948.55</w:t>
            </w:r>
          </w:p>
          <w:p w14:paraId="20F995FF" w14:textId="3458BD27" w:rsidR="0025446F" w:rsidRPr="00F93CE4" w:rsidRDefault="0025446F" w:rsidP="0025446F">
            <w:pPr>
              <w:spacing w:after="0" w:line="240" w:lineRule="auto"/>
              <w:jc w:val="center"/>
              <w:rPr>
                <w:rFonts w:eastAsia="Times New Roman" w:cs="Calibri"/>
                <w:color w:val="000000"/>
              </w:rPr>
            </w:pPr>
          </w:p>
        </w:tc>
        <w:tc>
          <w:tcPr>
            <w:tcW w:w="1146" w:type="pct"/>
            <w:shd w:val="clear" w:color="auto" w:fill="auto"/>
            <w:vAlign w:val="center"/>
          </w:tcPr>
          <w:p w14:paraId="4C7FEFCC" w14:textId="77777777" w:rsidR="00F13EF9" w:rsidRPr="00F93CE4" w:rsidRDefault="00F13EF9" w:rsidP="00F13EF9">
            <w:pPr>
              <w:spacing w:after="0" w:line="240" w:lineRule="auto"/>
              <w:jc w:val="center"/>
              <w:rPr>
                <w:rFonts w:ascii="Times New Roman" w:eastAsia="Times New Roman" w:hAnsi="Times New Roman"/>
              </w:rPr>
            </w:pPr>
            <w:r w:rsidRPr="00F93CE4">
              <w:t>10.63%</w:t>
            </w:r>
          </w:p>
          <w:p w14:paraId="21FC2B7C" w14:textId="6B083150" w:rsidR="0025446F" w:rsidRPr="00F93CE4" w:rsidRDefault="0025446F" w:rsidP="0025446F">
            <w:pPr>
              <w:spacing w:after="0" w:line="240" w:lineRule="auto"/>
              <w:jc w:val="center"/>
              <w:rPr>
                <w:rFonts w:eastAsia="Times New Roman" w:cs="Calibri"/>
                <w:color w:val="000000"/>
              </w:rPr>
            </w:pPr>
          </w:p>
        </w:tc>
      </w:tr>
      <w:tr w:rsidR="0025446F" w:rsidRPr="00B85D62" w14:paraId="5B8FD0AC" w14:textId="77777777" w:rsidTr="00F93CE4">
        <w:tc>
          <w:tcPr>
            <w:tcW w:w="1677" w:type="pct"/>
            <w:shd w:val="clear" w:color="auto" w:fill="auto"/>
          </w:tcPr>
          <w:p w14:paraId="0B63606A" w14:textId="77777777" w:rsidR="0025446F" w:rsidRPr="00B85D62" w:rsidRDefault="0025446F" w:rsidP="0025446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Từ 50,000 đến 500,000</w:t>
            </w:r>
          </w:p>
        </w:tc>
        <w:tc>
          <w:tcPr>
            <w:tcW w:w="1109" w:type="pct"/>
            <w:shd w:val="clear" w:color="auto" w:fill="auto"/>
            <w:vAlign w:val="center"/>
          </w:tcPr>
          <w:p w14:paraId="0FB6969C" w14:textId="77777777" w:rsidR="00F13EF9" w:rsidRPr="00F93CE4" w:rsidRDefault="00F13EF9" w:rsidP="00F13EF9">
            <w:pPr>
              <w:spacing w:after="0" w:line="240" w:lineRule="auto"/>
              <w:jc w:val="center"/>
              <w:rPr>
                <w:rFonts w:ascii="Times New Roman" w:eastAsia="Times New Roman" w:hAnsi="Times New Roman"/>
              </w:rPr>
            </w:pPr>
            <w:r w:rsidRPr="00F93CE4">
              <w:t>79</w:t>
            </w:r>
          </w:p>
          <w:p w14:paraId="7E7672C2" w14:textId="58BF92A3" w:rsidR="0025446F" w:rsidRPr="00F93CE4" w:rsidRDefault="0025446F" w:rsidP="0025446F">
            <w:pPr>
              <w:tabs>
                <w:tab w:val="left" w:pos="540"/>
              </w:tabs>
              <w:spacing w:before="120" w:after="0" w:line="240" w:lineRule="auto"/>
              <w:jc w:val="center"/>
              <w:rPr>
                <w:rFonts w:ascii="Arial" w:eastAsia="Times New Roman" w:hAnsi="Arial" w:cs="Arial"/>
                <w:sz w:val="20"/>
                <w:szCs w:val="26"/>
                <w:lang w:val="nl-NL"/>
              </w:rPr>
            </w:pPr>
          </w:p>
        </w:tc>
        <w:tc>
          <w:tcPr>
            <w:tcW w:w="1068" w:type="pct"/>
            <w:shd w:val="clear" w:color="auto" w:fill="auto"/>
            <w:vAlign w:val="center"/>
          </w:tcPr>
          <w:p w14:paraId="50DEAB40" w14:textId="77777777" w:rsidR="00F13EF9" w:rsidRPr="00F93CE4" w:rsidRDefault="00F13EF9" w:rsidP="00F13EF9">
            <w:pPr>
              <w:spacing w:after="0" w:line="240" w:lineRule="auto"/>
              <w:jc w:val="center"/>
              <w:rPr>
                <w:rFonts w:ascii="Times New Roman" w:eastAsia="Times New Roman" w:hAnsi="Times New Roman"/>
              </w:rPr>
            </w:pPr>
            <w:r w:rsidRPr="00F93CE4">
              <w:t>10,680,396.61</w:t>
            </w:r>
          </w:p>
          <w:p w14:paraId="211D7BC8" w14:textId="5ECF7B71" w:rsidR="0025446F" w:rsidRPr="00F93CE4" w:rsidRDefault="0025446F" w:rsidP="0025446F">
            <w:pPr>
              <w:spacing w:after="0" w:line="240" w:lineRule="auto"/>
              <w:jc w:val="center"/>
              <w:rPr>
                <w:rFonts w:eastAsia="Times New Roman" w:cs="Calibri"/>
                <w:color w:val="000000"/>
              </w:rPr>
            </w:pPr>
          </w:p>
        </w:tc>
        <w:tc>
          <w:tcPr>
            <w:tcW w:w="1146" w:type="pct"/>
            <w:shd w:val="clear" w:color="auto" w:fill="auto"/>
            <w:vAlign w:val="center"/>
          </w:tcPr>
          <w:p w14:paraId="6D885CC3" w14:textId="77777777" w:rsidR="00F13EF9" w:rsidRPr="00F93CE4" w:rsidRDefault="00F13EF9" w:rsidP="00F13EF9">
            <w:pPr>
              <w:spacing w:after="0" w:line="240" w:lineRule="auto"/>
              <w:jc w:val="center"/>
              <w:rPr>
                <w:rFonts w:ascii="Times New Roman" w:eastAsia="Times New Roman" w:hAnsi="Times New Roman"/>
              </w:rPr>
            </w:pPr>
            <w:r w:rsidRPr="00F93CE4">
              <w:t>30.29%</w:t>
            </w:r>
          </w:p>
          <w:p w14:paraId="03227283" w14:textId="57792D66" w:rsidR="0025446F" w:rsidRPr="00F93CE4" w:rsidRDefault="0025446F" w:rsidP="0025446F">
            <w:pPr>
              <w:spacing w:after="0" w:line="240" w:lineRule="auto"/>
              <w:jc w:val="center"/>
              <w:rPr>
                <w:rFonts w:eastAsia="Times New Roman" w:cs="Calibri"/>
                <w:color w:val="000000"/>
              </w:rPr>
            </w:pPr>
          </w:p>
        </w:tc>
      </w:tr>
      <w:tr w:rsidR="0025446F" w:rsidRPr="00B85D62" w14:paraId="4AB7ACBF" w14:textId="77777777" w:rsidTr="00F93CE4">
        <w:tc>
          <w:tcPr>
            <w:tcW w:w="1677" w:type="pct"/>
            <w:shd w:val="clear" w:color="auto" w:fill="auto"/>
          </w:tcPr>
          <w:p w14:paraId="37454276" w14:textId="77777777" w:rsidR="0025446F" w:rsidRPr="00B85D62" w:rsidRDefault="0025446F" w:rsidP="0025446F">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Trên 500,000</w:t>
            </w:r>
          </w:p>
        </w:tc>
        <w:tc>
          <w:tcPr>
            <w:tcW w:w="1109" w:type="pct"/>
            <w:shd w:val="clear" w:color="auto" w:fill="auto"/>
            <w:vAlign w:val="center"/>
          </w:tcPr>
          <w:p w14:paraId="43350BA3" w14:textId="77777777" w:rsidR="00F13EF9" w:rsidRPr="00F93CE4" w:rsidRDefault="00F13EF9" w:rsidP="00F13EF9">
            <w:pPr>
              <w:spacing w:after="0" w:line="240" w:lineRule="auto"/>
              <w:jc w:val="center"/>
              <w:rPr>
                <w:rFonts w:ascii="Times New Roman" w:eastAsia="Times New Roman" w:hAnsi="Times New Roman"/>
              </w:rPr>
            </w:pPr>
            <w:r w:rsidRPr="00F93CE4">
              <w:t>5</w:t>
            </w:r>
          </w:p>
          <w:p w14:paraId="77136987" w14:textId="41EC8B71" w:rsidR="0025446F" w:rsidRPr="00F93CE4" w:rsidRDefault="0025446F" w:rsidP="0025446F">
            <w:pPr>
              <w:tabs>
                <w:tab w:val="left" w:pos="540"/>
              </w:tabs>
              <w:spacing w:before="120" w:after="0" w:line="240" w:lineRule="auto"/>
              <w:jc w:val="center"/>
              <w:rPr>
                <w:rFonts w:ascii="Arial" w:eastAsia="Times New Roman" w:hAnsi="Arial" w:cs="Arial"/>
                <w:sz w:val="20"/>
                <w:szCs w:val="26"/>
                <w:lang w:val="nl-NL"/>
              </w:rPr>
            </w:pPr>
          </w:p>
        </w:tc>
        <w:tc>
          <w:tcPr>
            <w:tcW w:w="1068" w:type="pct"/>
            <w:shd w:val="clear" w:color="auto" w:fill="auto"/>
            <w:vAlign w:val="center"/>
          </w:tcPr>
          <w:p w14:paraId="1D2795DF" w14:textId="77777777" w:rsidR="00F13EF9" w:rsidRPr="00F93CE4" w:rsidRDefault="00F13EF9" w:rsidP="00F13EF9">
            <w:pPr>
              <w:spacing w:after="0" w:line="240" w:lineRule="auto"/>
              <w:jc w:val="center"/>
              <w:rPr>
                <w:rFonts w:ascii="Times New Roman" w:eastAsia="Times New Roman" w:hAnsi="Times New Roman"/>
              </w:rPr>
            </w:pPr>
            <w:r w:rsidRPr="00F93CE4">
              <w:t>18,682,653.36</w:t>
            </w:r>
          </w:p>
          <w:p w14:paraId="3EC456E1" w14:textId="0EFAADDC" w:rsidR="0025446F" w:rsidRPr="00F93CE4" w:rsidRDefault="0025446F" w:rsidP="0025446F">
            <w:pPr>
              <w:spacing w:after="0" w:line="240" w:lineRule="auto"/>
              <w:jc w:val="center"/>
              <w:rPr>
                <w:rFonts w:eastAsia="Times New Roman" w:cs="Calibri"/>
                <w:color w:val="000000"/>
              </w:rPr>
            </w:pPr>
          </w:p>
        </w:tc>
        <w:tc>
          <w:tcPr>
            <w:tcW w:w="1146" w:type="pct"/>
            <w:shd w:val="clear" w:color="auto" w:fill="auto"/>
            <w:vAlign w:val="center"/>
          </w:tcPr>
          <w:p w14:paraId="44E02CB0" w14:textId="77777777" w:rsidR="00F13EF9" w:rsidRPr="00F93CE4" w:rsidRDefault="00F13EF9" w:rsidP="00F13EF9">
            <w:pPr>
              <w:spacing w:after="0" w:line="240" w:lineRule="auto"/>
              <w:jc w:val="center"/>
              <w:rPr>
                <w:rFonts w:ascii="Times New Roman" w:eastAsia="Times New Roman" w:hAnsi="Times New Roman"/>
              </w:rPr>
            </w:pPr>
            <w:r w:rsidRPr="00F93CE4">
              <w:t>52.99%</w:t>
            </w:r>
          </w:p>
          <w:p w14:paraId="0D45D2E1" w14:textId="48696955" w:rsidR="0025446F" w:rsidRPr="00F93CE4" w:rsidRDefault="0025446F" w:rsidP="0025446F">
            <w:pPr>
              <w:spacing w:after="0" w:line="240" w:lineRule="auto"/>
              <w:jc w:val="center"/>
              <w:rPr>
                <w:rFonts w:eastAsia="Times New Roman" w:cs="Calibri"/>
                <w:color w:val="000000"/>
              </w:rPr>
            </w:pPr>
          </w:p>
        </w:tc>
      </w:tr>
      <w:tr w:rsidR="001B0B7E" w:rsidRPr="00B85D62" w14:paraId="1FC1947F" w14:textId="77777777" w:rsidTr="00012E70">
        <w:tc>
          <w:tcPr>
            <w:tcW w:w="1677" w:type="pct"/>
            <w:shd w:val="clear" w:color="auto" w:fill="auto"/>
          </w:tcPr>
          <w:p w14:paraId="036AFF45" w14:textId="77777777" w:rsidR="001B0B7E" w:rsidRPr="00B85D62" w:rsidRDefault="001B0B7E" w:rsidP="001B0B7E">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Tổng cộng</w:t>
            </w:r>
          </w:p>
        </w:tc>
        <w:tc>
          <w:tcPr>
            <w:tcW w:w="1109" w:type="pct"/>
            <w:shd w:val="clear" w:color="auto" w:fill="auto"/>
            <w:vAlign w:val="center"/>
          </w:tcPr>
          <w:p w14:paraId="48206D40" w14:textId="77777777" w:rsidR="00B570E1" w:rsidRDefault="00B570E1" w:rsidP="00B570E1">
            <w:pPr>
              <w:spacing w:after="0" w:line="240" w:lineRule="auto"/>
              <w:jc w:val="center"/>
              <w:rPr>
                <w:rFonts w:ascii="Times New Roman" w:eastAsia="Times New Roman" w:hAnsi="Times New Roman"/>
              </w:rPr>
            </w:pPr>
            <w:r>
              <w:t>7,499</w:t>
            </w:r>
          </w:p>
          <w:p w14:paraId="3ACFB26A" w14:textId="6FFC8D46" w:rsidR="001B0B7E" w:rsidRPr="0025446F" w:rsidRDefault="001B0B7E" w:rsidP="0025446F">
            <w:pPr>
              <w:spacing w:after="0" w:line="240" w:lineRule="auto"/>
              <w:jc w:val="center"/>
              <w:rPr>
                <w:rFonts w:ascii="Times New Roman" w:eastAsia="Times New Roman" w:hAnsi="Times New Roman"/>
                <w:b/>
                <w:bCs/>
              </w:rPr>
            </w:pPr>
          </w:p>
        </w:tc>
        <w:tc>
          <w:tcPr>
            <w:tcW w:w="1068" w:type="pct"/>
            <w:shd w:val="clear" w:color="auto" w:fill="auto"/>
            <w:vAlign w:val="bottom"/>
          </w:tcPr>
          <w:p w14:paraId="24470919" w14:textId="77777777" w:rsidR="00B570E1" w:rsidRDefault="00B570E1" w:rsidP="00B570E1">
            <w:pPr>
              <w:spacing w:after="0" w:line="240" w:lineRule="auto"/>
              <w:jc w:val="center"/>
              <w:rPr>
                <w:rFonts w:ascii="Times New Roman" w:eastAsia="Times New Roman" w:hAnsi="Times New Roman"/>
              </w:rPr>
            </w:pPr>
            <w:r>
              <w:t>35,259,224.52</w:t>
            </w:r>
          </w:p>
          <w:p w14:paraId="4CFC56C3" w14:textId="387971E5" w:rsidR="001B0B7E" w:rsidRPr="0025446F" w:rsidRDefault="001B0B7E" w:rsidP="0025446F">
            <w:pPr>
              <w:spacing w:after="0" w:line="240" w:lineRule="auto"/>
              <w:jc w:val="center"/>
              <w:rPr>
                <w:rFonts w:ascii="Times New Roman" w:eastAsia="Times New Roman" w:hAnsi="Times New Roman"/>
                <w:b/>
                <w:bCs/>
              </w:rPr>
            </w:pPr>
          </w:p>
        </w:tc>
        <w:tc>
          <w:tcPr>
            <w:tcW w:w="1146" w:type="pct"/>
            <w:shd w:val="clear" w:color="auto" w:fill="auto"/>
          </w:tcPr>
          <w:p w14:paraId="079950E8" w14:textId="63B42FA7" w:rsidR="001B0B7E" w:rsidRPr="00C94C19" w:rsidRDefault="00C94C19" w:rsidP="00C94C19">
            <w:pPr>
              <w:tabs>
                <w:tab w:val="left" w:pos="540"/>
              </w:tabs>
              <w:spacing w:before="120" w:after="0" w:line="240" w:lineRule="auto"/>
              <w:jc w:val="center"/>
              <w:rPr>
                <w:rFonts w:ascii="Arial" w:eastAsia="Times New Roman" w:hAnsi="Arial" w:cs="Arial"/>
                <w:b/>
                <w:bCs/>
                <w:sz w:val="20"/>
                <w:szCs w:val="26"/>
                <w:lang w:val="nl-NL"/>
              </w:rPr>
            </w:pPr>
            <w:r>
              <w:rPr>
                <w:rFonts w:ascii="Arial" w:eastAsia="Times New Roman" w:hAnsi="Arial" w:cs="Arial"/>
                <w:b/>
                <w:bCs/>
                <w:sz w:val="20"/>
                <w:szCs w:val="26"/>
                <w:lang w:val="nl-NL"/>
              </w:rPr>
              <w:t xml:space="preserve">      </w:t>
            </w:r>
            <w:r w:rsidR="001B0B7E" w:rsidRPr="00C94C19">
              <w:rPr>
                <w:rFonts w:ascii="Arial" w:eastAsia="Times New Roman" w:hAnsi="Arial" w:cs="Arial"/>
                <w:b/>
                <w:bCs/>
                <w:sz w:val="20"/>
                <w:szCs w:val="26"/>
                <w:lang w:val="nl-NL"/>
              </w:rPr>
              <w:t>100</w:t>
            </w:r>
          </w:p>
        </w:tc>
      </w:tr>
    </w:tbl>
    <w:bookmarkEnd w:id="0"/>
    <w:p w14:paraId="606A9929" w14:textId="77777777" w:rsidR="0060532E" w:rsidRPr="00B85D62" w:rsidRDefault="0060532E" w:rsidP="0060532E">
      <w:pPr>
        <w:shd w:val="clear" w:color="auto" w:fill="FFFFFF"/>
        <w:tabs>
          <w:tab w:val="left" w:pos="540"/>
        </w:tabs>
        <w:spacing w:before="120" w:after="0" w:line="240" w:lineRule="auto"/>
        <w:rPr>
          <w:rFonts w:ascii="Arial" w:hAnsi="Arial" w:cs="Arial"/>
          <w:i/>
          <w:sz w:val="20"/>
          <w:szCs w:val="26"/>
          <w:lang w:val="nl-NL"/>
        </w:rPr>
      </w:pPr>
      <w:r w:rsidRPr="00B85D62">
        <w:rPr>
          <w:rFonts w:ascii="Arial" w:hAnsi="Arial" w:cs="Arial"/>
          <w:i/>
          <w:sz w:val="20"/>
          <w:szCs w:val="26"/>
          <w:lang w:val="nl-NL"/>
        </w:rPr>
        <w:t>Ghi chú: Trình bày tình hình nắm giữ Chứng chỉ quỹ của Nhà đầu tư từ ít nhất đến nhiều nhất</w:t>
      </w:r>
      <w:r w:rsidR="00A5123D" w:rsidRPr="00B85D62">
        <w:rPr>
          <w:rFonts w:ascii="Arial" w:hAnsi="Arial" w:cs="Arial"/>
          <w:i/>
          <w:sz w:val="20"/>
          <w:szCs w:val="26"/>
          <w:lang w:val="nl-NL"/>
        </w:rPr>
        <w:t>,</w:t>
      </w:r>
    </w:p>
    <w:p w14:paraId="7482AF9B" w14:textId="77777777"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b/>
          <w:sz w:val="20"/>
          <w:szCs w:val="26"/>
          <w:lang w:val="nl-NL"/>
        </w:rPr>
        <w:t>5</w:t>
      </w:r>
      <w:r w:rsidR="00A5123D" w:rsidRPr="00B85D62">
        <w:rPr>
          <w:rFonts w:ascii="Arial" w:hAnsi="Arial" w:cs="Arial"/>
          <w:b/>
          <w:sz w:val="20"/>
          <w:szCs w:val="26"/>
          <w:lang w:val="nl-NL"/>
        </w:rPr>
        <w:t>,</w:t>
      </w:r>
      <w:r w:rsidRPr="00B85D62">
        <w:rPr>
          <w:rFonts w:ascii="Arial" w:hAnsi="Arial" w:cs="Arial"/>
          <w:sz w:val="20"/>
          <w:szCs w:val="26"/>
          <w:lang w:val="nl-NL"/>
        </w:rPr>
        <w:t xml:space="preserve"> </w:t>
      </w:r>
      <w:r w:rsidRPr="00B85D62">
        <w:rPr>
          <w:rFonts w:ascii="Arial" w:hAnsi="Arial" w:cs="Arial"/>
          <w:b/>
          <w:sz w:val="20"/>
          <w:szCs w:val="26"/>
          <w:lang w:val="nl-NL"/>
        </w:rPr>
        <w:t>Chi phí ngầm và giảm giá</w:t>
      </w:r>
    </w:p>
    <w:p w14:paraId="5497B4DC" w14:textId="63750B6D" w:rsidR="00145FF9" w:rsidRPr="00EF2B40" w:rsidRDefault="00A3630D" w:rsidP="0060532E">
      <w:pPr>
        <w:shd w:val="clear" w:color="auto" w:fill="FFFFFF"/>
        <w:tabs>
          <w:tab w:val="left" w:pos="540"/>
        </w:tabs>
        <w:spacing w:before="120" w:after="0" w:line="240" w:lineRule="auto"/>
        <w:rPr>
          <w:rFonts w:ascii="Arial" w:hAnsi="Arial" w:cs="Arial"/>
          <w:color w:val="000000" w:themeColor="text1"/>
          <w:sz w:val="20"/>
          <w:szCs w:val="26"/>
          <w:lang w:val="nl-NL"/>
        </w:rPr>
      </w:pPr>
      <w:r>
        <w:rPr>
          <w:rFonts w:ascii="Arial" w:hAnsi="Arial" w:cs="Arial"/>
          <w:color w:val="000000" w:themeColor="text1"/>
          <w:sz w:val="20"/>
          <w:szCs w:val="26"/>
          <w:lang w:val="nl-NL"/>
        </w:rPr>
        <w:t>Không có</w:t>
      </w:r>
    </w:p>
    <w:p w14:paraId="5B0236F5" w14:textId="28F46BA2" w:rsidR="00B13DCA" w:rsidRDefault="0060532E" w:rsidP="000E7D44">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V</w:t>
      </w:r>
      <w:r w:rsidR="00622E37" w:rsidRPr="00B85D62">
        <w:rPr>
          <w:rFonts w:ascii="Arial" w:hAnsi="Arial" w:cs="Arial"/>
          <w:b/>
          <w:sz w:val="20"/>
          <w:szCs w:val="26"/>
          <w:lang w:val="nl-NL"/>
        </w:rPr>
        <w:t>.</w:t>
      </w:r>
      <w:r w:rsidRPr="00B85D62">
        <w:rPr>
          <w:rFonts w:ascii="Arial" w:hAnsi="Arial" w:cs="Arial"/>
          <w:b/>
          <w:sz w:val="20"/>
          <w:szCs w:val="26"/>
          <w:lang w:val="nl-NL"/>
        </w:rPr>
        <w:t xml:space="preserve"> Thông tin về triển vọng thị trường</w:t>
      </w:r>
      <w:r w:rsidR="00E46A74">
        <w:rPr>
          <w:rFonts w:ascii="Arial" w:hAnsi="Arial" w:cs="Arial"/>
          <w:b/>
          <w:sz w:val="20"/>
          <w:szCs w:val="26"/>
          <w:lang w:val="nl-NL"/>
        </w:rPr>
        <w:t xml:space="preserve"> </w:t>
      </w:r>
      <w:r w:rsidR="00D55EC3">
        <w:rPr>
          <w:rFonts w:ascii="Arial" w:hAnsi="Arial" w:cs="Arial"/>
          <w:b/>
          <w:sz w:val="20"/>
          <w:szCs w:val="26"/>
          <w:lang w:val="nl-NL"/>
        </w:rPr>
        <w:t>:</w:t>
      </w:r>
    </w:p>
    <w:p w14:paraId="0EAC4C7E" w14:textId="77777777" w:rsidR="00DB1E5F" w:rsidRDefault="00DB1E5F" w:rsidP="00C94C19">
      <w:pPr>
        <w:rPr>
          <w:rFonts w:ascii="Arial" w:eastAsia="Times New Roman" w:hAnsi="Arial" w:cs="Arial"/>
          <w:highlight w:val="cyan"/>
        </w:rPr>
      </w:pPr>
    </w:p>
    <w:p w14:paraId="2BEF7F99" w14:textId="189E5EEC" w:rsidR="00C94C19" w:rsidRPr="004C3359" w:rsidRDefault="007D7C8F" w:rsidP="00C94C19">
      <w:pPr>
        <w:rPr>
          <w:rFonts w:ascii="Arial" w:eastAsia="Times New Roman" w:hAnsi="Arial" w:cs="Arial"/>
        </w:rPr>
      </w:pPr>
      <w:r w:rsidRPr="004C3359">
        <w:rPr>
          <w:rFonts w:ascii="Arial" w:eastAsia="Times New Roman" w:hAnsi="Arial" w:cs="Arial"/>
        </w:rPr>
        <w:t xml:space="preserve">Thị </w:t>
      </w:r>
      <w:proofErr w:type="spellStart"/>
      <w:r w:rsidRPr="004C3359">
        <w:rPr>
          <w:rFonts w:ascii="Arial" w:eastAsia="Times New Roman" w:hAnsi="Arial" w:cs="Arial"/>
        </w:rPr>
        <w:t>trường</w:t>
      </w:r>
      <w:proofErr w:type="spellEnd"/>
      <w:r w:rsidRPr="004C3359">
        <w:rPr>
          <w:rFonts w:ascii="Arial" w:eastAsia="Times New Roman" w:hAnsi="Arial" w:cs="Arial"/>
        </w:rPr>
        <w:t xml:space="preserve"> TPCP </w:t>
      </w:r>
      <w:proofErr w:type="spellStart"/>
      <w:r w:rsidR="00A3630D" w:rsidRPr="004C3359">
        <w:rPr>
          <w:rFonts w:ascii="Arial" w:eastAsia="Times New Roman" w:hAnsi="Arial" w:cs="Arial"/>
        </w:rPr>
        <w:t>có</w:t>
      </w:r>
      <w:proofErr w:type="spellEnd"/>
      <w:r w:rsidR="00A3630D" w:rsidRPr="004C3359">
        <w:rPr>
          <w:rFonts w:ascii="Arial" w:eastAsia="Times New Roman" w:hAnsi="Arial" w:cs="Arial"/>
        </w:rPr>
        <w:t xml:space="preserve"> xu </w:t>
      </w:r>
      <w:proofErr w:type="spellStart"/>
      <w:r w:rsidR="00A3630D" w:rsidRPr="004C3359">
        <w:rPr>
          <w:rFonts w:ascii="Arial" w:eastAsia="Times New Roman" w:hAnsi="Arial" w:cs="Arial"/>
        </w:rPr>
        <w:t>hướng</w:t>
      </w:r>
      <w:proofErr w:type="spellEnd"/>
      <w:r w:rsidR="00A3630D" w:rsidRPr="004C3359">
        <w:rPr>
          <w:rFonts w:ascii="Arial" w:eastAsia="Times New Roman" w:hAnsi="Arial" w:cs="Arial"/>
        </w:rPr>
        <w:t xml:space="preserve"> </w:t>
      </w:r>
      <w:proofErr w:type="spellStart"/>
      <w:r w:rsidR="00A3630D" w:rsidRPr="004C3359">
        <w:rPr>
          <w:rFonts w:ascii="Arial" w:eastAsia="Times New Roman" w:hAnsi="Arial" w:cs="Arial"/>
        </w:rPr>
        <w:t>tăng</w:t>
      </w:r>
      <w:proofErr w:type="spellEnd"/>
      <w:r w:rsidR="00A3630D" w:rsidRPr="004C3359">
        <w:rPr>
          <w:rFonts w:ascii="Arial" w:eastAsia="Times New Roman" w:hAnsi="Arial" w:cs="Arial"/>
        </w:rPr>
        <w:t xml:space="preserve"> </w:t>
      </w:r>
      <w:proofErr w:type="spellStart"/>
      <w:r w:rsidR="00A3630D" w:rsidRPr="004C3359">
        <w:rPr>
          <w:rFonts w:ascii="Arial" w:eastAsia="Times New Roman" w:hAnsi="Arial" w:cs="Arial"/>
        </w:rPr>
        <w:t>lãi</w:t>
      </w:r>
      <w:proofErr w:type="spellEnd"/>
      <w:r w:rsidR="00A3630D" w:rsidRPr="004C3359">
        <w:rPr>
          <w:rFonts w:ascii="Arial" w:eastAsia="Times New Roman" w:hAnsi="Arial" w:cs="Arial"/>
        </w:rPr>
        <w:t xml:space="preserve"> </w:t>
      </w:r>
      <w:proofErr w:type="spellStart"/>
      <w:r w:rsidR="00A3630D" w:rsidRPr="004C3359">
        <w:rPr>
          <w:rFonts w:ascii="Arial" w:eastAsia="Times New Roman" w:hAnsi="Arial" w:cs="Arial"/>
        </w:rPr>
        <w:t>suất</w:t>
      </w:r>
      <w:proofErr w:type="spellEnd"/>
      <w:r w:rsidRPr="004C3359">
        <w:rPr>
          <w:rFonts w:ascii="Arial" w:eastAsia="Times New Roman" w:hAnsi="Arial" w:cs="Arial"/>
        </w:rPr>
        <w:t>.</w:t>
      </w:r>
    </w:p>
    <w:p w14:paraId="77B083F9" w14:textId="5557FF71" w:rsidR="00A3630D" w:rsidRPr="004C3359" w:rsidRDefault="00A3630D" w:rsidP="00C94C19">
      <w:pPr>
        <w:rPr>
          <w:rFonts w:ascii="Arial" w:eastAsia="Times New Roman" w:hAnsi="Arial" w:cs="Arial"/>
        </w:rPr>
      </w:pPr>
      <w:r w:rsidRPr="004C3359">
        <w:rPr>
          <w:rFonts w:ascii="Arial" w:eastAsia="Times New Roman" w:hAnsi="Arial" w:cs="Arial"/>
        </w:rPr>
        <w:t xml:space="preserve">Thanh </w:t>
      </w:r>
      <w:proofErr w:type="spellStart"/>
      <w:r w:rsidRPr="004C3359">
        <w:rPr>
          <w:rFonts w:ascii="Arial" w:eastAsia="Times New Roman" w:hAnsi="Arial" w:cs="Arial"/>
        </w:rPr>
        <w:t>khoản</w:t>
      </w:r>
      <w:proofErr w:type="spellEnd"/>
      <w:r w:rsidRPr="004C3359">
        <w:rPr>
          <w:rFonts w:ascii="Arial" w:eastAsia="Times New Roman" w:hAnsi="Arial" w:cs="Arial"/>
        </w:rPr>
        <w:t xml:space="preserve"> </w:t>
      </w:r>
      <w:proofErr w:type="spellStart"/>
      <w:r w:rsidRPr="004C3359">
        <w:rPr>
          <w:rFonts w:ascii="Arial" w:eastAsia="Times New Roman" w:hAnsi="Arial" w:cs="Arial"/>
        </w:rPr>
        <w:t>thị</w:t>
      </w:r>
      <w:proofErr w:type="spellEnd"/>
      <w:r w:rsidRPr="004C3359">
        <w:rPr>
          <w:rFonts w:ascii="Arial" w:eastAsia="Times New Roman" w:hAnsi="Arial" w:cs="Arial"/>
        </w:rPr>
        <w:t xml:space="preserve"> </w:t>
      </w:r>
      <w:proofErr w:type="spellStart"/>
      <w:r w:rsidRPr="004C3359">
        <w:rPr>
          <w:rFonts w:ascii="Arial" w:eastAsia="Times New Roman" w:hAnsi="Arial" w:cs="Arial"/>
        </w:rPr>
        <w:t>trường</w:t>
      </w:r>
      <w:proofErr w:type="spellEnd"/>
      <w:r w:rsidRPr="004C3359">
        <w:rPr>
          <w:rFonts w:ascii="Arial" w:eastAsia="Times New Roman" w:hAnsi="Arial" w:cs="Arial"/>
        </w:rPr>
        <w:t xml:space="preserve"> TPCP </w:t>
      </w:r>
      <w:proofErr w:type="spellStart"/>
      <w:r w:rsidRPr="004C3359">
        <w:rPr>
          <w:rFonts w:ascii="Arial" w:eastAsia="Times New Roman" w:hAnsi="Arial" w:cs="Arial"/>
        </w:rPr>
        <w:t>tiếp</w:t>
      </w:r>
      <w:proofErr w:type="spellEnd"/>
      <w:r w:rsidRPr="004C3359">
        <w:rPr>
          <w:rFonts w:ascii="Arial" w:eastAsia="Times New Roman" w:hAnsi="Arial" w:cs="Arial"/>
        </w:rPr>
        <w:t xml:space="preserve"> </w:t>
      </w:r>
      <w:proofErr w:type="spellStart"/>
      <w:r w:rsidRPr="004C3359">
        <w:rPr>
          <w:rFonts w:ascii="Arial" w:eastAsia="Times New Roman" w:hAnsi="Arial" w:cs="Arial"/>
        </w:rPr>
        <w:t>tục</w:t>
      </w:r>
      <w:proofErr w:type="spellEnd"/>
      <w:r w:rsidRPr="004C3359">
        <w:rPr>
          <w:rFonts w:ascii="Arial" w:eastAsia="Times New Roman" w:hAnsi="Arial" w:cs="Arial"/>
        </w:rPr>
        <w:t xml:space="preserve"> </w:t>
      </w:r>
      <w:proofErr w:type="spellStart"/>
      <w:r w:rsidRPr="004C3359">
        <w:rPr>
          <w:rFonts w:ascii="Arial" w:eastAsia="Times New Roman" w:hAnsi="Arial" w:cs="Arial"/>
        </w:rPr>
        <w:t>được</w:t>
      </w:r>
      <w:proofErr w:type="spellEnd"/>
      <w:r w:rsidRPr="004C3359">
        <w:rPr>
          <w:rFonts w:ascii="Arial" w:eastAsia="Times New Roman" w:hAnsi="Arial" w:cs="Arial"/>
        </w:rPr>
        <w:t xml:space="preserve"> </w:t>
      </w:r>
      <w:proofErr w:type="spellStart"/>
      <w:r w:rsidRPr="004C3359">
        <w:rPr>
          <w:rFonts w:ascii="Arial" w:eastAsia="Times New Roman" w:hAnsi="Arial" w:cs="Arial"/>
        </w:rPr>
        <w:t>duy</w:t>
      </w:r>
      <w:proofErr w:type="spellEnd"/>
      <w:r w:rsidRPr="004C3359">
        <w:rPr>
          <w:rFonts w:ascii="Arial" w:eastAsia="Times New Roman" w:hAnsi="Arial" w:cs="Arial"/>
        </w:rPr>
        <w:t xml:space="preserve"> </w:t>
      </w:r>
      <w:proofErr w:type="spellStart"/>
      <w:r w:rsidRPr="004C3359">
        <w:rPr>
          <w:rFonts w:ascii="Arial" w:eastAsia="Times New Roman" w:hAnsi="Arial" w:cs="Arial"/>
        </w:rPr>
        <w:t>trì</w:t>
      </w:r>
      <w:proofErr w:type="spellEnd"/>
      <w:r w:rsidRPr="004C3359">
        <w:rPr>
          <w:rFonts w:ascii="Arial" w:eastAsia="Times New Roman" w:hAnsi="Arial" w:cs="Arial"/>
        </w:rPr>
        <w:t xml:space="preserve"> </w:t>
      </w:r>
      <w:proofErr w:type="spellStart"/>
      <w:r w:rsidRPr="004C3359">
        <w:rPr>
          <w:rFonts w:ascii="Arial" w:eastAsia="Times New Roman" w:hAnsi="Arial" w:cs="Arial"/>
        </w:rPr>
        <w:t>tốt</w:t>
      </w:r>
      <w:proofErr w:type="spellEnd"/>
      <w:r w:rsidRPr="004C3359">
        <w:rPr>
          <w:rFonts w:ascii="Arial" w:eastAsia="Times New Roman" w:hAnsi="Arial" w:cs="Arial"/>
        </w:rPr>
        <w:t>.</w:t>
      </w:r>
    </w:p>
    <w:p w14:paraId="21DF77EB" w14:textId="0F43867D" w:rsidR="007D7C8F" w:rsidRPr="004C3359" w:rsidRDefault="007D7C8F" w:rsidP="00C94C19">
      <w:pPr>
        <w:rPr>
          <w:rFonts w:ascii="Arial" w:eastAsia="Times New Roman" w:hAnsi="Arial" w:cs="Arial"/>
        </w:rPr>
      </w:pPr>
      <w:r w:rsidRPr="004C3359">
        <w:rPr>
          <w:rFonts w:ascii="Arial" w:eastAsia="Times New Roman" w:hAnsi="Arial" w:cs="Arial"/>
        </w:rPr>
        <w:t xml:space="preserve">Giao </w:t>
      </w:r>
      <w:proofErr w:type="spellStart"/>
      <w:r w:rsidRPr="004C3359">
        <w:rPr>
          <w:rFonts w:ascii="Arial" w:eastAsia="Times New Roman" w:hAnsi="Arial" w:cs="Arial"/>
        </w:rPr>
        <w:t>dịch</w:t>
      </w:r>
      <w:proofErr w:type="spellEnd"/>
      <w:r w:rsidRPr="004C3359">
        <w:rPr>
          <w:rFonts w:ascii="Arial" w:eastAsia="Times New Roman" w:hAnsi="Arial" w:cs="Arial"/>
        </w:rPr>
        <w:t xml:space="preserve"> </w:t>
      </w:r>
      <w:proofErr w:type="spellStart"/>
      <w:r w:rsidRPr="004C3359">
        <w:rPr>
          <w:rFonts w:ascii="Arial" w:eastAsia="Times New Roman" w:hAnsi="Arial" w:cs="Arial"/>
        </w:rPr>
        <w:t>tập</w:t>
      </w:r>
      <w:proofErr w:type="spellEnd"/>
      <w:r w:rsidRPr="004C3359">
        <w:rPr>
          <w:rFonts w:ascii="Arial" w:eastAsia="Times New Roman" w:hAnsi="Arial" w:cs="Arial"/>
        </w:rPr>
        <w:t xml:space="preserve"> </w:t>
      </w:r>
      <w:proofErr w:type="spellStart"/>
      <w:r w:rsidRPr="004C3359">
        <w:rPr>
          <w:rFonts w:ascii="Arial" w:eastAsia="Times New Roman" w:hAnsi="Arial" w:cs="Arial"/>
        </w:rPr>
        <w:t>trung</w:t>
      </w:r>
      <w:proofErr w:type="spellEnd"/>
      <w:r w:rsidRPr="004C3359">
        <w:rPr>
          <w:rFonts w:ascii="Arial" w:eastAsia="Times New Roman" w:hAnsi="Arial" w:cs="Arial"/>
        </w:rPr>
        <w:t xml:space="preserve"> </w:t>
      </w:r>
      <w:proofErr w:type="spellStart"/>
      <w:r w:rsidRPr="004C3359">
        <w:rPr>
          <w:rFonts w:ascii="Arial" w:eastAsia="Times New Roman" w:hAnsi="Arial" w:cs="Arial"/>
        </w:rPr>
        <w:t>vào</w:t>
      </w:r>
      <w:proofErr w:type="spellEnd"/>
      <w:r w:rsidRPr="004C3359">
        <w:rPr>
          <w:rFonts w:ascii="Arial" w:eastAsia="Times New Roman" w:hAnsi="Arial" w:cs="Arial"/>
        </w:rPr>
        <w:t xml:space="preserve"> TPCP </w:t>
      </w:r>
      <w:proofErr w:type="spellStart"/>
      <w:r w:rsidRPr="004C3359">
        <w:rPr>
          <w:rFonts w:ascii="Arial" w:eastAsia="Times New Roman" w:hAnsi="Arial" w:cs="Arial"/>
        </w:rPr>
        <w:t>kỳ</w:t>
      </w:r>
      <w:proofErr w:type="spellEnd"/>
      <w:r w:rsidRPr="004C3359">
        <w:rPr>
          <w:rFonts w:ascii="Arial" w:eastAsia="Times New Roman" w:hAnsi="Arial" w:cs="Arial"/>
        </w:rPr>
        <w:t xml:space="preserve"> </w:t>
      </w:r>
      <w:proofErr w:type="spellStart"/>
      <w:r w:rsidRPr="004C3359">
        <w:rPr>
          <w:rFonts w:ascii="Arial" w:eastAsia="Times New Roman" w:hAnsi="Arial" w:cs="Arial"/>
        </w:rPr>
        <w:t>hạn</w:t>
      </w:r>
      <w:proofErr w:type="spellEnd"/>
      <w:r w:rsidRPr="004C3359">
        <w:rPr>
          <w:rFonts w:ascii="Arial" w:eastAsia="Times New Roman" w:hAnsi="Arial" w:cs="Arial"/>
        </w:rPr>
        <w:t xml:space="preserve"> 10 </w:t>
      </w:r>
      <w:proofErr w:type="spellStart"/>
      <w:r w:rsidRPr="004C3359">
        <w:rPr>
          <w:rFonts w:ascii="Arial" w:eastAsia="Times New Roman" w:hAnsi="Arial" w:cs="Arial"/>
        </w:rPr>
        <w:t>và</w:t>
      </w:r>
      <w:proofErr w:type="spellEnd"/>
      <w:r w:rsidRPr="004C3359">
        <w:rPr>
          <w:rFonts w:ascii="Arial" w:eastAsia="Times New Roman" w:hAnsi="Arial" w:cs="Arial"/>
        </w:rPr>
        <w:t xml:space="preserve"> 15 </w:t>
      </w:r>
      <w:proofErr w:type="spellStart"/>
      <w:r w:rsidRPr="004C3359">
        <w:rPr>
          <w:rFonts w:ascii="Arial" w:eastAsia="Times New Roman" w:hAnsi="Arial" w:cs="Arial"/>
        </w:rPr>
        <w:t>năm</w:t>
      </w:r>
      <w:proofErr w:type="spellEnd"/>
      <w:r w:rsidR="00A3630D" w:rsidRPr="004C3359">
        <w:rPr>
          <w:rFonts w:ascii="Arial" w:eastAsia="Times New Roman" w:hAnsi="Arial" w:cs="Arial"/>
        </w:rPr>
        <w:t>.</w:t>
      </w:r>
    </w:p>
    <w:p w14:paraId="339CBFDE" w14:textId="133FE791" w:rsidR="007D7C8F" w:rsidRPr="00C94C19" w:rsidRDefault="00A3630D" w:rsidP="00C94C19">
      <w:pPr>
        <w:rPr>
          <w:rFonts w:ascii="Arial" w:eastAsia="Times New Roman" w:hAnsi="Arial" w:cs="Arial"/>
        </w:rPr>
      </w:pPr>
      <w:proofErr w:type="spellStart"/>
      <w:r w:rsidRPr="004C3359">
        <w:rPr>
          <w:rFonts w:ascii="Arial" w:eastAsia="Times New Roman" w:hAnsi="Arial" w:cs="Arial"/>
        </w:rPr>
        <w:t>Cầu</w:t>
      </w:r>
      <w:proofErr w:type="spellEnd"/>
      <w:r w:rsidRPr="004C3359">
        <w:rPr>
          <w:rFonts w:ascii="Arial" w:eastAsia="Times New Roman" w:hAnsi="Arial" w:cs="Arial"/>
        </w:rPr>
        <w:t xml:space="preserve"> </w:t>
      </w:r>
      <w:proofErr w:type="spellStart"/>
      <w:r w:rsidRPr="004C3359">
        <w:rPr>
          <w:rFonts w:ascii="Arial" w:eastAsia="Times New Roman" w:hAnsi="Arial" w:cs="Arial"/>
        </w:rPr>
        <w:t>đối</w:t>
      </w:r>
      <w:proofErr w:type="spellEnd"/>
      <w:r w:rsidRPr="004C3359">
        <w:rPr>
          <w:rFonts w:ascii="Arial" w:eastAsia="Times New Roman" w:hAnsi="Arial" w:cs="Arial"/>
        </w:rPr>
        <w:t xml:space="preserve"> </w:t>
      </w:r>
      <w:proofErr w:type="spellStart"/>
      <w:r w:rsidRPr="004C3359">
        <w:rPr>
          <w:rFonts w:ascii="Arial" w:eastAsia="Times New Roman" w:hAnsi="Arial" w:cs="Arial"/>
        </w:rPr>
        <w:t>với</w:t>
      </w:r>
      <w:proofErr w:type="spellEnd"/>
      <w:r w:rsidRPr="004C3359">
        <w:rPr>
          <w:rFonts w:ascii="Arial" w:eastAsia="Times New Roman" w:hAnsi="Arial" w:cs="Arial"/>
        </w:rPr>
        <w:t xml:space="preserve"> TPDN </w:t>
      </w:r>
      <w:proofErr w:type="spellStart"/>
      <w:r w:rsidRPr="004C3359">
        <w:rPr>
          <w:rFonts w:ascii="Arial" w:eastAsia="Times New Roman" w:hAnsi="Arial" w:cs="Arial"/>
        </w:rPr>
        <w:t>rất</w:t>
      </w:r>
      <w:proofErr w:type="spellEnd"/>
      <w:r w:rsidRPr="004C3359">
        <w:rPr>
          <w:rFonts w:ascii="Arial" w:eastAsia="Times New Roman" w:hAnsi="Arial" w:cs="Arial"/>
        </w:rPr>
        <w:t xml:space="preserve"> </w:t>
      </w:r>
      <w:proofErr w:type="spellStart"/>
      <w:r w:rsidRPr="004C3359">
        <w:rPr>
          <w:rFonts w:ascii="Arial" w:eastAsia="Times New Roman" w:hAnsi="Arial" w:cs="Arial"/>
        </w:rPr>
        <w:t>cao</w:t>
      </w:r>
      <w:proofErr w:type="spellEnd"/>
      <w:r w:rsidRPr="004C3359">
        <w:rPr>
          <w:rFonts w:ascii="Arial" w:eastAsia="Times New Roman" w:hAnsi="Arial" w:cs="Arial"/>
        </w:rPr>
        <w:t>.</w:t>
      </w:r>
      <w:r w:rsidRPr="00C94C19">
        <w:rPr>
          <w:rFonts w:ascii="Arial" w:eastAsia="Times New Roman" w:hAnsi="Arial" w:cs="Arial"/>
        </w:rPr>
        <w:t xml:space="preserve"> </w:t>
      </w:r>
    </w:p>
    <w:p w14:paraId="3C25583B" w14:textId="17D68839" w:rsidR="0060532E" w:rsidRPr="00B85D62" w:rsidRDefault="0060532E" w:rsidP="008A11F5">
      <w:pPr>
        <w:shd w:val="clear" w:color="auto" w:fill="FFFFFF"/>
        <w:tabs>
          <w:tab w:val="left" w:pos="540"/>
        </w:tabs>
        <w:spacing w:before="120" w:after="0" w:line="240" w:lineRule="auto"/>
        <w:rPr>
          <w:rFonts w:ascii="Arial" w:hAnsi="Arial" w:cs="Arial"/>
          <w:b/>
          <w:sz w:val="20"/>
          <w:szCs w:val="26"/>
          <w:lang w:val="nl-NL"/>
        </w:rPr>
      </w:pPr>
      <w:r w:rsidRPr="00A3630D">
        <w:rPr>
          <w:rFonts w:ascii="Arial" w:hAnsi="Arial" w:cs="Arial"/>
          <w:b/>
          <w:sz w:val="20"/>
          <w:szCs w:val="26"/>
          <w:lang w:val="nl-NL"/>
        </w:rPr>
        <w:t>VI</w:t>
      </w:r>
      <w:r w:rsidR="00E46A74" w:rsidRPr="00A3630D">
        <w:rPr>
          <w:rFonts w:ascii="Arial" w:hAnsi="Arial" w:cs="Arial"/>
          <w:b/>
          <w:sz w:val="20"/>
          <w:szCs w:val="26"/>
          <w:lang w:val="nl-NL"/>
        </w:rPr>
        <w:t>.</w:t>
      </w:r>
      <w:r w:rsidRPr="00A3630D">
        <w:rPr>
          <w:rFonts w:ascii="Arial" w:hAnsi="Arial" w:cs="Arial"/>
          <w:b/>
          <w:sz w:val="20"/>
          <w:szCs w:val="26"/>
          <w:lang w:val="nl-NL"/>
        </w:rPr>
        <w:t xml:space="preserve"> Thông tin khác</w:t>
      </w:r>
    </w:p>
    <w:p w14:paraId="7FB6A3B9" w14:textId="77777777"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bookmarkStart w:id="1" w:name="_Hlk68688174"/>
      <w:r w:rsidRPr="00B85D62">
        <w:rPr>
          <w:rFonts w:ascii="Arial" w:hAnsi="Arial" w:cs="Arial"/>
          <w:sz w:val="20"/>
          <w:szCs w:val="26"/>
          <w:lang w:val="nl-NL"/>
        </w:rPr>
        <w:t>Thông tin về từng nhân sự điều hành quỹ, Ban đại diện quỹ, và Ban điều hành Công ty quản lý Quỹ</w:t>
      </w:r>
    </w:p>
    <w:bookmarkEnd w:id="1"/>
    <w:p w14:paraId="1CB3FDAD" w14:textId="4D6262D6" w:rsidR="0060532E"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Thông tin gồm:</w:t>
      </w:r>
    </w:p>
    <w:p w14:paraId="52769D1C" w14:textId="77777777" w:rsidR="00E411C4" w:rsidRPr="00B85D62" w:rsidRDefault="00E411C4" w:rsidP="0060532E">
      <w:pPr>
        <w:shd w:val="clear" w:color="auto" w:fill="FFFFFF"/>
        <w:tabs>
          <w:tab w:val="left" w:pos="540"/>
        </w:tabs>
        <w:spacing w:before="120" w:after="0" w:line="240" w:lineRule="auto"/>
        <w:rPr>
          <w:rFonts w:ascii="Arial" w:hAnsi="Arial" w:cs="Arial"/>
          <w:sz w:val="20"/>
          <w:szCs w:val="26"/>
          <w:lang w:val="nl-NL"/>
        </w:rPr>
      </w:pPr>
    </w:p>
    <w:tbl>
      <w:tblPr>
        <w:tblW w:w="10160" w:type="dxa"/>
        <w:tblCellMar>
          <w:left w:w="0" w:type="dxa"/>
          <w:right w:w="0" w:type="dxa"/>
        </w:tblCellMar>
        <w:tblLook w:val="04A0" w:firstRow="1" w:lastRow="0" w:firstColumn="1" w:lastColumn="0" w:noHBand="0" w:noVBand="1"/>
      </w:tblPr>
      <w:tblGrid>
        <w:gridCol w:w="1867"/>
        <w:gridCol w:w="1868"/>
        <w:gridCol w:w="1868"/>
        <w:gridCol w:w="1868"/>
        <w:gridCol w:w="2689"/>
      </w:tblGrid>
      <w:tr w:rsidR="00A122B2" w:rsidRPr="00B85D62" w14:paraId="58A0ADD6" w14:textId="77777777" w:rsidTr="00C94C19">
        <w:tc>
          <w:tcPr>
            <w:tcW w:w="1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1786ED" w14:textId="77777777" w:rsidR="00A122B2" w:rsidRPr="00B85D62" w:rsidRDefault="00A122B2">
            <w:pPr>
              <w:spacing w:before="120"/>
              <w:rPr>
                <w:rFonts w:ascii="Arial" w:eastAsiaTheme="minorHAnsi" w:hAnsi="Arial" w:cs="Arial"/>
                <w:sz w:val="20"/>
                <w:szCs w:val="20"/>
                <w:lang w:val="nl-NL"/>
              </w:rPr>
            </w:pPr>
            <w:bookmarkStart w:id="2" w:name="_Hlk68688080"/>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A00AF6"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Tên</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D1698A"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Chức vụ</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ABBBC"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Bằng cấp</w:t>
            </w:r>
          </w:p>
        </w:tc>
        <w:tc>
          <w:tcPr>
            <w:tcW w:w="2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90E4A7"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Quá trình công tác</w:t>
            </w:r>
          </w:p>
        </w:tc>
      </w:tr>
      <w:tr w:rsidR="00A122B2" w:rsidRPr="00B85D62" w14:paraId="69C7E515" w14:textId="77777777" w:rsidTr="00C94C19">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9DC69" w14:textId="1D68976C" w:rsidR="00A122B2" w:rsidRPr="00B85D62" w:rsidRDefault="00A122B2" w:rsidP="00A34187">
            <w:pPr>
              <w:spacing w:before="120"/>
              <w:rPr>
                <w:rFonts w:ascii="Arial" w:hAnsi="Arial" w:cs="Arial"/>
                <w:sz w:val="20"/>
                <w:szCs w:val="20"/>
                <w:lang w:val="nl-NL"/>
              </w:rPr>
            </w:pPr>
            <w:r w:rsidRPr="00B85D62">
              <w:rPr>
                <w:rFonts w:ascii="Arial" w:hAnsi="Arial" w:cs="Arial"/>
                <w:sz w:val="20"/>
                <w:szCs w:val="20"/>
                <w:lang w:val="nl-NL"/>
              </w:rPr>
              <w:t xml:space="preserve">Nhân sự điều hành Quỹ </w:t>
            </w:r>
            <w:r w:rsidR="00E411C4">
              <w:rPr>
                <w:rFonts w:ascii="Arial" w:hAnsi="Arial" w:cs="Arial"/>
                <w:sz w:val="20"/>
                <w:szCs w:val="20"/>
                <w:lang w:val="nl-NL"/>
              </w:rPr>
              <w:t>DCBF</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71C970AC"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Lương Thị Mỹ Hạnh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7F47018" w14:textId="16432240" w:rsidR="00A122B2" w:rsidRPr="00B85D62" w:rsidRDefault="00E9695F">
            <w:pPr>
              <w:spacing w:before="120"/>
              <w:rPr>
                <w:rFonts w:ascii="Arial" w:hAnsi="Arial" w:cs="Arial"/>
                <w:sz w:val="20"/>
                <w:szCs w:val="20"/>
                <w:lang w:val="nl-NL"/>
              </w:rPr>
            </w:pPr>
            <w:r>
              <w:rPr>
                <w:rFonts w:ascii="Arial" w:hAnsi="Arial" w:cs="Arial"/>
                <w:sz w:val="20"/>
                <w:szCs w:val="20"/>
                <w:lang w:val="nl-NL"/>
              </w:rPr>
              <w:t>Giám đốc quản lý tài sản , khối trong nước</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77D1B10"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Thạc sỹ Kinh tế</w:t>
            </w:r>
          </w:p>
        </w:tc>
        <w:tc>
          <w:tcPr>
            <w:tcW w:w="2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3E4460" w14:textId="77777777" w:rsidR="006D419A" w:rsidRPr="00C94C19" w:rsidRDefault="006D419A" w:rsidP="006D419A">
            <w:pPr>
              <w:spacing w:before="120"/>
              <w:rPr>
                <w:rFonts w:ascii="Arial" w:eastAsiaTheme="minorHAnsi" w:hAnsi="Arial" w:cs="Arial"/>
                <w:sz w:val="20"/>
                <w:szCs w:val="20"/>
              </w:rPr>
            </w:pPr>
            <w:r w:rsidRPr="00C94C19">
              <w:rPr>
                <w:rFonts w:ascii="Arial" w:hAnsi="Arial" w:cs="Arial"/>
                <w:sz w:val="20"/>
                <w:szCs w:val="20"/>
              </w:rPr>
              <w:t>-</w:t>
            </w:r>
            <w:r w:rsidRPr="00C94C19">
              <w:rPr>
                <w:rFonts w:ascii="Arial" w:hAnsi="Arial" w:cs="Arial"/>
                <w:sz w:val="20"/>
                <w:szCs w:val="20"/>
                <w:lang w:val="vi-VN"/>
              </w:rPr>
              <w:t xml:space="preserve">Từ 2010 đến </w:t>
            </w:r>
            <w:r w:rsidRPr="00C94C19">
              <w:rPr>
                <w:rFonts w:ascii="Arial" w:hAnsi="Arial" w:cs="Arial"/>
                <w:sz w:val="20"/>
                <w:szCs w:val="20"/>
              </w:rPr>
              <w:t>12/03/2021</w:t>
            </w:r>
            <w:r w:rsidRPr="00C94C19">
              <w:rPr>
                <w:rFonts w:ascii="Arial" w:hAnsi="Arial" w:cs="Arial"/>
                <w:sz w:val="20"/>
                <w:szCs w:val="20"/>
                <w:lang w:val="vi-VN"/>
              </w:rPr>
              <w:t>: Phó tổng giám đốc – Khối đầu tư nghiên cứu Công ty CP quản lý quỹ đầu tư Việt Nam</w:t>
            </w:r>
            <w:r w:rsidRPr="00C94C19">
              <w:rPr>
                <w:rFonts w:ascii="Arial" w:hAnsi="Arial" w:cs="Arial"/>
                <w:sz w:val="20"/>
                <w:szCs w:val="20"/>
              </w:rPr>
              <w:t>.</w:t>
            </w:r>
          </w:p>
          <w:p w14:paraId="7584268D" w14:textId="7AD1CBB2" w:rsidR="00E9695F" w:rsidRPr="00C94C19" w:rsidRDefault="006D419A" w:rsidP="006D419A">
            <w:pPr>
              <w:spacing w:before="120"/>
              <w:rPr>
                <w:rFonts w:ascii="Arial" w:hAnsi="Arial" w:cs="Arial"/>
                <w:sz w:val="20"/>
                <w:szCs w:val="20"/>
              </w:rPr>
            </w:pPr>
            <w:r w:rsidRPr="00C94C19">
              <w:rPr>
                <w:rFonts w:ascii="Arial" w:hAnsi="Arial" w:cs="Arial"/>
                <w:sz w:val="20"/>
                <w:szCs w:val="20"/>
              </w:rPr>
              <w:t>-</w:t>
            </w:r>
            <w:proofErr w:type="spellStart"/>
            <w:r w:rsidRPr="00C94C19">
              <w:rPr>
                <w:rFonts w:ascii="Arial" w:hAnsi="Arial" w:cs="Arial"/>
                <w:sz w:val="20"/>
                <w:szCs w:val="20"/>
              </w:rPr>
              <w:t>Từ</w:t>
            </w:r>
            <w:proofErr w:type="spellEnd"/>
            <w:r w:rsidRPr="00C94C19">
              <w:rPr>
                <w:rFonts w:ascii="Arial" w:hAnsi="Arial" w:cs="Arial"/>
                <w:sz w:val="20"/>
                <w:szCs w:val="20"/>
              </w:rPr>
              <w:t xml:space="preserve"> 12/03/2021 </w:t>
            </w:r>
            <w:proofErr w:type="spellStart"/>
            <w:r w:rsidRPr="00C94C19">
              <w:rPr>
                <w:rFonts w:ascii="Arial" w:hAnsi="Arial" w:cs="Arial"/>
                <w:sz w:val="20"/>
                <w:szCs w:val="20"/>
              </w:rPr>
              <w:t>đến</w:t>
            </w:r>
            <w:proofErr w:type="spellEnd"/>
            <w:r w:rsidRPr="00C94C19">
              <w:rPr>
                <w:rFonts w:ascii="Arial" w:hAnsi="Arial" w:cs="Arial"/>
                <w:sz w:val="20"/>
                <w:szCs w:val="20"/>
              </w:rPr>
              <w:t xml:space="preserve"> nay </w:t>
            </w:r>
            <w:proofErr w:type="spellStart"/>
            <w:r w:rsidRPr="00C94C19">
              <w:rPr>
                <w:rFonts w:ascii="Arial" w:hAnsi="Arial" w:cs="Arial"/>
                <w:sz w:val="20"/>
                <w:szCs w:val="20"/>
              </w:rPr>
              <w:t>là</w:t>
            </w:r>
            <w:proofErr w:type="spellEnd"/>
            <w:r w:rsidRPr="00C94C19">
              <w:rPr>
                <w:rFonts w:ascii="Arial" w:hAnsi="Arial" w:cs="Arial"/>
                <w:sz w:val="20"/>
                <w:szCs w:val="20"/>
              </w:rPr>
              <w:t xml:space="preserve"> </w:t>
            </w:r>
            <w:r w:rsidRPr="00C94C19">
              <w:rPr>
                <w:rFonts w:ascii="Arial" w:hAnsi="Arial" w:cs="Arial"/>
                <w:sz w:val="20"/>
                <w:szCs w:val="20"/>
                <w:lang w:val="nl-NL"/>
              </w:rPr>
              <w:t>Giám đốc Quản lý tài sản, khối trong nước Công ty Cổ Phần Quản lý Quỹ Đầu tư Dragon Capital Việt Nam</w:t>
            </w:r>
          </w:p>
        </w:tc>
      </w:tr>
      <w:tr w:rsidR="00A122B2" w:rsidRPr="00B85D62" w14:paraId="21B9A77C" w14:textId="77777777" w:rsidTr="00C94C19">
        <w:tc>
          <w:tcPr>
            <w:tcW w:w="0" w:type="auto"/>
            <w:vMerge/>
            <w:tcBorders>
              <w:top w:val="nil"/>
              <w:left w:val="single" w:sz="8" w:space="0" w:color="auto"/>
              <w:bottom w:val="single" w:sz="8" w:space="0" w:color="auto"/>
              <w:right w:val="single" w:sz="8" w:space="0" w:color="auto"/>
            </w:tcBorders>
            <w:vAlign w:val="center"/>
            <w:hideMark/>
          </w:tcPr>
          <w:p w14:paraId="34AC4C31" w14:textId="77777777"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0F3CD6A"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Trần Lê Minh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41C3EA4" w14:textId="633F2BB5"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 xml:space="preserve">Giám đốc </w:t>
            </w:r>
            <w:r w:rsidRPr="00B85D62">
              <w:rPr>
                <w:rFonts w:ascii="Arial" w:hAnsi="Arial" w:cs="Arial"/>
                <w:sz w:val="20"/>
                <w:szCs w:val="20"/>
                <w:lang w:val="nl-NL"/>
              </w:rPr>
              <w:t>chi nhánh Hà Nội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A9BD8F8"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Thạc sỹ Quản trị Tài chính</w:t>
            </w:r>
          </w:p>
        </w:tc>
        <w:tc>
          <w:tcPr>
            <w:tcW w:w="2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6BFC2F" w14:textId="77777777" w:rsidR="006D419A" w:rsidRPr="00C94C19" w:rsidRDefault="006D419A" w:rsidP="006D419A">
            <w:pPr>
              <w:spacing w:before="120"/>
              <w:rPr>
                <w:rFonts w:ascii="Arial" w:eastAsiaTheme="minorHAnsi" w:hAnsi="Arial" w:cs="Arial"/>
                <w:sz w:val="20"/>
                <w:szCs w:val="20"/>
              </w:rPr>
            </w:pPr>
            <w:r w:rsidRPr="00C94C19">
              <w:rPr>
                <w:rFonts w:ascii="Arial" w:hAnsi="Arial" w:cs="Arial"/>
                <w:sz w:val="20"/>
                <w:szCs w:val="20"/>
                <w:lang w:val="vi-VN"/>
              </w:rPr>
              <w:t xml:space="preserve">Từ 2011 đến </w:t>
            </w:r>
            <w:r w:rsidRPr="00C94C19">
              <w:rPr>
                <w:rFonts w:ascii="Arial" w:hAnsi="Arial" w:cs="Arial"/>
                <w:sz w:val="20"/>
                <w:szCs w:val="20"/>
              </w:rPr>
              <w:t>12/03/2021</w:t>
            </w:r>
            <w:r w:rsidRPr="00C94C19">
              <w:rPr>
                <w:rFonts w:ascii="Arial" w:hAnsi="Arial" w:cs="Arial"/>
                <w:sz w:val="20"/>
                <w:szCs w:val="20"/>
                <w:lang w:val="vi-VN"/>
              </w:rPr>
              <w:t>: Phó Tổng giám đốc – Giám đốc chi nhánh Hà Nội – công ty CP quản lý quỹ đầu tư Việt Nam</w:t>
            </w:r>
            <w:r w:rsidRPr="00C94C19">
              <w:rPr>
                <w:rFonts w:ascii="Arial" w:hAnsi="Arial" w:cs="Arial"/>
                <w:sz w:val="20"/>
                <w:szCs w:val="20"/>
              </w:rPr>
              <w:t>.</w:t>
            </w:r>
          </w:p>
          <w:p w14:paraId="07DF6F33" w14:textId="0AB659FD" w:rsidR="00A122B2" w:rsidRPr="00C94C19" w:rsidRDefault="006D419A" w:rsidP="006D419A">
            <w:pPr>
              <w:spacing w:before="120"/>
              <w:rPr>
                <w:rFonts w:ascii="Arial" w:hAnsi="Arial" w:cs="Arial"/>
                <w:sz w:val="20"/>
                <w:szCs w:val="20"/>
                <w:lang w:val="nl-NL"/>
              </w:rPr>
            </w:pPr>
            <w:r w:rsidRPr="00C94C19">
              <w:rPr>
                <w:rFonts w:ascii="Arial" w:hAnsi="Arial" w:cs="Arial"/>
                <w:sz w:val="20"/>
                <w:szCs w:val="20"/>
              </w:rPr>
              <w:t>-</w:t>
            </w:r>
            <w:proofErr w:type="spellStart"/>
            <w:r w:rsidRPr="00C94C19">
              <w:rPr>
                <w:rFonts w:ascii="Arial" w:hAnsi="Arial" w:cs="Arial"/>
                <w:sz w:val="20"/>
                <w:szCs w:val="20"/>
              </w:rPr>
              <w:t>Từ</w:t>
            </w:r>
            <w:proofErr w:type="spellEnd"/>
            <w:r w:rsidRPr="00C94C19">
              <w:rPr>
                <w:rFonts w:ascii="Arial" w:hAnsi="Arial" w:cs="Arial"/>
                <w:sz w:val="20"/>
                <w:szCs w:val="20"/>
              </w:rPr>
              <w:t xml:space="preserve"> 12/03/2021 </w:t>
            </w:r>
            <w:proofErr w:type="spellStart"/>
            <w:r w:rsidRPr="00C94C19">
              <w:rPr>
                <w:rFonts w:ascii="Arial" w:hAnsi="Arial" w:cs="Arial"/>
                <w:sz w:val="20"/>
                <w:szCs w:val="20"/>
              </w:rPr>
              <w:t>đến</w:t>
            </w:r>
            <w:proofErr w:type="spellEnd"/>
            <w:r w:rsidRPr="00C94C19">
              <w:rPr>
                <w:rFonts w:ascii="Arial" w:hAnsi="Arial" w:cs="Arial"/>
                <w:sz w:val="20"/>
                <w:szCs w:val="20"/>
              </w:rPr>
              <w:t xml:space="preserve"> nay </w:t>
            </w:r>
            <w:r w:rsidRPr="00C94C19">
              <w:rPr>
                <w:rFonts w:ascii="Arial" w:hAnsi="Arial" w:cs="Arial"/>
                <w:sz w:val="20"/>
                <w:szCs w:val="20"/>
                <w:lang w:val="nl-NL"/>
              </w:rPr>
              <w:t>Giám đốc chi nhánh Hà Nội - Công ty Cổ Phần Quản lý Quỹ Đầu tư Dragon Capital Việt Nam</w:t>
            </w:r>
          </w:p>
        </w:tc>
      </w:tr>
      <w:tr w:rsidR="00A122B2" w:rsidRPr="00B85D62" w14:paraId="3FAD1CCC" w14:textId="77777777" w:rsidTr="00C94C19">
        <w:tc>
          <w:tcPr>
            <w:tcW w:w="1016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A5AFD1C" w14:textId="77777777" w:rsidR="00A122B2" w:rsidRPr="00B85D62" w:rsidRDefault="00A122B2">
            <w:pPr>
              <w:spacing w:before="120"/>
              <w:rPr>
                <w:rFonts w:ascii="Arial" w:hAnsi="Arial" w:cs="Arial"/>
                <w:sz w:val="20"/>
                <w:szCs w:val="20"/>
                <w:lang w:val="nl-NL"/>
              </w:rPr>
            </w:pPr>
          </w:p>
        </w:tc>
      </w:tr>
      <w:tr w:rsidR="00A122B2" w:rsidRPr="00B85D62" w14:paraId="20BFE1D2" w14:textId="77777777" w:rsidTr="00C94C19">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6A116"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Ban đại diện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1DCEC72D"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Nguyễn Bội Hồng Lê</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0BBB854"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 xml:space="preserve">Chủ tịch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C9B4415" w14:textId="77777777" w:rsidR="00A122B2" w:rsidRPr="00B85D62" w:rsidRDefault="00A122B2">
            <w:pPr>
              <w:spacing w:before="120"/>
              <w:rPr>
                <w:rFonts w:ascii="Arial" w:hAnsi="Arial" w:cs="Arial"/>
                <w:sz w:val="20"/>
                <w:szCs w:val="20"/>
                <w:lang w:val="vi-VN"/>
              </w:rPr>
            </w:pPr>
            <w:r w:rsidRPr="00B85D62">
              <w:rPr>
                <w:rFonts w:ascii="Arial" w:hAnsi="Arial" w:cs="Arial"/>
                <w:sz w:val="20"/>
                <w:szCs w:val="20"/>
                <w:lang w:val="vi-VN"/>
              </w:rPr>
              <w:t>Thạc sỹ Quản trị kinh doanh</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4B8FC41A" w14:textId="77777777" w:rsidR="00A122B2" w:rsidRPr="00B85D62" w:rsidRDefault="00A122B2" w:rsidP="00A122B2">
            <w:pPr>
              <w:pStyle w:val="ListParagraph"/>
              <w:numPr>
                <w:ilvl w:val="0"/>
                <w:numId w:val="3"/>
              </w:numPr>
              <w:spacing w:before="120" w:after="0" w:line="240" w:lineRule="auto"/>
              <w:ind w:left="331"/>
              <w:rPr>
                <w:rFonts w:ascii="Arial" w:hAnsi="Arial" w:cs="Arial"/>
                <w:sz w:val="20"/>
                <w:szCs w:val="20"/>
                <w:lang w:val="vi-VN"/>
              </w:rPr>
            </w:pPr>
            <w:r w:rsidRPr="00B85D62">
              <w:rPr>
                <w:rFonts w:ascii="Arial" w:hAnsi="Arial" w:cs="Arial"/>
                <w:sz w:val="20"/>
                <w:szCs w:val="20"/>
                <w:lang w:val="vi-VN"/>
              </w:rPr>
              <w:t>Từ 2010 đến 2012: Trưởng phòng giao dịch chứng khoán công ty CP chứng khoán dầu khí</w:t>
            </w:r>
          </w:p>
          <w:p w14:paraId="6562F78E" w14:textId="77777777" w:rsidR="00A122B2" w:rsidRPr="00B85D62" w:rsidRDefault="00A122B2" w:rsidP="00A122B2">
            <w:pPr>
              <w:pStyle w:val="ListParagraph"/>
              <w:numPr>
                <w:ilvl w:val="0"/>
                <w:numId w:val="3"/>
              </w:numPr>
              <w:spacing w:before="120" w:after="0" w:line="240" w:lineRule="auto"/>
              <w:ind w:left="331"/>
              <w:rPr>
                <w:rFonts w:ascii="Arial" w:hAnsi="Arial" w:cs="Arial"/>
                <w:sz w:val="20"/>
                <w:szCs w:val="20"/>
                <w:lang w:val="vi-VN"/>
              </w:rPr>
            </w:pPr>
            <w:r w:rsidRPr="00B85D62">
              <w:rPr>
                <w:rFonts w:ascii="Arial" w:hAnsi="Arial" w:cs="Arial"/>
                <w:sz w:val="20"/>
                <w:szCs w:val="20"/>
                <w:lang w:val="vi-VN"/>
              </w:rPr>
              <w:t>Từ 2012 đến nay: Chuyên gia Kinh tế và Quản lý dầu khí Viện Dầu khí Việt Nam</w:t>
            </w:r>
          </w:p>
        </w:tc>
      </w:tr>
      <w:tr w:rsidR="00A122B2" w:rsidRPr="00B85D62" w14:paraId="0D3C5F2F" w14:textId="77777777" w:rsidTr="00C94C19">
        <w:tc>
          <w:tcPr>
            <w:tcW w:w="0" w:type="auto"/>
            <w:vMerge/>
            <w:tcBorders>
              <w:top w:val="nil"/>
              <w:left w:val="single" w:sz="8" w:space="0" w:color="auto"/>
              <w:bottom w:val="single" w:sz="8" w:space="0" w:color="auto"/>
              <w:right w:val="single" w:sz="8" w:space="0" w:color="auto"/>
            </w:tcBorders>
            <w:vAlign w:val="center"/>
            <w:hideMark/>
          </w:tcPr>
          <w:p w14:paraId="7C4709F4" w14:textId="77777777"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C55DF95"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Lê Thị Thu Hương</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156F4068"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806911F"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Cử nhân Kế toán – Kiểm toán</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0D72AF51" w14:textId="77777777" w:rsidR="006D419A" w:rsidRDefault="006D419A" w:rsidP="006D419A">
            <w:pPr>
              <w:pStyle w:val="ListParagraph"/>
              <w:numPr>
                <w:ilvl w:val="0"/>
                <w:numId w:val="11"/>
              </w:numPr>
              <w:spacing w:before="120" w:after="0" w:line="240" w:lineRule="auto"/>
              <w:ind w:left="331"/>
              <w:rPr>
                <w:rFonts w:ascii="Arial" w:eastAsiaTheme="minorHAnsi" w:hAnsi="Arial" w:cs="Arial"/>
                <w:sz w:val="20"/>
                <w:szCs w:val="20"/>
                <w:lang w:val="nl-NL"/>
              </w:rPr>
            </w:pPr>
            <w:r>
              <w:rPr>
                <w:rFonts w:ascii="Arial" w:hAnsi="Arial" w:cs="Arial"/>
                <w:sz w:val="20"/>
                <w:szCs w:val="20"/>
                <w:lang w:val="nl-NL"/>
              </w:rPr>
              <w:t>Từ 2011 đến 2012: Phó giám đốc công ty TNHH kiểm toán AS</w:t>
            </w:r>
          </w:p>
          <w:p w14:paraId="03BC73F2" w14:textId="77777777" w:rsidR="006D419A" w:rsidRPr="00C94C19" w:rsidRDefault="006D419A" w:rsidP="006D419A">
            <w:pPr>
              <w:spacing w:before="120"/>
              <w:ind w:left="331"/>
              <w:rPr>
                <w:rFonts w:ascii="Arial" w:hAnsi="Arial" w:cs="Arial"/>
                <w:sz w:val="20"/>
                <w:szCs w:val="20"/>
                <w:lang w:val="nl-NL"/>
              </w:rPr>
            </w:pPr>
            <w:r>
              <w:rPr>
                <w:rFonts w:ascii="Arial" w:hAnsi="Arial" w:cs="Arial"/>
                <w:sz w:val="20"/>
                <w:szCs w:val="20"/>
                <w:lang w:val="nl-NL"/>
              </w:rPr>
              <w:t xml:space="preserve">Từ 2012 đến </w:t>
            </w:r>
            <w:r w:rsidRPr="00C94C19">
              <w:rPr>
                <w:rFonts w:ascii="Arial" w:hAnsi="Arial" w:cs="Arial"/>
                <w:sz w:val="20"/>
                <w:szCs w:val="20"/>
                <w:lang w:val="nl-NL"/>
              </w:rPr>
              <w:t>2020: Phó Tổng giám đốc công ty TNHH kiểm toán Đại Tín.</w:t>
            </w:r>
          </w:p>
          <w:p w14:paraId="436B7A37" w14:textId="6FB8C342" w:rsidR="00A122B2" w:rsidRPr="00B85D62" w:rsidRDefault="006D419A" w:rsidP="006D419A">
            <w:pPr>
              <w:spacing w:before="120"/>
              <w:ind w:left="331"/>
              <w:rPr>
                <w:rFonts w:ascii="Arial" w:hAnsi="Arial" w:cs="Arial"/>
                <w:sz w:val="20"/>
                <w:szCs w:val="20"/>
                <w:lang w:val="nl-NL"/>
              </w:rPr>
            </w:pPr>
            <w:r w:rsidRPr="00C94C19">
              <w:rPr>
                <w:rFonts w:ascii="Arial" w:hAnsi="Arial" w:cs="Arial"/>
                <w:color w:val="000000"/>
                <w:sz w:val="20"/>
                <w:szCs w:val="20"/>
                <w:lang w:val="nl-NL"/>
              </w:rPr>
              <w:t xml:space="preserve">Từ 2020 đến nay:  Sáng lập viên &amp; Giám đốc Công ty </w:t>
            </w:r>
            <w:r w:rsidRPr="00C94C19">
              <w:rPr>
                <w:rFonts w:ascii="Arial" w:hAnsi="Arial" w:cs="Arial"/>
                <w:color w:val="000000"/>
                <w:sz w:val="20"/>
                <w:szCs w:val="20"/>
                <w:lang w:val="nl-NL"/>
              </w:rPr>
              <w:lastRenderedPageBreak/>
              <w:t>TNHH kiểm toán Chuẩn Vàng.</w:t>
            </w:r>
          </w:p>
        </w:tc>
      </w:tr>
      <w:tr w:rsidR="00A122B2" w:rsidRPr="00B85D62" w14:paraId="194B67D3" w14:textId="77777777" w:rsidTr="00C94C19">
        <w:tc>
          <w:tcPr>
            <w:tcW w:w="0" w:type="auto"/>
            <w:vMerge/>
            <w:tcBorders>
              <w:top w:val="nil"/>
              <w:left w:val="single" w:sz="8" w:space="0" w:color="auto"/>
              <w:bottom w:val="single" w:sz="8" w:space="0" w:color="auto"/>
              <w:right w:val="single" w:sz="8" w:space="0" w:color="auto"/>
            </w:tcBorders>
            <w:vAlign w:val="center"/>
            <w:hideMark/>
          </w:tcPr>
          <w:p w14:paraId="601C4153" w14:textId="77777777"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702F049"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Phạm Thị Thanh Thúy</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06C8DFEA"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342BABE"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 xml:space="preserve">Luật Sư </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1701AD54" w14:textId="77777777" w:rsidR="006D419A" w:rsidRPr="00C94C19" w:rsidRDefault="006D419A" w:rsidP="006D419A">
            <w:pPr>
              <w:pStyle w:val="ListParagraph"/>
              <w:numPr>
                <w:ilvl w:val="0"/>
                <w:numId w:val="4"/>
              </w:numPr>
              <w:spacing w:before="120" w:after="0" w:line="240" w:lineRule="auto"/>
              <w:rPr>
                <w:rFonts w:ascii="Arial" w:eastAsiaTheme="minorHAnsi" w:hAnsi="Arial" w:cs="Arial"/>
                <w:sz w:val="20"/>
                <w:szCs w:val="20"/>
                <w:lang w:val="nl-NL"/>
              </w:rPr>
            </w:pPr>
            <w:r>
              <w:rPr>
                <w:rFonts w:ascii="Arial" w:hAnsi="Arial" w:cs="Arial"/>
                <w:sz w:val="20"/>
                <w:szCs w:val="20"/>
                <w:lang w:val="vi-VN"/>
              </w:rPr>
              <w:t xml:space="preserve">Từ 2010 đến </w:t>
            </w:r>
            <w:r w:rsidRPr="00C94C19">
              <w:rPr>
                <w:rFonts w:ascii="Arial" w:hAnsi="Arial" w:cs="Arial"/>
                <w:sz w:val="20"/>
                <w:szCs w:val="20"/>
              </w:rPr>
              <w:t>01/01/2021</w:t>
            </w:r>
            <w:r w:rsidRPr="00C94C19">
              <w:rPr>
                <w:rFonts w:ascii="Arial" w:hAnsi="Arial" w:cs="Arial"/>
                <w:sz w:val="20"/>
                <w:szCs w:val="20"/>
                <w:lang w:val="vi-VN"/>
              </w:rPr>
              <w:t>: Trưởng phòng Pháp chế tuân thủ</w:t>
            </w:r>
          </w:p>
          <w:p w14:paraId="120307B5" w14:textId="366324A4" w:rsidR="00A122B2" w:rsidRPr="00B85D62" w:rsidRDefault="006D419A" w:rsidP="006D419A">
            <w:pPr>
              <w:pStyle w:val="ListParagraph"/>
              <w:numPr>
                <w:ilvl w:val="0"/>
                <w:numId w:val="4"/>
              </w:numPr>
              <w:spacing w:before="120" w:after="0" w:line="240" w:lineRule="auto"/>
              <w:rPr>
                <w:rFonts w:ascii="Arial" w:hAnsi="Arial" w:cs="Arial"/>
                <w:sz w:val="20"/>
                <w:szCs w:val="20"/>
                <w:lang w:val="nl-NL"/>
              </w:rPr>
            </w:pPr>
            <w:proofErr w:type="spellStart"/>
            <w:r w:rsidRPr="00C94C19">
              <w:rPr>
                <w:rFonts w:ascii="Arial" w:hAnsi="Arial" w:cs="Arial"/>
                <w:sz w:val="20"/>
                <w:szCs w:val="20"/>
              </w:rPr>
              <w:t>Từ</w:t>
            </w:r>
            <w:proofErr w:type="spellEnd"/>
            <w:r w:rsidRPr="00C94C19">
              <w:rPr>
                <w:rFonts w:ascii="Arial" w:hAnsi="Arial" w:cs="Arial"/>
                <w:sz w:val="20"/>
                <w:szCs w:val="20"/>
              </w:rPr>
              <w:t xml:space="preserve"> 01/01/2021</w:t>
            </w:r>
            <w:r w:rsidRPr="00C94C19">
              <w:rPr>
                <w:rFonts w:ascii="Arial" w:hAnsi="Arial" w:cs="Arial"/>
                <w:sz w:val="20"/>
                <w:szCs w:val="20"/>
                <w:lang w:val="vi-VN"/>
              </w:rPr>
              <w:t xml:space="preserve">: </w:t>
            </w:r>
            <w:proofErr w:type="spellStart"/>
            <w:r w:rsidRPr="00C94C19">
              <w:rPr>
                <w:rFonts w:ascii="Arial" w:hAnsi="Arial" w:cs="Arial"/>
                <w:sz w:val="20"/>
                <w:szCs w:val="20"/>
              </w:rPr>
              <w:t>đến</w:t>
            </w:r>
            <w:proofErr w:type="spellEnd"/>
            <w:r w:rsidRPr="00C94C19">
              <w:rPr>
                <w:rFonts w:ascii="Arial" w:hAnsi="Arial" w:cs="Arial"/>
                <w:sz w:val="20"/>
                <w:szCs w:val="20"/>
              </w:rPr>
              <w:t xml:space="preserve"> nay </w:t>
            </w:r>
            <w:proofErr w:type="spellStart"/>
            <w:r w:rsidRPr="00C94C19">
              <w:rPr>
                <w:rFonts w:ascii="Arial" w:hAnsi="Arial" w:cs="Arial"/>
                <w:sz w:val="20"/>
                <w:szCs w:val="20"/>
              </w:rPr>
              <w:t>là</w:t>
            </w:r>
            <w:proofErr w:type="spellEnd"/>
            <w:r w:rsidRPr="00C94C19">
              <w:rPr>
                <w:rFonts w:ascii="Arial" w:hAnsi="Arial" w:cs="Arial"/>
                <w:sz w:val="20"/>
                <w:szCs w:val="20"/>
              </w:rPr>
              <w:t xml:space="preserve"> </w:t>
            </w:r>
            <w:proofErr w:type="spellStart"/>
            <w:r w:rsidRPr="00C94C19">
              <w:rPr>
                <w:rFonts w:ascii="Arial" w:hAnsi="Arial" w:cs="Arial"/>
                <w:sz w:val="20"/>
                <w:szCs w:val="20"/>
              </w:rPr>
              <w:t>luật</w:t>
            </w:r>
            <w:proofErr w:type="spellEnd"/>
            <w:r w:rsidRPr="00C94C19">
              <w:rPr>
                <w:rFonts w:ascii="Arial" w:hAnsi="Arial" w:cs="Arial"/>
                <w:sz w:val="20"/>
                <w:szCs w:val="20"/>
              </w:rPr>
              <w:t xml:space="preserve"> </w:t>
            </w:r>
            <w:proofErr w:type="spellStart"/>
            <w:r w:rsidRPr="00C94C19">
              <w:rPr>
                <w:rFonts w:ascii="Arial" w:hAnsi="Arial" w:cs="Arial"/>
                <w:sz w:val="20"/>
                <w:szCs w:val="20"/>
              </w:rPr>
              <w:t>sư</w:t>
            </w:r>
            <w:proofErr w:type="spellEnd"/>
            <w:r w:rsidRPr="00C94C19">
              <w:rPr>
                <w:rFonts w:ascii="Arial" w:hAnsi="Arial" w:cs="Arial"/>
                <w:sz w:val="20"/>
                <w:szCs w:val="20"/>
              </w:rPr>
              <w:t xml:space="preserve"> </w:t>
            </w:r>
            <w:proofErr w:type="spellStart"/>
            <w:r w:rsidRPr="00C94C19">
              <w:rPr>
                <w:rFonts w:ascii="Arial" w:hAnsi="Arial" w:cs="Arial"/>
                <w:sz w:val="20"/>
                <w:szCs w:val="20"/>
              </w:rPr>
              <w:t>tư</w:t>
            </w:r>
            <w:proofErr w:type="spellEnd"/>
            <w:r w:rsidRPr="00C94C19">
              <w:rPr>
                <w:rFonts w:ascii="Arial" w:hAnsi="Arial" w:cs="Arial"/>
                <w:sz w:val="20"/>
                <w:szCs w:val="20"/>
              </w:rPr>
              <w:t xml:space="preserve"> </w:t>
            </w:r>
            <w:proofErr w:type="spellStart"/>
            <w:r w:rsidRPr="00C94C19">
              <w:rPr>
                <w:rFonts w:ascii="Arial" w:hAnsi="Arial" w:cs="Arial"/>
                <w:sz w:val="20"/>
                <w:szCs w:val="20"/>
              </w:rPr>
              <w:t>vấn</w:t>
            </w:r>
            <w:proofErr w:type="spellEnd"/>
            <w:r w:rsidRPr="00C94C19">
              <w:rPr>
                <w:rFonts w:ascii="Arial" w:hAnsi="Arial" w:cs="Arial"/>
                <w:sz w:val="20"/>
                <w:szCs w:val="20"/>
              </w:rPr>
              <w:t xml:space="preserve"> </w:t>
            </w:r>
            <w:r w:rsidRPr="00C94C19">
              <w:rPr>
                <w:rFonts w:ascii="Arial" w:hAnsi="Arial" w:cs="Arial"/>
                <w:color w:val="000000"/>
                <w:sz w:val="20"/>
                <w:szCs w:val="20"/>
                <w:lang w:val="nl-NL"/>
              </w:rPr>
              <w:t>nội bộ Công ty Cổ Phần Quản lý Quỹ Đầu tư Dragon Capital Việt Nam.</w:t>
            </w:r>
          </w:p>
        </w:tc>
      </w:tr>
      <w:tr w:rsidR="00A122B2" w:rsidRPr="00B85D62" w14:paraId="6ECD0A33" w14:textId="77777777" w:rsidTr="00D55EC3">
        <w:trPr>
          <w:trHeight w:val="448"/>
        </w:trPr>
        <w:tc>
          <w:tcPr>
            <w:tcW w:w="1016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CDABE8C" w14:textId="77777777" w:rsidR="00A122B2" w:rsidRPr="00B85D62" w:rsidRDefault="00A122B2">
            <w:pPr>
              <w:spacing w:before="120"/>
              <w:rPr>
                <w:rFonts w:ascii="Arial" w:hAnsi="Arial" w:cs="Arial"/>
                <w:sz w:val="20"/>
                <w:szCs w:val="20"/>
                <w:lang w:val="nl-NL"/>
              </w:rPr>
            </w:pPr>
          </w:p>
        </w:tc>
      </w:tr>
      <w:tr w:rsidR="00A122B2" w:rsidRPr="00B85D62" w14:paraId="52EFCFED" w14:textId="77777777" w:rsidTr="00C94C19">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D44C8"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Ban điều hành Công ty Quản lý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714890B" w14:textId="37475459" w:rsidR="00A122B2" w:rsidRPr="00B85D62" w:rsidRDefault="00E9695F">
            <w:pPr>
              <w:spacing w:before="120"/>
              <w:rPr>
                <w:rFonts w:ascii="Arial" w:hAnsi="Arial" w:cs="Arial"/>
                <w:sz w:val="20"/>
                <w:szCs w:val="20"/>
                <w:lang w:val="nl-NL"/>
              </w:rPr>
            </w:pPr>
            <w:r>
              <w:rPr>
                <w:rFonts w:ascii="Arial" w:hAnsi="Arial" w:cs="Arial"/>
                <w:sz w:val="20"/>
                <w:szCs w:val="20"/>
                <w:lang w:val="nl-NL"/>
              </w:rPr>
              <w:t>Ông Beat Schurch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9DA4369"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Tổng Giám đốc</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558F9DF" w14:textId="4AC79274" w:rsidR="00A122B2" w:rsidRPr="00E9695F" w:rsidRDefault="00A122B2">
            <w:pPr>
              <w:spacing w:before="120"/>
              <w:rPr>
                <w:rFonts w:ascii="Arial" w:hAnsi="Arial" w:cs="Arial"/>
                <w:sz w:val="20"/>
                <w:szCs w:val="20"/>
              </w:rPr>
            </w:pPr>
            <w:r w:rsidRPr="00B85D62">
              <w:rPr>
                <w:rFonts w:ascii="Arial" w:hAnsi="Arial" w:cs="Arial"/>
                <w:sz w:val="20"/>
                <w:szCs w:val="20"/>
                <w:lang w:val="vi-VN"/>
              </w:rPr>
              <w:t xml:space="preserve">Thạc sỹ </w:t>
            </w:r>
            <w:proofErr w:type="spellStart"/>
            <w:r w:rsidR="00E9695F">
              <w:rPr>
                <w:rFonts w:ascii="Arial" w:hAnsi="Arial" w:cs="Arial"/>
                <w:sz w:val="20"/>
                <w:szCs w:val="20"/>
              </w:rPr>
              <w:t>kinh</w:t>
            </w:r>
            <w:proofErr w:type="spellEnd"/>
            <w:r w:rsidR="00E9695F">
              <w:rPr>
                <w:rFonts w:ascii="Arial" w:hAnsi="Arial" w:cs="Arial"/>
                <w:sz w:val="20"/>
                <w:szCs w:val="20"/>
              </w:rPr>
              <w:t xml:space="preserve"> </w:t>
            </w:r>
            <w:proofErr w:type="spellStart"/>
            <w:r w:rsidR="00E9695F">
              <w:rPr>
                <w:rFonts w:ascii="Arial" w:hAnsi="Arial" w:cs="Arial"/>
                <w:sz w:val="20"/>
                <w:szCs w:val="20"/>
              </w:rPr>
              <w:t>tế</w:t>
            </w:r>
            <w:proofErr w:type="spellEnd"/>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5176BAF9" w14:textId="5B5A3D26" w:rsidR="00A122B2" w:rsidRPr="00B85D62" w:rsidRDefault="00E9695F" w:rsidP="00A122B2">
            <w:pPr>
              <w:pStyle w:val="ListParagraph"/>
              <w:numPr>
                <w:ilvl w:val="0"/>
                <w:numId w:val="4"/>
              </w:numPr>
              <w:spacing w:before="120" w:after="0" w:line="240" w:lineRule="auto"/>
              <w:ind w:left="331"/>
              <w:rPr>
                <w:rFonts w:ascii="Arial" w:hAnsi="Arial" w:cs="Arial"/>
                <w:sz w:val="20"/>
                <w:szCs w:val="20"/>
                <w:lang w:val="nl-NL"/>
              </w:rPr>
            </w:pPr>
            <w:proofErr w:type="spellStart"/>
            <w:r>
              <w:rPr>
                <w:rFonts w:ascii="Arial" w:hAnsi="Arial" w:cs="Arial"/>
                <w:sz w:val="20"/>
                <w:szCs w:val="20"/>
              </w:rPr>
              <w:t>Từ</w:t>
            </w:r>
            <w:proofErr w:type="spellEnd"/>
            <w:r>
              <w:rPr>
                <w:rFonts w:ascii="Arial" w:hAnsi="Arial" w:cs="Arial"/>
                <w:sz w:val="20"/>
                <w:szCs w:val="20"/>
              </w:rPr>
              <w:t xml:space="preserve"> 30/12/2020 </w:t>
            </w:r>
            <w:proofErr w:type="spellStart"/>
            <w:r>
              <w:rPr>
                <w:rFonts w:ascii="Arial" w:hAnsi="Arial" w:cs="Arial"/>
                <w:sz w:val="20"/>
                <w:szCs w:val="20"/>
              </w:rPr>
              <w:t>đến</w:t>
            </w:r>
            <w:proofErr w:type="spellEnd"/>
            <w:r>
              <w:rPr>
                <w:rFonts w:ascii="Arial" w:hAnsi="Arial" w:cs="Arial"/>
                <w:sz w:val="20"/>
                <w:szCs w:val="20"/>
              </w:rPr>
              <w:t xml:space="preserve"> nay: </w:t>
            </w:r>
            <w:proofErr w:type="spellStart"/>
            <w:r w:rsidRPr="00407A79">
              <w:rPr>
                <w:rFonts w:ascii="Arial" w:hAnsi="Arial" w:cs="Arial"/>
                <w:color w:val="000000" w:themeColor="text1"/>
                <w:sz w:val="20"/>
                <w:szCs w:val="20"/>
              </w:rPr>
              <w:t>Tổng</w:t>
            </w:r>
            <w:proofErr w:type="spellEnd"/>
            <w:r w:rsidRPr="00407A79">
              <w:rPr>
                <w:rFonts w:ascii="Arial" w:hAnsi="Arial" w:cs="Arial"/>
                <w:color w:val="000000" w:themeColor="text1"/>
                <w:sz w:val="20"/>
                <w:szCs w:val="20"/>
              </w:rPr>
              <w:t xml:space="preserve"> </w:t>
            </w:r>
            <w:proofErr w:type="spellStart"/>
            <w:r w:rsidRPr="00407A79">
              <w:rPr>
                <w:rFonts w:ascii="Arial" w:hAnsi="Arial" w:cs="Arial"/>
                <w:color w:val="000000" w:themeColor="text1"/>
                <w:sz w:val="20"/>
                <w:szCs w:val="20"/>
              </w:rPr>
              <w:t>giám</w:t>
            </w:r>
            <w:proofErr w:type="spellEnd"/>
            <w:r w:rsidRPr="00407A79">
              <w:rPr>
                <w:rFonts w:ascii="Arial" w:hAnsi="Arial" w:cs="Arial"/>
                <w:color w:val="000000" w:themeColor="text1"/>
                <w:sz w:val="20"/>
                <w:szCs w:val="20"/>
              </w:rPr>
              <w:t xml:space="preserve"> </w:t>
            </w:r>
            <w:proofErr w:type="spellStart"/>
            <w:r w:rsidRPr="00407A79">
              <w:rPr>
                <w:rFonts w:ascii="Arial" w:hAnsi="Arial" w:cs="Arial"/>
                <w:color w:val="000000" w:themeColor="text1"/>
                <w:sz w:val="20"/>
                <w:szCs w:val="20"/>
              </w:rPr>
              <w:t>đốc</w:t>
            </w:r>
            <w:proofErr w:type="spellEnd"/>
            <w:r w:rsidRPr="00407A79">
              <w:rPr>
                <w:rFonts w:ascii="Arial" w:hAnsi="Arial" w:cs="Arial"/>
                <w:color w:val="000000" w:themeColor="text1"/>
                <w:sz w:val="20"/>
                <w:szCs w:val="20"/>
              </w:rPr>
              <w:t xml:space="preserve"> </w:t>
            </w:r>
            <w:r w:rsidRPr="00407A79">
              <w:rPr>
                <w:rFonts w:ascii="Arial" w:hAnsi="Arial" w:cs="Arial"/>
                <w:color w:val="000000" w:themeColor="text1"/>
                <w:sz w:val="20"/>
                <w:szCs w:val="20"/>
                <w:lang w:val="nl-NL"/>
              </w:rPr>
              <w:t>Công ty Cổ Phần Quản lý Quỹ Đầu tư Dragon Capital Việt Nam</w:t>
            </w:r>
          </w:p>
        </w:tc>
      </w:tr>
      <w:tr w:rsidR="00A122B2" w:rsidRPr="00B85D62" w14:paraId="4490F63B" w14:textId="77777777" w:rsidTr="00C94C19">
        <w:tc>
          <w:tcPr>
            <w:tcW w:w="0" w:type="auto"/>
            <w:vMerge/>
            <w:tcBorders>
              <w:top w:val="nil"/>
              <w:left w:val="single" w:sz="8" w:space="0" w:color="auto"/>
              <w:bottom w:val="single" w:sz="8" w:space="0" w:color="auto"/>
              <w:right w:val="single" w:sz="8" w:space="0" w:color="auto"/>
            </w:tcBorders>
            <w:vAlign w:val="center"/>
            <w:hideMark/>
          </w:tcPr>
          <w:p w14:paraId="062205E5" w14:textId="77777777"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6248E361" w14:textId="15E94376" w:rsidR="00A122B2" w:rsidRPr="00B85D62" w:rsidRDefault="00A122B2">
            <w:pPr>
              <w:spacing w:before="120"/>
              <w:rPr>
                <w:rFonts w:ascii="Arial"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2147DB21" w14:textId="6547FE07" w:rsidR="00A122B2" w:rsidRPr="00B85D62" w:rsidRDefault="00A122B2">
            <w:pPr>
              <w:spacing w:before="120"/>
              <w:rPr>
                <w:rFonts w:ascii="Arial"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5CAE4120" w14:textId="3E588736" w:rsidR="00A122B2" w:rsidRPr="00B85D62" w:rsidRDefault="00A122B2">
            <w:pPr>
              <w:spacing w:before="120"/>
              <w:rPr>
                <w:rFonts w:ascii="Arial" w:hAnsi="Arial" w:cs="Arial"/>
                <w:sz w:val="20"/>
                <w:szCs w:val="20"/>
                <w:lang w:val="nl-NL"/>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tcPr>
          <w:p w14:paraId="34373249" w14:textId="24E34847" w:rsidR="00A122B2" w:rsidRPr="00C94C19" w:rsidRDefault="00A122B2" w:rsidP="00C94C19">
            <w:pPr>
              <w:spacing w:before="120" w:after="0" w:line="240" w:lineRule="auto"/>
              <w:rPr>
                <w:rFonts w:ascii="Arial" w:hAnsi="Arial" w:cs="Arial"/>
                <w:sz w:val="20"/>
                <w:szCs w:val="20"/>
                <w:lang w:val="vi-VN"/>
              </w:rPr>
            </w:pPr>
          </w:p>
        </w:tc>
      </w:tr>
      <w:bookmarkEnd w:id="2"/>
    </w:tbl>
    <w:p w14:paraId="6C31DA08" w14:textId="77777777"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p>
    <w:tbl>
      <w:tblPr>
        <w:tblW w:w="0" w:type="auto"/>
        <w:tblLook w:val="01E0" w:firstRow="1" w:lastRow="1" w:firstColumn="1" w:lastColumn="1" w:noHBand="0" w:noVBand="0"/>
      </w:tblPr>
      <w:tblGrid>
        <w:gridCol w:w="4428"/>
        <w:gridCol w:w="4428"/>
      </w:tblGrid>
      <w:tr w:rsidR="0060532E" w:rsidRPr="00145FF9" w14:paraId="218DD202" w14:textId="77777777" w:rsidTr="009B70B6">
        <w:tc>
          <w:tcPr>
            <w:tcW w:w="4428" w:type="dxa"/>
            <w:shd w:val="clear" w:color="auto" w:fill="auto"/>
          </w:tcPr>
          <w:p w14:paraId="7754BB03" w14:textId="7A3CB0AE" w:rsidR="00D55EC3" w:rsidRPr="00D55EC3" w:rsidRDefault="00A620CE" w:rsidP="00A620CE">
            <w:pPr>
              <w:tabs>
                <w:tab w:val="left" w:pos="540"/>
              </w:tabs>
              <w:spacing w:before="120" w:after="0" w:line="240" w:lineRule="auto"/>
              <w:jc w:val="center"/>
              <w:rPr>
                <w:rFonts w:ascii="Arial" w:eastAsia="Times New Roman" w:hAnsi="Arial" w:cs="Arial"/>
                <w:bCs/>
                <w:sz w:val="20"/>
                <w:szCs w:val="24"/>
                <w:lang w:val="nl-NL"/>
              </w:rPr>
            </w:pPr>
            <w:r w:rsidRPr="00B85D62">
              <w:rPr>
                <w:rFonts w:ascii="Arial" w:eastAsia="Times New Roman" w:hAnsi="Arial" w:cs="Arial"/>
                <w:i/>
                <w:sz w:val="20"/>
                <w:szCs w:val="26"/>
                <w:lang w:val="nl-NL"/>
              </w:rPr>
              <w:t xml:space="preserve"> Tp HCM</w:t>
            </w:r>
            <w:r w:rsidR="0060532E" w:rsidRPr="00B85D62">
              <w:rPr>
                <w:rFonts w:ascii="Arial" w:eastAsia="Times New Roman" w:hAnsi="Arial" w:cs="Arial"/>
                <w:i/>
                <w:sz w:val="20"/>
                <w:szCs w:val="26"/>
                <w:lang w:val="nl-NL"/>
              </w:rPr>
              <w:t>, ngày</w:t>
            </w:r>
            <w:r w:rsidRPr="00B85D62">
              <w:rPr>
                <w:rFonts w:ascii="Arial" w:eastAsia="Times New Roman" w:hAnsi="Arial" w:cs="Arial"/>
                <w:i/>
                <w:sz w:val="20"/>
                <w:szCs w:val="26"/>
                <w:lang w:val="nl-NL"/>
              </w:rPr>
              <w:t xml:space="preserve"> 1</w:t>
            </w:r>
            <w:r w:rsidR="003002C5">
              <w:rPr>
                <w:rFonts w:ascii="Arial" w:eastAsia="Times New Roman" w:hAnsi="Arial" w:cs="Arial"/>
                <w:i/>
                <w:sz w:val="20"/>
                <w:szCs w:val="26"/>
                <w:lang w:val="nl-NL"/>
              </w:rPr>
              <w:t>9</w:t>
            </w:r>
            <w:r w:rsidR="0060532E" w:rsidRPr="00B85D62">
              <w:rPr>
                <w:rFonts w:ascii="Arial" w:eastAsia="Times New Roman" w:hAnsi="Arial" w:cs="Arial"/>
                <w:i/>
                <w:sz w:val="20"/>
                <w:szCs w:val="26"/>
                <w:lang w:val="nl-NL"/>
              </w:rPr>
              <w:t xml:space="preserve"> tháng</w:t>
            </w:r>
            <w:r w:rsidRPr="00B85D62">
              <w:rPr>
                <w:rFonts w:ascii="Arial" w:eastAsia="Times New Roman" w:hAnsi="Arial" w:cs="Arial"/>
                <w:i/>
                <w:sz w:val="20"/>
                <w:szCs w:val="26"/>
                <w:lang w:val="nl-NL"/>
              </w:rPr>
              <w:t xml:space="preserve"> </w:t>
            </w:r>
            <w:r w:rsidR="00B85D62">
              <w:rPr>
                <w:rFonts w:ascii="Arial" w:eastAsia="Times New Roman" w:hAnsi="Arial" w:cs="Arial"/>
                <w:i/>
                <w:sz w:val="20"/>
                <w:szCs w:val="26"/>
                <w:lang w:val="nl-NL"/>
              </w:rPr>
              <w:t>0</w:t>
            </w:r>
            <w:r w:rsidR="003002C5">
              <w:rPr>
                <w:rFonts w:ascii="Arial" w:eastAsia="Times New Roman" w:hAnsi="Arial" w:cs="Arial"/>
                <w:i/>
                <w:sz w:val="20"/>
                <w:szCs w:val="26"/>
                <w:lang w:val="nl-NL"/>
              </w:rPr>
              <w:t>7</w:t>
            </w:r>
            <w:r w:rsidR="0060532E" w:rsidRPr="00B85D62">
              <w:rPr>
                <w:rFonts w:ascii="Arial" w:eastAsia="Times New Roman" w:hAnsi="Arial" w:cs="Arial"/>
                <w:i/>
                <w:sz w:val="20"/>
                <w:szCs w:val="26"/>
                <w:lang w:val="nl-NL"/>
              </w:rPr>
              <w:t xml:space="preserve"> năm</w:t>
            </w:r>
            <w:r w:rsidRPr="00B85D62">
              <w:rPr>
                <w:rFonts w:ascii="Arial" w:eastAsia="Times New Roman" w:hAnsi="Arial" w:cs="Arial"/>
                <w:i/>
                <w:sz w:val="20"/>
                <w:szCs w:val="26"/>
                <w:lang w:val="nl-NL"/>
              </w:rPr>
              <w:t xml:space="preserve"> 20</w:t>
            </w:r>
            <w:r w:rsidR="00931C55">
              <w:rPr>
                <w:rFonts w:ascii="Arial" w:eastAsia="Times New Roman" w:hAnsi="Arial" w:cs="Arial"/>
                <w:i/>
                <w:sz w:val="20"/>
                <w:szCs w:val="26"/>
                <w:lang w:val="nl-NL"/>
              </w:rPr>
              <w:t>2</w:t>
            </w:r>
            <w:r w:rsidR="00F41C5C">
              <w:rPr>
                <w:rFonts w:ascii="Arial" w:eastAsia="Times New Roman" w:hAnsi="Arial" w:cs="Arial"/>
                <w:i/>
                <w:sz w:val="20"/>
                <w:szCs w:val="26"/>
                <w:lang w:val="nl-NL"/>
              </w:rPr>
              <w:t>2</w:t>
            </w:r>
            <w:r w:rsidR="0060532E" w:rsidRPr="00B85D62">
              <w:rPr>
                <w:rFonts w:ascii="Arial" w:eastAsia="Times New Roman" w:hAnsi="Arial" w:cs="Arial"/>
                <w:i/>
                <w:sz w:val="20"/>
                <w:szCs w:val="26"/>
                <w:lang w:val="nl-NL"/>
              </w:rPr>
              <w:br/>
            </w:r>
            <w:r w:rsidR="00D55EC3" w:rsidRPr="00D55EC3">
              <w:rPr>
                <w:rFonts w:ascii="Arial" w:eastAsia="Times New Roman" w:hAnsi="Arial" w:cs="Arial"/>
                <w:bCs/>
                <w:sz w:val="20"/>
                <w:szCs w:val="24"/>
                <w:lang w:val="nl-NL"/>
              </w:rPr>
              <w:t>Giám đốc điều hành Nghiệp vụ hỗ trợ đầu tư</w:t>
            </w:r>
          </w:p>
          <w:p w14:paraId="32C247A5" w14:textId="5BC7929E" w:rsidR="00D55EC3" w:rsidRDefault="00D55EC3" w:rsidP="00A620CE">
            <w:pPr>
              <w:tabs>
                <w:tab w:val="left" w:pos="540"/>
              </w:tabs>
              <w:spacing w:before="120" w:after="0" w:line="240" w:lineRule="auto"/>
              <w:jc w:val="center"/>
              <w:rPr>
                <w:rFonts w:ascii="Arial" w:eastAsia="Times New Roman" w:hAnsi="Arial" w:cs="Arial"/>
                <w:i/>
                <w:sz w:val="20"/>
                <w:szCs w:val="26"/>
                <w:lang w:val="nl-NL"/>
              </w:rPr>
            </w:pPr>
          </w:p>
          <w:p w14:paraId="1250A878" w14:textId="3B5BBABE" w:rsidR="00D55EC3" w:rsidRDefault="00D55EC3" w:rsidP="00A620CE">
            <w:pPr>
              <w:tabs>
                <w:tab w:val="left" w:pos="540"/>
              </w:tabs>
              <w:spacing w:before="120" w:after="0" w:line="240" w:lineRule="auto"/>
              <w:jc w:val="center"/>
              <w:rPr>
                <w:rFonts w:ascii="Arial" w:eastAsia="Times New Roman" w:hAnsi="Arial" w:cs="Arial"/>
                <w:i/>
                <w:sz w:val="20"/>
                <w:szCs w:val="26"/>
                <w:lang w:val="nl-NL"/>
              </w:rPr>
            </w:pPr>
          </w:p>
          <w:p w14:paraId="4917D8E0" w14:textId="43D1EA69" w:rsidR="00D55EC3" w:rsidRDefault="00D55EC3" w:rsidP="00A620CE">
            <w:pPr>
              <w:tabs>
                <w:tab w:val="left" w:pos="540"/>
              </w:tabs>
              <w:spacing w:before="120" w:after="0" w:line="240" w:lineRule="auto"/>
              <w:jc w:val="center"/>
              <w:rPr>
                <w:rFonts w:ascii="Arial" w:eastAsia="Times New Roman" w:hAnsi="Arial" w:cs="Arial"/>
                <w:i/>
                <w:sz w:val="20"/>
                <w:szCs w:val="26"/>
                <w:lang w:val="nl-NL"/>
              </w:rPr>
            </w:pPr>
          </w:p>
          <w:p w14:paraId="671A9FB3" w14:textId="77777777" w:rsidR="00D55EC3" w:rsidRDefault="00D55EC3" w:rsidP="00A620CE">
            <w:pPr>
              <w:tabs>
                <w:tab w:val="left" w:pos="540"/>
              </w:tabs>
              <w:spacing w:before="120" w:after="0" w:line="240" w:lineRule="auto"/>
              <w:jc w:val="center"/>
              <w:rPr>
                <w:rFonts w:ascii="Arial" w:eastAsia="Times New Roman" w:hAnsi="Arial" w:cs="Arial"/>
                <w:i/>
                <w:sz w:val="20"/>
                <w:szCs w:val="26"/>
                <w:lang w:val="nl-NL"/>
              </w:rPr>
            </w:pPr>
          </w:p>
          <w:p w14:paraId="036F38E4" w14:textId="77777777" w:rsidR="00D55EC3" w:rsidRDefault="00D55EC3" w:rsidP="00A620CE">
            <w:pPr>
              <w:tabs>
                <w:tab w:val="left" w:pos="540"/>
              </w:tabs>
              <w:spacing w:before="120" w:after="0" w:line="240" w:lineRule="auto"/>
              <w:jc w:val="center"/>
              <w:rPr>
                <w:rFonts w:ascii="Arial" w:eastAsia="Times New Roman" w:hAnsi="Arial" w:cs="Arial"/>
                <w:i/>
                <w:sz w:val="20"/>
                <w:szCs w:val="26"/>
                <w:lang w:val="nl-NL"/>
              </w:rPr>
            </w:pPr>
          </w:p>
          <w:p w14:paraId="6D58692A" w14:textId="7A9907A7" w:rsidR="00A620CE" w:rsidRPr="00D55EC3" w:rsidRDefault="00D55EC3" w:rsidP="009B70B6">
            <w:pPr>
              <w:tabs>
                <w:tab w:val="left" w:pos="540"/>
              </w:tabs>
              <w:spacing w:before="120" w:after="0" w:line="240" w:lineRule="auto"/>
              <w:jc w:val="center"/>
              <w:rPr>
                <w:rFonts w:ascii="Arial" w:eastAsia="Times New Roman" w:hAnsi="Arial" w:cs="Arial"/>
                <w:b/>
                <w:bCs/>
                <w:i/>
                <w:sz w:val="20"/>
                <w:szCs w:val="26"/>
                <w:lang w:val="nl-NL"/>
              </w:rPr>
            </w:pPr>
            <w:r w:rsidRPr="00D55EC3">
              <w:rPr>
                <w:rFonts w:ascii="Arial" w:eastAsia="Times New Roman" w:hAnsi="Arial" w:cs="Arial"/>
                <w:b/>
                <w:bCs/>
                <w:i/>
                <w:sz w:val="20"/>
                <w:szCs w:val="26"/>
                <w:lang w:val="nl-NL"/>
              </w:rPr>
              <w:t>Nguyễn Minh Đăng Khánh</w:t>
            </w:r>
          </w:p>
          <w:p w14:paraId="73C75FE6" w14:textId="77777777"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14:paraId="42B6ED45" w14:textId="77777777"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14:paraId="7EB94D80" w14:textId="77777777"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14:paraId="25DF14BF" w14:textId="77777777" w:rsidR="00A620CE" w:rsidRDefault="00A620CE" w:rsidP="009B70B6">
            <w:pPr>
              <w:tabs>
                <w:tab w:val="left" w:pos="540"/>
              </w:tabs>
              <w:spacing w:before="120" w:after="0" w:line="240" w:lineRule="auto"/>
              <w:jc w:val="center"/>
              <w:rPr>
                <w:rFonts w:ascii="Arial" w:hAnsi="Arial" w:cs="Arial"/>
                <w:sz w:val="20"/>
                <w:szCs w:val="26"/>
                <w:lang w:val="nl-NL"/>
              </w:rPr>
            </w:pPr>
          </w:p>
          <w:p w14:paraId="7A2BB6EE" w14:textId="77777777" w:rsidR="00A620CE" w:rsidRDefault="00A620CE" w:rsidP="009B70B6">
            <w:pPr>
              <w:tabs>
                <w:tab w:val="left" w:pos="540"/>
              </w:tabs>
              <w:spacing w:before="120" w:after="0" w:line="240" w:lineRule="auto"/>
              <w:jc w:val="center"/>
              <w:rPr>
                <w:rFonts w:ascii="Arial" w:hAnsi="Arial" w:cs="Arial"/>
                <w:sz w:val="20"/>
                <w:szCs w:val="26"/>
                <w:lang w:val="nl-NL"/>
              </w:rPr>
            </w:pPr>
          </w:p>
          <w:p w14:paraId="7A15B69A" w14:textId="77777777" w:rsidR="00A620CE" w:rsidRDefault="00A620CE" w:rsidP="009B70B6">
            <w:pPr>
              <w:tabs>
                <w:tab w:val="left" w:pos="540"/>
              </w:tabs>
              <w:spacing w:before="120" w:after="0" w:line="240" w:lineRule="auto"/>
              <w:jc w:val="center"/>
              <w:rPr>
                <w:rFonts w:ascii="Arial" w:hAnsi="Arial" w:cs="Arial"/>
                <w:sz w:val="20"/>
                <w:szCs w:val="26"/>
                <w:lang w:val="nl-NL"/>
              </w:rPr>
            </w:pPr>
          </w:p>
          <w:p w14:paraId="2E0B32C0" w14:textId="77777777" w:rsidR="00A620CE" w:rsidRDefault="00A620CE" w:rsidP="009B70B6">
            <w:pPr>
              <w:tabs>
                <w:tab w:val="left" w:pos="540"/>
              </w:tabs>
              <w:spacing w:before="120" w:after="0" w:line="240" w:lineRule="auto"/>
              <w:jc w:val="center"/>
              <w:rPr>
                <w:rFonts w:ascii="Arial" w:hAnsi="Arial" w:cs="Arial"/>
                <w:sz w:val="20"/>
                <w:szCs w:val="26"/>
                <w:lang w:val="nl-NL"/>
              </w:rPr>
            </w:pPr>
          </w:p>
          <w:p w14:paraId="7EA6AC83" w14:textId="77777777" w:rsidR="00A620CE" w:rsidRPr="00145FF9" w:rsidRDefault="00A620CE" w:rsidP="009B70B6">
            <w:pPr>
              <w:tabs>
                <w:tab w:val="left" w:pos="540"/>
              </w:tabs>
              <w:spacing w:before="120" w:after="0" w:line="240" w:lineRule="auto"/>
              <w:jc w:val="center"/>
              <w:rPr>
                <w:rFonts w:ascii="Arial" w:hAnsi="Arial" w:cs="Arial"/>
                <w:sz w:val="20"/>
                <w:szCs w:val="26"/>
                <w:lang w:val="nl-NL"/>
              </w:rPr>
            </w:pPr>
          </w:p>
        </w:tc>
        <w:tc>
          <w:tcPr>
            <w:tcW w:w="4428" w:type="dxa"/>
            <w:shd w:val="clear" w:color="auto" w:fill="auto"/>
          </w:tcPr>
          <w:p w14:paraId="5B3529B4" w14:textId="77777777" w:rsidR="0060532E" w:rsidRPr="00145FF9" w:rsidRDefault="0060532E" w:rsidP="009B70B6">
            <w:pPr>
              <w:tabs>
                <w:tab w:val="left" w:pos="540"/>
              </w:tabs>
              <w:spacing w:before="120" w:after="0" w:line="240" w:lineRule="auto"/>
              <w:rPr>
                <w:rFonts w:ascii="Arial" w:hAnsi="Arial" w:cs="Arial"/>
                <w:sz w:val="20"/>
                <w:szCs w:val="26"/>
                <w:lang w:val="nl-NL"/>
              </w:rPr>
            </w:pPr>
          </w:p>
        </w:tc>
      </w:tr>
    </w:tbl>
    <w:p w14:paraId="58BE549E" w14:textId="77777777"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p>
    <w:sectPr w:rsidR="0060532E" w:rsidRPr="00145FF9" w:rsidSect="005C0BFA">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D995" w14:textId="77777777" w:rsidR="00D47289" w:rsidRDefault="00D47289" w:rsidP="00CA01D2">
      <w:pPr>
        <w:spacing w:after="0" w:line="240" w:lineRule="auto"/>
      </w:pPr>
      <w:r>
        <w:separator/>
      </w:r>
    </w:p>
  </w:endnote>
  <w:endnote w:type="continuationSeparator" w:id="0">
    <w:p w14:paraId="333DCA75" w14:textId="77777777" w:rsidR="00D47289" w:rsidRDefault="00D47289" w:rsidP="00CA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C0B9" w14:textId="77777777" w:rsidR="00D47289" w:rsidRDefault="00D47289" w:rsidP="00CA01D2">
      <w:pPr>
        <w:spacing w:after="0" w:line="240" w:lineRule="auto"/>
      </w:pPr>
      <w:r>
        <w:separator/>
      </w:r>
    </w:p>
  </w:footnote>
  <w:footnote w:type="continuationSeparator" w:id="0">
    <w:p w14:paraId="422A5A3E" w14:textId="77777777" w:rsidR="00D47289" w:rsidRDefault="00D47289" w:rsidP="00CA0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15F1"/>
    <w:multiLevelType w:val="hybridMultilevel"/>
    <w:tmpl w:val="FB5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36A94"/>
    <w:multiLevelType w:val="hybridMultilevel"/>
    <w:tmpl w:val="EC24A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0770F2"/>
    <w:multiLevelType w:val="hybridMultilevel"/>
    <w:tmpl w:val="7F40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83A0F"/>
    <w:multiLevelType w:val="hybridMultilevel"/>
    <w:tmpl w:val="23C6A55E"/>
    <w:lvl w:ilvl="0" w:tplc="81925272">
      <w:start w:val="1"/>
      <w:numFmt w:val="decimal"/>
      <w:lvlText w:val="%1."/>
      <w:lvlJc w:val="left"/>
      <w:pPr>
        <w:ind w:left="720" w:hanging="360"/>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C2BF1"/>
    <w:multiLevelType w:val="hybridMultilevel"/>
    <w:tmpl w:val="CFC2EFC8"/>
    <w:lvl w:ilvl="0" w:tplc="76D8B794">
      <w:start w:val="1"/>
      <w:numFmt w:val="bullet"/>
      <w:lvlText w:val="•"/>
      <w:lvlJc w:val="left"/>
      <w:pPr>
        <w:tabs>
          <w:tab w:val="num" w:pos="720"/>
        </w:tabs>
        <w:ind w:left="720" w:hanging="360"/>
      </w:pPr>
      <w:rPr>
        <w:rFonts w:ascii="Arial" w:hAnsi="Arial" w:hint="default"/>
      </w:rPr>
    </w:lvl>
    <w:lvl w:ilvl="1" w:tplc="30DE3B6C" w:tentative="1">
      <w:start w:val="1"/>
      <w:numFmt w:val="bullet"/>
      <w:lvlText w:val="•"/>
      <w:lvlJc w:val="left"/>
      <w:pPr>
        <w:tabs>
          <w:tab w:val="num" w:pos="1440"/>
        </w:tabs>
        <w:ind w:left="1440" w:hanging="360"/>
      </w:pPr>
      <w:rPr>
        <w:rFonts w:ascii="Arial" w:hAnsi="Arial" w:hint="default"/>
      </w:rPr>
    </w:lvl>
    <w:lvl w:ilvl="2" w:tplc="F1329492" w:tentative="1">
      <w:start w:val="1"/>
      <w:numFmt w:val="bullet"/>
      <w:lvlText w:val="•"/>
      <w:lvlJc w:val="left"/>
      <w:pPr>
        <w:tabs>
          <w:tab w:val="num" w:pos="2160"/>
        </w:tabs>
        <w:ind w:left="2160" w:hanging="360"/>
      </w:pPr>
      <w:rPr>
        <w:rFonts w:ascii="Arial" w:hAnsi="Arial" w:hint="default"/>
      </w:rPr>
    </w:lvl>
    <w:lvl w:ilvl="3" w:tplc="3DE26B86" w:tentative="1">
      <w:start w:val="1"/>
      <w:numFmt w:val="bullet"/>
      <w:lvlText w:val="•"/>
      <w:lvlJc w:val="left"/>
      <w:pPr>
        <w:tabs>
          <w:tab w:val="num" w:pos="2880"/>
        </w:tabs>
        <w:ind w:left="2880" w:hanging="360"/>
      </w:pPr>
      <w:rPr>
        <w:rFonts w:ascii="Arial" w:hAnsi="Arial" w:hint="default"/>
      </w:rPr>
    </w:lvl>
    <w:lvl w:ilvl="4" w:tplc="60B68866" w:tentative="1">
      <w:start w:val="1"/>
      <w:numFmt w:val="bullet"/>
      <w:lvlText w:val="•"/>
      <w:lvlJc w:val="left"/>
      <w:pPr>
        <w:tabs>
          <w:tab w:val="num" w:pos="3600"/>
        </w:tabs>
        <w:ind w:left="3600" w:hanging="360"/>
      </w:pPr>
      <w:rPr>
        <w:rFonts w:ascii="Arial" w:hAnsi="Arial" w:hint="default"/>
      </w:rPr>
    </w:lvl>
    <w:lvl w:ilvl="5" w:tplc="2BE2FB2C" w:tentative="1">
      <w:start w:val="1"/>
      <w:numFmt w:val="bullet"/>
      <w:lvlText w:val="•"/>
      <w:lvlJc w:val="left"/>
      <w:pPr>
        <w:tabs>
          <w:tab w:val="num" w:pos="4320"/>
        </w:tabs>
        <w:ind w:left="4320" w:hanging="360"/>
      </w:pPr>
      <w:rPr>
        <w:rFonts w:ascii="Arial" w:hAnsi="Arial" w:hint="default"/>
      </w:rPr>
    </w:lvl>
    <w:lvl w:ilvl="6" w:tplc="8FD8B31C" w:tentative="1">
      <w:start w:val="1"/>
      <w:numFmt w:val="bullet"/>
      <w:lvlText w:val="•"/>
      <w:lvlJc w:val="left"/>
      <w:pPr>
        <w:tabs>
          <w:tab w:val="num" w:pos="5040"/>
        </w:tabs>
        <w:ind w:left="5040" w:hanging="360"/>
      </w:pPr>
      <w:rPr>
        <w:rFonts w:ascii="Arial" w:hAnsi="Arial" w:hint="default"/>
      </w:rPr>
    </w:lvl>
    <w:lvl w:ilvl="7" w:tplc="C0B6B3CE" w:tentative="1">
      <w:start w:val="1"/>
      <w:numFmt w:val="bullet"/>
      <w:lvlText w:val="•"/>
      <w:lvlJc w:val="left"/>
      <w:pPr>
        <w:tabs>
          <w:tab w:val="num" w:pos="5760"/>
        </w:tabs>
        <w:ind w:left="5760" w:hanging="360"/>
      </w:pPr>
      <w:rPr>
        <w:rFonts w:ascii="Arial" w:hAnsi="Arial" w:hint="default"/>
      </w:rPr>
    </w:lvl>
    <w:lvl w:ilvl="8" w:tplc="90BCE6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AC1D96"/>
    <w:multiLevelType w:val="hybridMultilevel"/>
    <w:tmpl w:val="D64CD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EB46B7"/>
    <w:multiLevelType w:val="hybridMultilevel"/>
    <w:tmpl w:val="19CE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559E1"/>
    <w:multiLevelType w:val="hybridMultilevel"/>
    <w:tmpl w:val="0DF0169C"/>
    <w:lvl w:ilvl="0" w:tplc="134CBC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715C97"/>
    <w:multiLevelType w:val="hybridMultilevel"/>
    <w:tmpl w:val="4178F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6A7279"/>
    <w:multiLevelType w:val="hybridMultilevel"/>
    <w:tmpl w:val="DDE8B7F6"/>
    <w:lvl w:ilvl="0" w:tplc="D05ABBEC">
      <w:start w:val="1"/>
      <w:numFmt w:val="bullet"/>
      <w:lvlText w:val="•"/>
      <w:lvlJc w:val="left"/>
      <w:pPr>
        <w:tabs>
          <w:tab w:val="num" w:pos="720"/>
        </w:tabs>
        <w:ind w:left="720" w:hanging="360"/>
      </w:pPr>
      <w:rPr>
        <w:rFonts w:ascii="Arial" w:hAnsi="Arial" w:hint="default"/>
      </w:rPr>
    </w:lvl>
    <w:lvl w:ilvl="1" w:tplc="C1B4ABC8" w:tentative="1">
      <w:start w:val="1"/>
      <w:numFmt w:val="bullet"/>
      <w:lvlText w:val="•"/>
      <w:lvlJc w:val="left"/>
      <w:pPr>
        <w:tabs>
          <w:tab w:val="num" w:pos="1440"/>
        </w:tabs>
        <w:ind w:left="1440" w:hanging="360"/>
      </w:pPr>
      <w:rPr>
        <w:rFonts w:ascii="Arial" w:hAnsi="Arial" w:hint="default"/>
      </w:rPr>
    </w:lvl>
    <w:lvl w:ilvl="2" w:tplc="B80051D6" w:tentative="1">
      <w:start w:val="1"/>
      <w:numFmt w:val="bullet"/>
      <w:lvlText w:val="•"/>
      <w:lvlJc w:val="left"/>
      <w:pPr>
        <w:tabs>
          <w:tab w:val="num" w:pos="2160"/>
        </w:tabs>
        <w:ind w:left="2160" w:hanging="360"/>
      </w:pPr>
      <w:rPr>
        <w:rFonts w:ascii="Arial" w:hAnsi="Arial" w:hint="default"/>
      </w:rPr>
    </w:lvl>
    <w:lvl w:ilvl="3" w:tplc="03C4EC34" w:tentative="1">
      <w:start w:val="1"/>
      <w:numFmt w:val="bullet"/>
      <w:lvlText w:val="•"/>
      <w:lvlJc w:val="left"/>
      <w:pPr>
        <w:tabs>
          <w:tab w:val="num" w:pos="2880"/>
        </w:tabs>
        <w:ind w:left="2880" w:hanging="360"/>
      </w:pPr>
      <w:rPr>
        <w:rFonts w:ascii="Arial" w:hAnsi="Arial" w:hint="default"/>
      </w:rPr>
    </w:lvl>
    <w:lvl w:ilvl="4" w:tplc="3D28A5AA" w:tentative="1">
      <w:start w:val="1"/>
      <w:numFmt w:val="bullet"/>
      <w:lvlText w:val="•"/>
      <w:lvlJc w:val="left"/>
      <w:pPr>
        <w:tabs>
          <w:tab w:val="num" w:pos="3600"/>
        </w:tabs>
        <w:ind w:left="3600" w:hanging="360"/>
      </w:pPr>
      <w:rPr>
        <w:rFonts w:ascii="Arial" w:hAnsi="Arial" w:hint="default"/>
      </w:rPr>
    </w:lvl>
    <w:lvl w:ilvl="5" w:tplc="0AAA5626" w:tentative="1">
      <w:start w:val="1"/>
      <w:numFmt w:val="bullet"/>
      <w:lvlText w:val="•"/>
      <w:lvlJc w:val="left"/>
      <w:pPr>
        <w:tabs>
          <w:tab w:val="num" w:pos="4320"/>
        </w:tabs>
        <w:ind w:left="4320" w:hanging="360"/>
      </w:pPr>
      <w:rPr>
        <w:rFonts w:ascii="Arial" w:hAnsi="Arial" w:hint="default"/>
      </w:rPr>
    </w:lvl>
    <w:lvl w:ilvl="6" w:tplc="4B402EFA" w:tentative="1">
      <w:start w:val="1"/>
      <w:numFmt w:val="bullet"/>
      <w:lvlText w:val="•"/>
      <w:lvlJc w:val="left"/>
      <w:pPr>
        <w:tabs>
          <w:tab w:val="num" w:pos="5040"/>
        </w:tabs>
        <w:ind w:left="5040" w:hanging="360"/>
      </w:pPr>
      <w:rPr>
        <w:rFonts w:ascii="Arial" w:hAnsi="Arial" w:hint="default"/>
      </w:rPr>
    </w:lvl>
    <w:lvl w:ilvl="7" w:tplc="858A930A" w:tentative="1">
      <w:start w:val="1"/>
      <w:numFmt w:val="bullet"/>
      <w:lvlText w:val="•"/>
      <w:lvlJc w:val="left"/>
      <w:pPr>
        <w:tabs>
          <w:tab w:val="num" w:pos="5760"/>
        </w:tabs>
        <w:ind w:left="5760" w:hanging="360"/>
      </w:pPr>
      <w:rPr>
        <w:rFonts w:ascii="Arial" w:hAnsi="Arial" w:hint="default"/>
      </w:rPr>
    </w:lvl>
    <w:lvl w:ilvl="8" w:tplc="7C0A1D44" w:tentative="1">
      <w:start w:val="1"/>
      <w:numFmt w:val="bullet"/>
      <w:lvlText w:val="•"/>
      <w:lvlJc w:val="left"/>
      <w:pPr>
        <w:tabs>
          <w:tab w:val="num" w:pos="6480"/>
        </w:tabs>
        <w:ind w:left="6480" w:hanging="360"/>
      </w:pPr>
      <w:rPr>
        <w:rFonts w:ascii="Arial" w:hAnsi="Arial" w:hint="default"/>
      </w:rPr>
    </w:lvl>
  </w:abstractNum>
  <w:num w:numId="1" w16cid:durableId="191892369">
    <w:abstractNumId w:val="2"/>
  </w:num>
  <w:num w:numId="2" w16cid:durableId="1797985274">
    <w:abstractNumId w:val="3"/>
  </w:num>
  <w:num w:numId="3" w16cid:durableId="364450015">
    <w:abstractNumId w:val="8"/>
  </w:num>
  <w:num w:numId="4" w16cid:durableId="801077336">
    <w:abstractNumId w:val="6"/>
  </w:num>
  <w:num w:numId="5" w16cid:durableId="539174210">
    <w:abstractNumId w:val="9"/>
  </w:num>
  <w:num w:numId="6" w16cid:durableId="283116369">
    <w:abstractNumId w:val="5"/>
  </w:num>
  <w:num w:numId="7" w16cid:durableId="846401715">
    <w:abstractNumId w:val="10"/>
  </w:num>
  <w:num w:numId="8" w16cid:durableId="1008482501">
    <w:abstractNumId w:val="4"/>
  </w:num>
  <w:num w:numId="9" w16cid:durableId="255291060">
    <w:abstractNumId w:val="1"/>
  </w:num>
  <w:num w:numId="10" w16cid:durableId="1953978409">
    <w:abstractNumId w:val="0"/>
  </w:num>
  <w:num w:numId="11" w16cid:durableId="130441579">
    <w:abstractNumId w:val="6"/>
  </w:num>
  <w:num w:numId="12" w16cid:durableId="713389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2E"/>
    <w:rsid w:val="00002945"/>
    <w:rsid w:val="00012E70"/>
    <w:rsid w:val="00040724"/>
    <w:rsid w:val="00064C08"/>
    <w:rsid w:val="0007544D"/>
    <w:rsid w:val="00094418"/>
    <w:rsid w:val="000958DE"/>
    <w:rsid w:val="0009672C"/>
    <w:rsid w:val="000A24DE"/>
    <w:rsid w:val="000A2BEF"/>
    <w:rsid w:val="000B618F"/>
    <w:rsid w:val="000E7D44"/>
    <w:rsid w:val="000F019F"/>
    <w:rsid w:val="001017A7"/>
    <w:rsid w:val="0012104A"/>
    <w:rsid w:val="00140F7B"/>
    <w:rsid w:val="00145CA6"/>
    <w:rsid w:val="00145FF9"/>
    <w:rsid w:val="00170178"/>
    <w:rsid w:val="00191D4A"/>
    <w:rsid w:val="00197AB3"/>
    <w:rsid w:val="001B0B7E"/>
    <w:rsid w:val="001D69D6"/>
    <w:rsid w:val="001F14F0"/>
    <w:rsid w:val="00201108"/>
    <w:rsid w:val="002105D8"/>
    <w:rsid w:val="00212F39"/>
    <w:rsid w:val="002330D1"/>
    <w:rsid w:val="00251E3A"/>
    <w:rsid w:val="0025446F"/>
    <w:rsid w:val="002552BC"/>
    <w:rsid w:val="00261BF0"/>
    <w:rsid w:val="0029221D"/>
    <w:rsid w:val="00293DDB"/>
    <w:rsid w:val="002B2957"/>
    <w:rsid w:val="002C6348"/>
    <w:rsid w:val="002D6DC4"/>
    <w:rsid w:val="002D7999"/>
    <w:rsid w:val="002D7BA7"/>
    <w:rsid w:val="002E753E"/>
    <w:rsid w:val="003002C5"/>
    <w:rsid w:val="003349A6"/>
    <w:rsid w:val="0034363D"/>
    <w:rsid w:val="00362EA8"/>
    <w:rsid w:val="0036303D"/>
    <w:rsid w:val="003763A6"/>
    <w:rsid w:val="003A5A9D"/>
    <w:rsid w:val="003A77C8"/>
    <w:rsid w:val="003B100D"/>
    <w:rsid w:val="003C32B6"/>
    <w:rsid w:val="003E7DC4"/>
    <w:rsid w:val="00403220"/>
    <w:rsid w:val="004055B7"/>
    <w:rsid w:val="00406BFC"/>
    <w:rsid w:val="00407A79"/>
    <w:rsid w:val="004109F4"/>
    <w:rsid w:val="00415BAE"/>
    <w:rsid w:val="00415EB1"/>
    <w:rsid w:val="004273AF"/>
    <w:rsid w:val="00437263"/>
    <w:rsid w:val="00450488"/>
    <w:rsid w:val="0047284E"/>
    <w:rsid w:val="00475686"/>
    <w:rsid w:val="00494CF8"/>
    <w:rsid w:val="004A0F62"/>
    <w:rsid w:val="004A28E8"/>
    <w:rsid w:val="004A2E21"/>
    <w:rsid w:val="004A37E2"/>
    <w:rsid w:val="004C3359"/>
    <w:rsid w:val="004C50AF"/>
    <w:rsid w:val="004E1242"/>
    <w:rsid w:val="004E14AC"/>
    <w:rsid w:val="004E21AD"/>
    <w:rsid w:val="004E4DD3"/>
    <w:rsid w:val="004E7038"/>
    <w:rsid w:val="00543E3B"/>
    <w:rsid w:val="00552FF3"/>
    <w:rsid w:val="00566169"/>
    <w:rsid w:val="00575C6B"/>
    <w:rsid w:val="0059191E"/>
    <w:rsid w:val="005C09A0"/>
    <w:rsid w:val="005C0BFA"/>
    <w:rsid w:val="005E1B19"/>
    <w:rsid w:val="005E2E69"/>
    <w:rsid w:val="0060532E"/>
    <w:rsid w:val="00614A80"/>
    <w:rsid w:val="00622E37"/>
    <w:rsid w:val="00626CE4"/>
    <w:rsid w:val="00632C8E"/>
    <w:rsid w:val="00641F96"/>
    <w:rsid w:val="00652220"/>
    <w:rsid w:val="00657B6E"/>
    <w:rsid w:val="0066262F"/>
    <w:rsid w:val="00665168"/>
    <w:rsid w:val="006672C1"/>
    <w:rsid w:val="00671CAD"/>
    <w:rsid w:val="00690902"/>
    <w:rsid w:val="006A0D5C"/>
    <w:rsid w:val="006A7C92"/>
    <w:rsid w:val="006B6821"/>
    <w:rsid w:val="006B7E2E"/>
    <w:rsid w:val="006C74D1"/>
    <w:rsid w:val="006C7D2C"/>
    <w:rsid w:val="006D419A"/>
    <w:rsid w:val="006D44E0"/>
    <w:rsid w:val="006D465B"/>
    <w:rsid w:val="006E00F4"/>
    <w:rsid w:val="006E1708"/>
    <w:rsid w:val="006F291A"/>
    <w:rsid w:val="0070303B"/>
    <w:rsid w:val="00733E16"/>
    <w:rsid w:val="00737E5F"/>
    <w:rsid w:val="007536DD"/>
    <w:rsid w:val="007715DF"/>
    <w:rsid w:val="00776C73"/>
    <w:rsid w:val="007939A3"/>
    <w:rsid w:val="007A5CAF"/>
    <w:rsid w:val="007D4CA8"/>
    <w:rsid w:val="007D7C8F"/>
    <w:rsid w:val="007F74EF"/>
    <w:rsid w:val="0080533A"/>
    <w:rsid w:val="00806F29"/>
    <w:rsid w:val="008077E0"/>
    <w:rsid w:val="00820B48"/>
    <w:rsid w:val="00821F29"/>
    <w:rsid w:val="0084211E"/>
    <w:rsid w:val="0084717A"/>
    <w:rsid w:val="00847C54"/>
    <w:rsid w:val="00872671"/>
    <w:rsid w:val="008A11F5"/>
    <w:rsid w:val="008D4D8B"/>
    <w:rsid w:val="008F273C"/>
    <w:rsid w:val="008F4884"/>
    <w:rsid w:val="00903847"/>
    <w:rsid w:val="00905B09"/>
    <w:rsid w:val="0091066B"/>
    <w:rsid w:val="00931C55"/>
    <w:rsid w:val="00943692"/>
    <w:rsid w:val="00960050"/>
    <w:rsid w:val="0098261F"/>
    <w:rsid w:val="00987630"/>
    <w:rsid w:val="0099628D"/>
    <w:rsid w:val="009979D1"/>
    <w:rsid w:val="009B70B6"/>
    <w:rsid w:val="009D0825"/>
    <w:rsid w:val="009E5E88"/>
    <w:rsid w:val="009F5D06"/>
    <w:rsid w:val="00A122B2"/>
    <w:rsid w:val="00A163ED"/>
    <w:rsid w:val="00A34187"/>
    <w:rsid w:val="00A3630D"/>
    <w:rsid w:val="00A5123D"/>
    <w:rsid w:val="00A54864"/>
    <w:rsid w:val="00A620CE"/>
    <w:rsid w:val="00AA5347"/>
    <w:rsid w:val="00AC1922"/>
    <w:rsid w:val="00AD3A7A"/>
    <w:rsid w:val="00B00313"/>
    <w:rsid w:val="00B13DCA"/>
    <w:rsid w:val="00B570E1"/>
    <w:rsid w:val="00B84302"/>
    <w:rsid w:val="00B85D62"/>
    <w:rsid w:val="00B92263"/>
    <w:rsid w:val="00BA47AA"/>
    <w:rsid w:val="00BB5156"/>
    <w:rsid w:val="00BD6EB2"/>
    <w:rsid w:val="00BE2D76"/>
    <w:rsid w:val="00BE4C65"/>
    <w:rsid w:val="00C0245E"/>
    <w:rsid w:val="00C21809"/>
    <w:rsid w:val="00C22A6D"/>
    <w:rsid w:val="00C63813"/>
    <w:rsid w:val="00C8415F"/>
    <w:rsid w:val="00C94C19"/>
    <w:rsid w:val="00CA01D2"/>
    <w:rsid w:val="00CD4DAB"/>
    <w:rsid w:val="00CE6E78"/>
    <w:rsid w:val="00D04F7E"/>
    <w:rsid w:val="00D16637"/>
    <w:rsid w:val="00D302D5"/>
    <w:rsid w:val="00D3779D"/>
    <w:rsid w:val="00D462AE"/>
    <w:rsid w:val="00D47289"/>
    <w:rsid w:val="00D475F1"/>
    <w:rsid w:val="00D55EC3"/>
    <w:rsid w:val="00D82E44"/>
    <w:rsid w:val="00D845F8"/>
    <w:rsid w:val="00D84D26"/>
    <w:rsid w:val="00D937BD"/>
    <w:rsid w:val="00DA08A4"/>
    <w:rsid w:val="00DA59F1"/>
    <w:rsid w:val="00DB0037"/>
    <w:rsid w:val="00DB1E5F"/>
    <w:rsid w:val="00DC6748"/>
    <w:rsid w:val="00DD336D"/>
    <w:rsid w:val="00DE0AAE"/>
    <w:rsid w:val="00DF31A5"/>
    <w:rsid w:val="00DF5064"/>
    <w:rsid w:val="00E133B1"/>
    <w:rsid w:val="00E31E8B"/>
    <w:rsid w:val="00E411C4"/>
    <w:rsid w:val="00E46A74"/>
    <w:rsid w:val="00E6752F"/>
    <w:rsid w:val="00E72377"/>
    <w:rsid w:val="00E93EC9"/>
    <w:rsid w:val="00E9695F"/>
    <w:rsid w:val="00EC29E7"/>
    <w:rsid w:val="00EE72B9"/>
    <w:rsid w:val="00EF2B40"/>
    <w:rsid w:val="00EF36B0"/>
    <w:rsid w:val="00F01772"/>
    <w:rsid w:val="00F13EF9"/>
    <w:rsid w:val="00F263BB"/>
    <w:rsid w:val="00F4147F"/>
    <w:rsid w:val="00F41C5C"/>
    <w:rsid w:val="00F54C5D"/>
    <w:rsid w:val="00F7403B"/>
    <w:rsid w:val="00F77153"/>
    <w:rsid w:val="00F917FF"/>
    <w:rsid w:val="00F93CE4"/>
    <w:rsid w:val="00FA7F64"/>
    <w:rsid w:val="00FB065C"/>
    <w:rsid w:val="00FD0C75"/>
    <w:rsid w:val="00FD77A5"/>
    <w:rsid w:val="00FF0FA3"/>
    <w:rsid w:val="00FF1B4C"/>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6F184"/>
  <w15:chartTrackingRefBased/>
  <w15:docId w15:val="{CF72DFB6-F13B-4503-B576-8045C8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1E"/>
    <w:pPr>
      <w:ind w:left="720"/>
      <w:contextualSpacing/>
    </w:pPr>
  </w:style>
  <w:style w:type="paragraph" w:styleId="NoSpacing">
    <w:name w:val="No Spacing"/>
    <w:uiPriority w:val="1"/>
    <w:qFormat/>
    <w:rsid w:val="005919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8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62"/>
    <w:rPr>
      <w:rFonts w:ascii="Segoe UI" w:eastAsia="Calibri" w:hAnsi="Segoe UI" w:cs="Segoe UI"/>
      <w:sz w:val="18"/>
      <w:szCs w:val="18"/>
    </w:rPr>
  </w:style>
  <w:style w:type="table" w:styleId="TableGrid">
    <w:name w:val="Table Grid"/>
    <w:basedOn w:val="TableNormal"/>
    <w:uiPriority w:val="59"/>
    <w:rsid w:val="00251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3ED"/>
    <w:rPr>
      <w:sz w:val="16"/>
      <w:szCs w:val="16"/>
    </w:rPr>
  </w:style>
  <w:style w:type="paragraph" w:styleId="CommentText">
    <w:name w:val="annotation text"/>
    <w:basedOn w:val="Normal"/>
    <w:link w:val="CommentTextChar"/>
    <w:uiPriority w:val="99"/>
    <w:semiHidden/>
    <w:unhideWhenUsed/>
    <w:rsid w:val="00A163ED"/>
    <w:pPr>
      <w:spacing w:line="240" w:lineRule="auto"/>
    </w:pPr>
    <w:rPr>
      <w:sz w:val="20"/>
      <w:szCs w:val="20"/>
    </w:rPr>
  </w:style>
  <w:style w:type="character" w:customStyle="1" w:styleId="CommentTextChar">
    <w:name w:val="Comment Text Char"/>
    <w:basedOn w:val="DefaultParagraphFont"/>
    <w:link w:val="CommentText"/>
    <w:uiPriority w:val="99"/>
    <w:semiHidden/>
    <w:rsid w:val="00A163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63ED"/>
    <w:rPr>
      <w:b/>
      <w:bCs/>
    </w:rPr>
  </w:style>
  <w:style w:type="character" w:customStyle="1" w:styleId="CommentSubjectChar">
    <w:name w:val="Comment Subject Char"/>
    <w:basedOn w:val="CommentTextChar"/>
    <w:link w:val="CommentSubject"/>
    <w:uiPriority w:val="99"/>
    <w:semiHidden/>
    <w:rsid w:val="00A163ED"/>
    <w:rPr>
      <w:rFonts w:ascii="Calibri" w:eastAsia="Calibri" w:hAnsi="Calibri" w:cs="Times New Roman"/>
      <w:b/>
      <w:bCs/>
      <w:sz w:val="20"/>
      <w:szCs w:val="20"/>
    </w:rPr>
  </w:style>
  <w:style w:type="paragraph" w:styleId="HTMLPreformatted">
    <w:name w:val="HTML Preformatted"/>
    <w:basedOn w:val="Normal"/>
    <w:link w:val="HTMLPreformattedChar"/>
    <w:uiPriority w:val="99"/>
    <w:semiHidden/>
    <w:unhideWhenUsed/>
    <w:rsid w:val="00A3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630D"/>
    <w:rPr>
      <w:rFonts w:ascii="Courier New" w:eastAsia="Times New Roman" w:hAnsi="Courier New" w:cs="Courier New"/>
      <w:sz w:val="20"/>
      <w:szCs w:val="20"/>
    </w:rPr>
  </w:style>
  <w:style w:type="character" w:customStyle="1" w:styleId="y2iqfc">
    <w:name w:val="y2iqfc"/>
    <w:basedOn w:val="DefaultParagraphFont"/>
    <w:rsid w:val="00A3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820">
      <w:bodyDiv w:val="1"/>
      <w:marLeft w:val="0"/>
      <w:marRight w:val="0"/>
      <w:marTop w:val="0"/>
      <w:marBottom w:val="0"/>
      <w:divBdr>
        <w:top w:val="none" w:sz="0" w:space="0" w:color="auto"/>
        <w:left w:val="none" w:sz="0" w:space="0" w:color="auto"/>
        <w:bottom w:val="none" w:sz="0" w:space="0" w:color="auto"/>
        <w:right w:val="none" w:sz="0" w:space="0" w:color="auto"/>
      </w:divBdr>
    </w:div>
    <w:div w:id="5988500">
      <w:bodyDiv w:val="1"/>
      <w:marLeft w:val="0"/>
      <w:marRight w:val="0"/>
      <w:marTop w:val="0"/>
      <w:marBottom w:val="0"/>
      <w:divBdr>
        <w:top w:val="none" w:sz="0" w:space="0" w:color="auto"/>
        <w:left w:val="none" w:sz="0" w:space="0" w:color="auto"/>
        <w:bottom w:val="none" w:sz="0" w:space="0" w:color="auto"/>
        <w:right w:val="none" w:sz="0" w:space="0" w:color="auto"/>
      </w:divBdr>
    </w:div>
    <w:div w:id="10305615">
      <w:bodyDiv w:val="1"/>
      <w:marLeft w:val="0"/>
      <w:marRight w:val="0"/>
      <w:marTop w:val="0"/>
      <w:marBottom w:val="0"/>
      <w:divBdr>
        <w:top w:val="none" w:sz="0" w:space="0" w:color="auto"/>
        <w:left w:val="none" w:sz="0" w:space="0" w:color="auto"/>
        <w:bottom w:val="none" w:sz="0" w:space="0" w:color="auto"/>
        <w:right w:val="none" w:sz="0" w:space="0" w:color="auto"/>
      </w:divBdr>
    </w:div>
    <w:div w:id="57215264">
      <w:bodyDiv w:val="1"/>
      <w:marLeft w:val="0"/>
      <w:marRight w:val="0"/>
      <w:marTop w:val="0"/>
      <w:marBottom w:val="0"/>
      <w:divBdr>
        <w:top w:val="none" w:sz="0" w:space="0" w:color="auto"/>
        <w:left w:val="none" w:sz="0" w:space="0" w:color="auto"/>
        <w:bottom w:val="none" w:sz="0" w:space="0" w:color="auto"/>
        <w:right w:val="none" w:sz="0" w:space="0" w:color="auto"/>
      </w:divBdr>
    </w:div>
    <w:div w:id="62022648">
      <w:bodyDiv w:val="1"/>
      <w:marLeft w:val="0"/>
      <w:marRight w:val="0"/>
      <w:marTop w:val="0"/>
      <w:marBottom w:val="0"/>
      <w:divBdr>
        <w:top w:val="none" w:sz="0" w:space="0" w:color="auto"/>
        <w:left w:val="none" w:sz="0" w:space="0" w:color="auto"/>
        <w:bottom w:val="none" w:sz="0" w:space="0" w:color="auto"/>
        <w:right w:val="none" w:sz="0" w:space="0" w:color="auto"/>
      </w:divBdr>
    </w:div>
    <w:div w:id="73016195">
      <w:bodyDiv w:val="1"/>
      <w:marLeft w:val="0"/>
      <w:marRight w:val="0"/>
      <w:marTop w:val="0"/>
      <w:marBottom w:val="0"/>
      <w:divBdr>
        <w:top w:val="none" w:sz="0" w:space="0" w:color="auto"/>
        <w:left w:val="none" w:sz="0" w:space="0" w:color="auto"/>
        <w:bottom w:val="none" w:sz="0" w:space="0" w:color="auto"/>
        <w:right w:val="none" w:sz="0" w:space="0" w:color="auto"/>
      </w:divBdr>
    </w:div>
    <w:div w:id="78260991">
      <w:bodyDiv w:val="1"/>
      <w:marLeft w:val="0"/>
      <w:marRight w:val="0"/>
      <w:marTop w:val="0"/>
      <w:marBottom w:val="0"/>
      <w:divBdr>
        <w:top w:val="none" w:sz="0" w:space="0" w:color="auto"/>
        <w:left w:val="none" w:sz="0" w:space="0" w:color="auto"/>
        <w:bottom w:val="none" w:sz="0" w:space="0" w:color="auto"/>
        <w:right w:val="none" w:sz="0" w:space="0" w:color="auto"/>
      </w:divBdr>
    </w:div>
    <w:div w:id="81412665">
      <w:bodyDiv w:val="1"/>
      <w:marLeft w:val="0"/>
      <w:marRight w:val="0"/>
      <w:marTop w:val="0"/>
      <w:marBottom w:val="0"/>
      <w:divBdr>
        <w:top w:val="none" w:sz="0" w:space="0" w:color="auto"/>
        <w:left w:val="none" w:sz="0" w:space="0" w:color="auto"/>
        <w:bottom w:val="none" w:sz="0" w:space="0" w:color="auto"/>
        <w:right w:val="none" w:sz="0" w:space="0" w:color="auto"/>
      </w:divBdr>
    </w:div>
    <w:div w:id="86853998">
      <w:bodyDiv w:val="1"/>
      <w:marLeft w:val="0"/>
      <w:marRight w:val="0"/>
      <w:marTop w:val="0"/>
      <w:marBottom w:val="0"/>
      <w:divBdr>
        <w:top w:val="none" w:sz="0" w:space="0" w:color="auto"/>
        <w:left w:val="none" w:sz="0" w:space="0" w:color="auto"/>
        <w:bottom w:val="none" w:sz="0" w:space="0" w:color="auto"/>
        <w:right w:val="none" w:sz="0" w:space="0" w:color="auto"/>
      </w:divBdr>
    </w:div>
    <w:div w:id="88702749">
      <w:bodyDiv w:val="1"/>
      <w:marLeft w:val="0"/>
      <w:marRight w:val="0"/>
      <w:marTop w:val="0"/>
      <w:marBottom w:val="0"/>
      <w:divBdr>
        <w:top w:val="none" w:sz="0" w:space="0" w:color="auto"/>
        <w:left w:val="none" w:sz="0" w:space="0" w:color="auto"/>
        <w:bottom w:val="none" w:sz="0" w:space="0" w:color="auto"/>
        <w:right w:val="none" w:sz="0" w:space="0" w:color="auto"/>
      </w:divBdr>
    </w:div>
    <w:div w:id="99959812">
      <w:bodyDiv w:val="1"/>
      <w:marLeft w:val="0"/>
      <w:marRight w:val="0"/>
      <w:marTop w:val="0"/>
      <w:marBottom w:val="0"/>
      <w:divBdr>
        <w:top w:val="none" w:sz="0" w:space="0" w:color="auto"/>
        <w:left w:val="none" w:sz="0" w:space="0" w:color="auto"/>
        <w:bottom w:val="none" w:sz="0" w:space="0" w:color="auto"/>
        <w:right w:val="none" w:sz="0" w:space="0" w:color="auto"/>
      </w:divBdr>
    </w:div>
    <w:div w:id="117527538">
      <w:bodyDiv w:val="1"/>
      <w:marLeft w:val="0"/>
      <w:marRight w:val="0"/>
      <w:marTop w:val="0"/>
      <w:marBottom w:val="0"/>
      <w:divBdr>
        <w:top w:val="none" w:sz="0" w:space="0" w:color="auto"/>
        <w:left w:val="none" w:sz="0" w:space="0" w:color="auto"/>
        <w:bottom w:val="none" w:sz="0" w:space="0" w:color="auto"/>
        <w:right w:val="none" w:sz="0" w:space="0" w:color="auto"/>
      </w:divBdr>
    </w:div>
    <w:div w:id="121924993">
      <w:bodyDiv w:val="1"/>
      <w:marLeft w:val="0"/>
      <w:marRight w:val="0"/>
      <w:marTop w:val="0"/>
      <w:marBottom w:val="0"/>
      <w:divBdr>
        <w:top w:val="none" w:sz="0" w:space="0" w:color="auto"/>
        <w:left w:val="none" w:sz="0" w:space="0" w:color="auto"/>
        <w:bottom w:val="none" w:sz="0" w:space="0" w:color="auto"/>
        <w:right w:val="none" w:sz="0" w:space="0" w:color="auto"/>
      </w:divBdr>
    </w:div>
    <w:div w:id="125319718">
      <w:bodyDiv w:val="1"/>
      <w:marLeft w:val="0"/>
      <w:marRight w:val="0"/>
      <w:marTop w:val="0"/>
      <w:marBottom w:val="0"/>
      <w:divBdr>
        <w:top w:val="none" w:sz="0" w:space="0" w:color="auto"/>
        <w:left w:val="none" w:sz="0" w:space="0" w:color="auto"/>
        <w:bottom w:val="none" w:sz="0" w:space="0" w:color="auto"/>
        <w:right w:val="none" w:sz="0" w:space="0" w:color="auto"/>
      </w:divBdr>
    </w:div>
    <w:div w:id="127088935">
      <w:bodyDiv w:val="1"/>
      <w:marLeft w:val="0"/>
      <w:marRight w:val="0"/>
      <w:marTop w:val="0"/>
      <w:marBottom w:val="0"/>
      <w:divBdr>
        <w:top w:val="none" w:sz="0" w:space="0" w:color="auto"/>
        <w:left w:val="none" w:sz="0" w:space="0" w:color="auto"/>
        <w:bottom w:val="none" w:sz="0" w:space="0" w:color="auto"/>
        <w:right w:val="none" w:sz="0" w:space="0" w:color="auto"/>
      </w:divBdr>
    </w:div>
    <w:div w:id="136411734">
      <w:bodyDiv w:val="1"/>
      <w:marLeft w:val="0"/>
      <w:marRight w:val="0"/>
      <w:marTop w:val="0"/>
      <w:marBottom w:val="0"/>
      <w:divBdr>
        <w:top w:val="none" w:sz="0" w:space="0" w:color="auto"/>
        <w:left w:val="none" w:sz="0" w:space="0" w:color="auto"/>
        <w:bottom w:val="none" w:sz="0" w:space="0" w:color="auto"/>
        <w:right w:val="none" w:sz="0" w:space="0" w:color="auto"/>
      </w:divBdr>
    </w:div>
    <w:div w:id="144712852">
      <w:bodyDiv w:val="1"/>
      <w:marLeft w:val="0"/>
      <w:marRight w:val="0"/>
      <w:marTop w:val="0"/>
      <w:marBottom w:val="0"/>
      <w:divBdr>
        <w:top w:val="none" w:sz="0" w:space="0" w:color="auto"/>
        <w:left w:val="none" w:sz="0" w:space="0" w:color="auto"/>
        <w:bottom w:val="none" w:sz="0" w:space="0" w:color="auto"/>
        <w:right w:val="none" w:sz="0" w:space="0" w:color="auto"/>
      </w:divBdr>
    </w:div>
    <w:div w:id="167328488">
      <w:bodyDiv w:val="1"/>
      <w:marLeft w:val="0"/>
      <w:marRight w:val="0"/>
      <w:marTop w:val="0"/>
      <w:marBottom w:val="0"/>
      <w:divBdr>
        <w:top w:val="none" w:sz="0" w:space="0" w:color="auto"/>
        <w:left w:val="none" w:sz="0" w:space="0" w:color="auto"/>
        <w:bottom w:val="none" w:sz="0" w:space="0" w:color="auto"/>
        <w:right w:val="none" w:sz="0" w:space="0" w:color="auto"/>
      </w:divBdr>
    </w:div>
    <w:div w:id="170729995">
      <w:bodyDiv w:val="1"/>
      <w:marLeft w:val="0"/>
      <w:marRight w:val="0"/>
      <w:marTop w:val="0"/>
      <w:marBottom w:val="0"/>
      <w:divBdr>
        <w:top w:val="none" w:sz="0" w:space="0" w:color="auto"/>
        <w:left w:val="none" w:sz="0" w:space="0" w:color="auto"/>
        <w:bottom w:val="none" w:sz="0" w:space="0" w:color="auto"/>
        <w:right w:val="none" w:sz="0" w:space="0" w:color="auto"/>
      </w:divBdr>
    </w:div>
    <w:div w:id="180555576">
      <w:bodyDiv w:val="1"/>
      <w:marLeft w:val="0"/>
      <w:marRight w:val="0"/>
      <w:marTop w:val="0"/>
      <w:marBottom w:val="0"/>
      <w:divBdr>
        <w:top w:val="none" w:sz="0" w:space="0" w:color="auto"/>
        <w:left w:val="none" w:sz="0" w:space="0" w:color="auto"/>
        <w:bottom w:val="none" w:sz="0" w:space="0" w:color="auto"/>
        <w:right w:val="none" w:sz="0" w:space="0" w:color="auto"/>
      </w:divBdr>
    </w:div>
    <w:div w:id="184948941">
      <w:bodyDiv w:val="1"/>
      <w:marLeft w:val="0"/>
      <w:marRight w:val="0"/>
      <w:marTop w:val="0"/>
      <w:marBottom w:val="0"/>
      <w:divBdr>
        <w:top w:val="none" w:sz="0" w:space="0" w:color="auto"/>
        <w:left w:val="none" w:sz="0" w:space="0" w:color="auto"/>
        <w:bottom w:val="none" w:sz="0" w:space="0" w:color="auto"/>
        <w:right w:val="none" w:sz="0" w:space="0" w:color="auto"/>
      </w:divBdr>
    </w:div>
    <w:div w:id="206111869">
      <w:bodyDiv w:val="1"/>
      <w:marLeft w:val="0"/>
      <w:marRight w:val="0"/>
      <w:marTop w:val="0"/>
      <w:marBottom w:val="0"/>
      <w:divBdr>
        <w:top w:val="none" w:sz="0" w:space="0" w:color="auto"/>
        <w:left w:val="none" w:sz="0" w:space="0" w:color="auto"/>
        <w:bottom w:val="none" w:sz="0" w:space="0" w:color="auto"/>
        <w:right w:val="none" w:sz="0" w:space="0" w:color="auto"/>
      </w:divBdr>
    </w:div>
    <w:div w:id="206844771">
      <w:bodyDiv w:val="1"/>
      <w:marLeft w:val="0"/>
      <w:marRight w:val="0"/>
      <w:marTop w:val="0"/>
      <w:marBottom w:val="0"/>
      <w:divBdr>
        <w:top w:val="none" w:sz="0" w:space="0" w:color="auto"/>
        <w:left w:val="none" w:sz="0" w:space="0" w:color="auto"/>
        <w:bottom w:val="none" w:sz="0" w:space="0" w:color="auto"/>
        <w:right w:val="none" w:sz="0" w:space="0" w:color="auto"/>
      </w:divBdr>
    </w:div>
    <w:div w:id="219488396">
      <w:bodyDiv w:val="1"/>
      <w:marLeft w:val="0"/>
      <w:marRight w:val="0"/>
      <w:marTop w:val="0"/>
      <w:marBottom w:val="0"/>
      <w:divBdr>
        <w:top w:val="none" w:sz="0" w:space="0" w:color="auto"/>
        <w:left w:val="none" w:sz="0" w:space="0" w:color="auto"/>
        <w:bottom w:val="none" w:sz="0" w:space="0" w:color="auto"/>
        <w:right w:val="none" w:sz="0" w:space="0" w:color="auto"/>
      </w:divBdr>
    </w:div>
    <w:div w:id="220410872">
      <w:bodyDiv w:val="1"/>
      <w:marLeft w:val="0"/>
      <w:marRight w:val="0"/>
      <w:marTop w:val="0"/>
      <w:marBottom w:val="0"/>
      <w:divBdr>
        <w:top w:val="none" w:sz="0" w:space="0" w:color="auto"/>
        <w:left w:val="none" w:sz="0" w:space="0" w:color="auto"/>
        <w:bottom w:val="none" w:sz="0" w:space="0" w:color="auto"/>
        <w:right w:val="none" w:sz="0" w:space="0" w:color="auto"/>
      </w:divBdr>
    </w:div>
    <w:div w:id="224726655">
      <w:bodyDiv w:val="1"/>
      <w:marLeft w:val="0"/>
      <w:marRight w:val="0"/>
      <w:marTop w:val="0"/>
      <w:marBottom w:val="0"/>
      <w:divBdr>
        <w:top w:val="none" w:sz="0" w:space="0" w:color="auto"/>
        <w:left w:val="none" w:sz="0" w:space="0" w:color="auto"/>
        <w:bottom w:val="none" w:sz="0" w:space="0" w:color="auto"/>
        <w:right w:val="none" w:sz="0" w:space="0" w:color="auto"/>
      </w:divBdr>
    </w:div>
    <w:div w:id="225916236">
      <w:bodyDiv w:val="1"/>
      <w:marLeft w:val="0"/>
      <w:marRight w:val="0"/>
      <w:marTop w:val="0"/>
      <w:marBottom w:val="0"/>
      <w:divBdr>
        <w:top w:val="none" w:sz="0" w:space="0" w:color="auto"/>
        <w:left w:val="none" w:sz="0" w:space="0" w:color="auto"/>
        <w:bottom w:val="none" w:sz="0" w:space="0" w:color="auto"/>
        <w:right w:val="none" w:sz="0" w:space="0" w:color="auto"/>
      </w:divBdr>
    </w:div>
    <w:div w:id="234900737">
      <w:bodyDiv w:val="1"/>
      <w:marLeft w:val="0"/>
      <w:marRight w:val="0"/>
      <w:marTop w:val="0"/>
      <w:marBottom w:val="0"/>
      <w:divBdr>
        <w:top w:val="none" w:sz="0" w:space="0" w:color="auto"/>
        <w:left w:val="none" w:sz="0" w:space="0" w:color="auto"/>
        <w:bottom w:val="none" w:sz="0" w:space="0" w:color="auto"/>
        <w:right w:val="none" w:sz="0" w:space="0" w:color="auto"/>
      </w:divBdr>
    </w:div>
    <w:div w:id="241305772">
      <w:bodyDiv w:val="1"/>
      <w:marLeft w:val="0"/>
      <w:marRight w:val="0"/>
      <w:marTop w:val="0"/>
      <w:marBottom w:val="0"/>
      <w:divBdr>
        <w:top w:val="none" w:sz="0" w:space="0" w:color="auto"/>
        <w:left w:val="none" w:sz="0" w:space="0" w:color="auto"/>
        <w:bottom w:val="none" w:sz="0" w:space="0" w:color="auto"/>
        <w:right w:val="none" w:sz="0" w:space="0" w:color="auto"/>
      </w:divBdr>
    </w:div>
    <w:div w:id="244992427">
      <w:bodyDiv w:val="1"/>
      <w:marLeft w:val="0"/>
      <w:marRight w:val="0"/>
      <w:marTop w:val="0"/>
      <w:marBottom w:val="0"/>
      <w:divBdr>
        <w:top w:val="none" w:sz="0" w:space="0" w:color="auto"/>
        <w:left w:val="none" w:sz="0" w:space="0" w:color="auto"/>
        <w:bottom w:val="none" w:sz="0" w:space="0" w:color="auto"/>
        <w:right w:val="none" w:sz="0" w:space="0" w:color="auto"/>
      </w:divBdr>
    </w:div>
    <w:div w:id="255987463">
      <w:bodyDiv w:val="1"/>
      <w:marLeft w:val="0"/>
      <w:marRight w:val="0"/>
      <w:marTop w:val="0"/>
      <w:marBottom w:val="0"/>
      <w:divBdr>
        <w:top w:val="none" w:sz="0" w:space="0" w:color="auto"/>
        <w:left w:val="none" w:sz="0" w:space="0" w:color="auto"/>
        <w:bottom w:val="none" w:sz="0" w:space="0" w:color="auto"/>
        <w:right w:val="none" w:sz="0" w:space="0" w:color="auto"/>
      </w:divBdr>
    </w:div>
    <w:div w:id="259721244">
      <w:bodyDiv w:val="1"/>
      <w:marLeft w:val="0"/>
      <w:marRight w:val="0"/>
      <w:marTop w:val="0"/>
      <w:marBottom w:val="0"/>
      <w:divBdr>
        <w:top w:val="none" w:sz="0" w:space="0" w:color="auto"/>
        <w:left w:val="none" w:sz="0" w:space="0" w:color="auto"/>
        <w:bottom w:val="none" w:sz="0" w:space="0" w:color="auto"/>
        <w:right w:val="none" w:sz="0" w:space="0" w:color="auto"/>
      </w:divBdr>
    </w:div>
    <w:div w:id="268468183">
      <w:bodyDiv w:val="1"/>
      <w:marLeft w:val="0"/>
      <w:marRight w:val="0"/>
      <w:marTop w:val="0"/>
      <w:marBottom w:val="0"/>
      <w:divBdr>
        <w:top w:val="none" w:sz="0" w:space="0" w:color="auto"/>
        <w:left w:val="none" w:sz="0" w:space="0" w:color="auto"/>
        <w:bottom w:val="none" w:sz="0" w:space="0" w:color="auto"/>
        <w:right w:val="none" w:sz="0" w:space="0" w:color="auto"/>
      </w:divBdr>
    </w:div>
    <w:div w:id="269777717">
      <w:bodyDiv w:val="1"/>
      <w:marLeft w:val="0"/>
      <w:marRight w:val="0"/>
      <w:marTop w:val="0"/>
      <w:marBottom w:val="0"/>
      <w:divBdr>
        <w:top w:val="none" w:sz="0" w:space="0" w:color="auto"/>
        <w:left w:val="none" w:sz="0" w:space="0" w:color="auto"/>
        <w:bottom w:val="none" w:sz="0" w:space="0" w:color="auto"/>
        <w:right w:val="none" w:sz="0" w:space="0" w:color="auto"/>
      </w:divBdr>
    </w:div>
    <w:div w:id="273051161">
      <w:bodyDiv w:val="1"/>
      <w:marLeft w:val="0"/>
      <w:marRight w:val="0"/>
      <w:marTop w:val="0"/>
      <w:marBottom w:val="0"/>
      <w:divBdr>
        <w:top w:val="none" w:sz="0" w:space="0" w:color="auto"/>
        <w:left w:val="none" w:sz="0" w:space="0" w:color="auto"/>
        <w:bottom w:val="none" w:sz="0" w:space="0" w:color="auto"/>
        <w:right w:val="none" w:sz="0" w:space="0" w:color="auto"/>
      </w:divBdr>
    </w:div>
    <w:div w:id="296108952">
      <w:bodyDiv w:val="1"/>
      <w:marLeft w:val="0"/>
      <w:marRight w:val="0"/>
      <w:marTop w:val="0"/>
      <w:marBottom w:val="0"/>
      <w:divBdr>
        <w:top w:val="none" w:sz="0" w:space="0" w:color="auto"/>
        <w:left w:val="none" w:sz="0" w:space="0" w:color="auto"/>
        <w:bottom w:val="none" w:sz="0" w:space="0" w:color="auto"/>
        <w:right w:val="none" w:sz="0" w:space="0" w:color="auto"/>
      </w:divBdr>
    </w:div>
    <w:div w:id="299580097">
      <w:bodyDiv w:val="1"/>
      <w:marLeft w:val="0"/>
      <w:marRight w:val="0"/>
      <w:marTop w:val="0"/>
      <w:marBottom w:val="0"/>
      <w:divBdr>
        <w:top w:val="none" w:sz="0" w:space="0" w:color="auto"/>
        <w:left w:val="none" w:sz="0" w:space="0" w:color="auto"/>
        <w:bottom w:val="none" w:sz="0" w:space="0" w:color="auto"/>
        <w:right w:val="none" w:sz="0" w:space="0" w:color="auto"/>
      </w:divBdr>
    </w:div>
    <w:div w:id="317654994">
      <w:bodyDiv w:val="1"/>
      <w:marLeft w:val="0"/>
      <w:marRight w:val="0"/>
      <w:marTop w:val="0"/>
      <w:marBottom w:val="0"/>
      <w:divBdr>
        <w:top w:val="none" w:sz="0" w:space="0" w:color="auto"/>
        <w:left w:val="none" w:sz="0" w:space="0" w:color="auto"/>
        <w:bottom w:val="none" w:sz="0" w:space="0" w:color="auto"/>
        <w:right w:val="none" w:sz="0" w:space="0" w:color="auto"/>
      </w:divBdr>
    </w:div>
    <w:div w:id="320231935">
      <w:bodyDiv w:val="1"/>
      <w:marLeft w:val="0"/>
      <w:marRight w:val="0"/>
      <w:marTop w:val="0"/>
      <w:marBottom w:val="0"/>
      <w:divBdr>
        <w:top w:val="none" w:sz="0" w:space="0" w:color="auto"/>
        <w:left w:val="none" w:sz="0" w:space="0" w:color="auto"/>
        <w:bottom w:val="none" w:sz="0" w:space="0" w:color="auto"/>
        <w:right w:val="none" w:sz="0" w:space="0" w:color="auto"/>
      </w:divBdr>
    </w:div>
    <w:div w:id="324627609">
      <w:bodyDiv w:val="1"/>
      <w:marLeft w:val="0"/>
      <w:marRight w:val="0"/>
      <w:marTop w:val="0"/>
      <w:marBottom w:val="0"/>
      <w:divBdr>
        <w:top w:val="none" w:sz="0" w:space="0" w:color="auto"/>
        <w:left w:val="none" w:sz="0" w:space="0" w:color="auto"/>
        <w:bottom w:val="none" w:sz="0" w:space="0" w:color="auto"/>
        <w:right w:val="none" w:sz="0" w:space="0" w:color="auto"/>
      </w:divBdr>
    </w:div>
    <w:div w:id="332151956">
      <w:bodyDiv w:val="1"/>
      <w:marLeft w:val="0"/>
      <w:marRight w:val="0"/>
      <w:marTop w:val="0"/>
      <w:marBottom w:val="0"/>
      <w:divBdr>
        <w:top w:val="none" w:sz="0" w:space="0" w:color="auto"/>
        <w:left w:val="none" w:sz="0" w:space="0" w:color="auto"/>
        <w:bottom w:val="none" w:sz="0" w:space="0" w:color="auto"/>
        <w:right w:val="none" w:sz="0" w:space="0" w:color="auto"/>
      </w:divBdr>
    </w:div>
    <w:div w:id="338780983">
      <w:bodyDiv w:val="1"/>
      <w:marLeft w:val="0"/>
      <w:marRight w:val="0"/>
      <w:marTop w:val="0"/>
      <w:marBottom w:val="0"/>
      <w:divBdr>
        <w:top w:val="none" w:sz="0" w:space="0" w:color="auto"/>
        <w:left w:val="none" w:sz="0" w:space="0" w:color="auto"/>
        <w:bottom w:val="none" w:sz="0" w:space="0" w:color="auto"/>
        <w:right w:val="none" w:sz="0" w:space="0" w:color="auto"/>
      </w:divBdr>
    </w:div>
    <w:div w:id="339160648">
      <w:bodyDiv w:val="1"/>
      <w:marLeft w:val="0"/>
      <w:marRight w:val="0"/>
      <w:marTop w:val="0"/>
      <w:marBottom w:val="0"/>
      <w:divBdr>
        <w:top w:val="none" w:sz="0" w:space="0" w:color="auto"/>
        <w:left w:val="none" w:sz="0" w:space="0" w:color="auto"/>
        <w:bottom w:val="none" w:sz="0" w:space="0" w:color="auto"/>
        <w:right w:val="none" w:sz="0" w:space="0" w:color="auto"/>
      </w:divBdr>
    </w:div>
    <w:div w:id="346712617">
      <w:bodyDiv w:val="1"/>
      <w:marLeft w:val="0"/>
      <w:marRight w:val="0"/>
      <w:marTop w:val="0"/>
      <w:marBottom w:val="0"/>
      <w:divBdr>
        <w:top w:val="none" w:sz="0" w:space="0" w:color="auto"/>
        <w:left w:val="none" w:sz="0" w:space="0" w:color="auto"/>
        <w:bottom w:val="none" w:sz="0" w:space="0" w:color="auto"/>
        <w:right w:val="none" w:sz="0" w:space="0" w:color="auto"/>
      </w:divBdr>
    </w:div>
    <w:div w:id="355542982">
      <w:bodyDiv w:val="1"/>
      <w:marLeft w:val="0"/>
      <w:marRight w:val="0"/>
      <w:marTop w:val="0"/>
      <w:marBottom w:val="0"/>
      <w:divBdr>
        <w:top w:val="none" w:sz="0" w:space="0" w:color="auto"/>
        <w:left w:val="none" w:sz="0" w:space="0" w:color="auto"/>
        <w:bottom w:val="none" w:sz="0" w:space="0" w:color="auto"/>
        <w:right w:val="none" w:sz="0" w:space="0" w:color="auto"/>
      </w:divBdr>
    </w:div>
    <w:div w:id="378363642">
      <w:bodyDiv w:val="1"/>
      <w:marLeft w:val="0"/>
      <w:marRight w:val="0"/>
      <w:marTop w:val="0"/>
      <w:marBottom w:val="0"/>
      <w:divBdr>
        <w:top w:val="none" w:sz="0" w:space="0" w:color="auto"/>
        <w:left w:val="none" w:sz="0" w:space="0" w:color="auto"/>
        <w:bottom w:val="none" w:sz="0" w:space="0" w:color="auto"/>
        <w:right w:val="none" w:sz="0" w:space="0" w:color="auto"/>
      </w:divBdr>
    </w:div>
    <w:div w:id="381637317">
      <w:bodyDiv w:val="1"/>
      <w:marLeft w:val="0"/>
      <w:marRight w:val="0"/>
      <w:marTop w:val="0"/>
      <w:marBottom w:val="0"/>
      <w:divBdr>
        <w:top w:val="none" w:sz="0" w:space="0" w:color="auto"/>
        <w:left w:val="none" w:sz="0" w:space="0" w:color="auto"/>
        <w:bottom w:val="none" w:sz="0" w:space="0" w:color="auto"/>
        <w:right w:val="none" w:sz="0" w:space="0" w:color="auto"/>
      </w:divBdr>
    </w:div>
    <w:div w:id="398137216">
      <w:bodyDiv w:val="1"/>
      <w:marLeft w:val="0"/>
      <w:marRight w:val="0"/>
      <w:marTop w:val="0"/>
      <w:marBottom w:val="0"/>
      <w:divBdr>
        <w:top w:val="none" w:sz="0" w:space="0" w:color="auto"/>
        <w:left w:val="none" w:sz="0" w:space="0" w:color="auto"/>
        <w:bottom w:val="none" w:sz="0" w:space="0" w:color="auto"/>
        <w:right w:val="none" w:sz="0" w:space="0" w:color="auto"/>
      </w:divBdr>
    </w:div>
    <w:div w:id="408771478">
      <w:bodyDiv w:val="1"/>
      <w:marLeft w:val="0"/>
      <w:marRight w:val="0"/>
      <w:marTop w:val="0"/>
      <w:marBottom w:val="0"/>
      <w:divBdr>
        <w:top w:val="none" w:sz="0" w:space="0" w:color="auto"/>
        <w:left w:val="none" w:sz="0" w:space="0" w:color="auto"/>
        <w:bottom w:val="none" w:sz="0" w:space="0" w:color="auto"/>
        <w:right w:val="none" w:sz="0" w:space="0" w:color="auto"/>
      </w:divBdr>
    </w:div>
    <w:div w:id="413012162">
      <w:bodyDiv w:val="1"/>
      <w:marLeft w:val="0"/>
      <w:marRight w:val="0"/>
      <w:marTop w:val="0"/>
      <w:marBottom w:val="0"/>
      <w:divBdr>
        <w:top w:val="none" w:sz="0" w:space="0" w:color="auto"/>
        <w:left w:val="none" w:sz="0" w:space="0" w:color="auto"/>
        <w:bottom w:val="none" w:sz="0" w:space="0" w:color="auto"/>
        <w:right w:val="none" w:sz="0" w:space="0" w:color="auto"/>
      </w:divBdr>
    </w:div>
    <w:div w:id="414059335">
      <w:bodyDiv w:val="1"/>
      <w:marLeft w:val="0"/>
      <w:marRight w:val="0"/>
      <w:marTop w:val="0"/>
      <w:marBottom w:val="0"/>
      <w:divBdr>
        <w:top w:val="none" w:sz="0" w:space="0" w:color="auto"/>
        <w:left w:val="none" w:sz="0" w:space="0" w:color="auto"/>
        <w:bottom w:val="none" w:sz="0" w:space="0" w:color="auto"/>
        <w:right w:val="none" w:sz="0" w:space="0" w:color="auto"/>
      </w:divBdr>
    </w:div>
    <w:div w:id="418212253">
      <w:bodyDiv w:val="1"/>
      <w:marLeft w:val="0"/>
      <w:marRight w:val="0"/>
      <w:marTop w:val="0"/>
      <w:marBottom w:val="0"/>
      <w:divBdr>
        <w:top w:val="none" w:sz="0" w:space="0" w:color="auto"/>
        <w:left w:val="none" w:sz="0" w:space="0" w:color="auto"/>
        <w:bottom w:val="none" w:sz="0" w:space="0" w:color="auto"/>
        <w:right w:val="none" w:sz="0" w:space="0" w:color="auto"/>
      </w:divBdr>
    </w:div>
    <w:div w:id="429856636">
      <w:bodyDiv w:val="1"/>
      <w:marLeft w:val="0"/>
      <w:marRight w:val="0"/>
      <w:marTop w:val="0"/>
      <w:marBottom w:val="0"/>
      <w:divBdr>
        <w:top w:val="none" w:sz="0" w:space="0" w:color="auto"/>
        <w:left w:val="none" w:sz="0" w:space="0" w:color="auto"/>
        <w:bottom w:val="none" w:sz="0" w:space="0" w:color="auto"/>
        <w:right w:val="none" w:sz="0" w:space="0" w:color="auto"/>
      </w:divBdr>
    </w:div>
    <w:div w:id="430007165">
      <w:bodyDiv w:val="1"/>
      <w:marLeft w:val="0"/>
      <w:marRight w:val="0"/>
      <w:marTop w:val="0"/>
      <w:marBottom w:val="0"/>
      <w:divBdr>
        <w:top w:val="none" w:sz="0" w:space="0" w:color="auto"/>
        <w:left w:val="none" w:sz="0" w:space="0" w:color="auto"/>
        <w:bottom w:val="none" w:sz="0" w:space="0" w:color="auto"/>
        <w:right w:val="none" w:sz="0" w:space="0" w:color="auto"/>
      </w:divBdr>
    </w:div>
    <w:div w:id="441531702">
      <w:bodyDiv w:val="1"/>
      <w:marLeft w:val="0"/>
      <w:marRight w:val="0"/>
      <w:marTop w:val="0"/>
      <w:marBottom w:val="0"/>
      <w:divBdr>
        <w:top w:val="none" w:sz="0" w:space="0" w:color="auto"/>
        <w:left w:val="none" w:sz="0" w:space="0" w:color="auto"/>
        <w:bottom w:val="none" w:sz="0" w:space="0" w:color="auto"/>
        <w:right w:val="none" w:sz="0" w:space="0" w:color="auto"/>
      </w:divBdr>
    </w:div>
    <w:div w:id="442463981">
      <w:bodyDiv w:val="1"/>
      <w:marLeft w:val="0"/>
      <w:marRight w:val="0"/>
      <w:marTop w:val="0"/>
      <w:marBottom w:val="0"/>
      <w:divBdr>
        <w:top w:val="none" w:sz="0" w:space="0" w:color="auto"/>
        <w:left w:val="none" w:sz="0" w:space="0" w:color="auto"/>
        <w:bottom w:val="none" w:sz="0" w:space="0" w:color="auto"/>
        <w:right w:val="none" w:sz="0" w:space="0" w:color="auto"/>
      </w:divBdr>
    </w:div>
    <w:div w:id="445008268">
      <w:bodyDiv w:val="1"/>
      <w:marLeft w:val="0"/>
      <w:marRight w:val="0"/>
      <w:marTop w:val="0"/>
      <w:marBottom w:val="0"/>
      <w:divBdr>
        <w:top w:val="none" w:sz="0" w:space="0" w:color="auto"/>
        <w:left w:val="none" w:sz="0" w:space="0" w:color="auto"/>
        <w:bottom w:val="none" w:sz="0" w:space="0" w:color="auto"/>
        <w:right w:val="none" w:sz="0" w:space="0" w:color="auto"/>
      </w:divBdr>
    </w:div>
    <w:div w:id="452486366">
      <w:bodyDiv w:val="1"/>
      <w:marLeft w:val="0"/>
      <w:marRight w:val="0"/>
      <w:marTop w:val="0"/>
      <w:marBottom w:val="0"/>
      <w:divBdr>
        <w:top w:val="none" w:sz="0" w:space="0" w:color="auto"/>
        <w:left w:val="none" w:sz="0" w:space="0" w:color="auto"/>
        <w:bottom w:val="none" w:sz="0" w:space="0" w:color="auto"/>
        <w:right w:val="none" w:sz="0" w:space="0" w:color="auto"/>
      </w:divBdr>
    </w:div>
    <w:div w:id="457646379">
      <w:bodyDiv w:val="1"/>
      <w:marLeft w:val="0"/>
      <w:marRight w:val="0"/>
      <w:marTop w:val="0"/>
      <w:marBottom w:val="0"/>
      <w:divBdr>
        <w:top w:val="none" w:sz="0" w:space="0" w:color="auto"/>
        <w:left w:val="none" w:sz="0" w:space="0" w:color="auto"/>
        <w:bottom w:val="none" w:sz="0" w:space="0" w:color="auto"/>
        <w:right w:val="none" w:sz="0" w:space="0" w:color="auto"/>
      </w:divBdr>
    </w:div>
    <w:div w:id="476147614">
      <w:bodyDiv w:val="1"/>
      <w:marLeft w:val="0"/>
      <w:marRight w:val="0"/>
      <w:marTop w:val="0"/>
      <w:marBottom w:val="0"/>
      <w:divBdr>
        <w:top w:val="none" w:sz="0" w:space="0" w:color="auto"/>
        <w:left w:val="none" w:sz="0" w:space="0" w:color="auto"/>
        <w:bottom w:val="none" w:sz="0" w:space="0" w:color="auto"/>
        <w:right w:val="none" w:sz="0" w:space="0" w:color="auto"/>
      </w:divBdr>
    </w:div>
    <w:div w:id="479270974">
      <w:bodyDiv w:val="1"/>
      <w:marLeft w:val="0"/>
      <w:marRight w:val="0"/>
      <w:marTop w:val="0"/>
      <w:marBottom w:val="0"/>
      <w:divBdr>
        <w:top w:val="none" w:sz="0" w:space="0" w:color="auto"/>
        <w:left w:val="none" w:sz="0" w:space="0" w:color="auto"/>
        <w:bottom w:val="none" w:sz="0" w:space="0" w:color="auto"/>
        <w:right w:val="none" w:sz="0" w:space="0" w:color="auto"/>
      </w:divBdr>
    </w:div>
    <w:div w:id="484055305">
      <w:bodyDiv w:val="1"/>
      <w:marLeft w:val="0"/>
      <w:marRight w:val="0"/>
      <w:marTop w:val="0"/>
      <w:marBottom w:val="0"/>
      <w:divBdr>
        <w:top w:val="none" w:sz="0" w:space="0" w:color="auto"/>
        <w:left w:val="none" w:sz="0" w:space="0" w:color="auto"/>
        <w:bottom w:val="none" w:sz="0" w:space="0" w:color="auto"/>
        <w:right w:val="none" w:sz="0" w:space="0" w:color="auto"/>
      </w:divBdr>
    </w:div>
    <w:div w:id="484509805">
      <w:bodyDiv w:val="1"/>
      <w:marLeft w:val="0"/>
      <w:marRight w:val="0"/>
      <w:marTop w:val="0"/>
      <w:marBottom w:val="0"/>
      <w:divBdr>
        <w:top w:val="none" w:sz="0" w:space="0" w:color="auto"/>
        <w:left w:val="none" w:sz="0" w:space="0" w:color="auto"/>
        <w:bottom w:val="none" w:sz="0" w:space="0" w:color="auto"/>
        <w:right w:val="none" w:sz="0" w:space="0" w:color="auto"/>
      </w:divBdr>
    </w:div>
    <w:div w:id="502013352">
      <w:bodyDiv w:val="1"/>
      <w:marLeft w:val="0"/>
      <w:marRight w:val="0"/>
      <w:marTop w:val="0"/>
      <w:marBottom w:val="0"/>
      <w:divBdr>
        <w:top w:val="none" w:sz="0" w:space="0" w:color="auto"/>
        <w:left w:val="none" w:sz="0" w:space="0" w:color="auto"/>
        <w:bottom w:val="none" w:sz="0" w:space="0" w:color="auto"/>
        <w:right w:val="none" w:sz="0" w:space="0" w:color="auto"/>
      </w:divBdr>
    </w:div>
    <w:div w:id="507598384">
      <w:bodyDiv w:val="1"/>
      <w:marLeft w:val="0"/>
      <w:marRight w:val="0"/>
      <w:marTop w:val="0"/>
      <w:marBottom w:val="0"/>
      <w:divBdr>
        <w:top w:val="none" w:sz="0" w:space="0" w:color="auto"/>
        <w:left w:val="none" w:sz="0" w:space="0" w:color="auto"/>
        <w:bottom w:val="none" w:sz="0" w:space="0" w:color="auto"/>
        <w:right w:val="none" w:sz="0" w:space="0" w:color="auto"/>
      </w:divBdr>
    </w:div>
    <w:div w:id="509221236">
      <w:bodyDiv w:val="1"/>
      <w:marLeft w:val="0"/>
      <w:marRight w:val="0"/>
      <w:marTop w:val="0"/>
      <w:marBottom w:val="0"/>
      <w:divBdr>
        <w:top w:val="none" w:sz="0" w:space="0" w:color="auto"/>
        <w:left w:val="none" w:sz="0" w:space="0" w:color="auto"/>
        <w:bottom w:val="none" w:sz="0" w:space="0" w:color="auto"/>
        <w:right w:val="none" w:sz="0" w:space="0" w:color="auto"/>
      </w:divBdr>
    </w:div>
    <w:div w:id="518082041">
      <w:bodyDiv w:val="1"/>
      <w:marLeft w:val="0"/>
      <w:marRight w:val="0"/>
      <w:marTop w:val="0"/>
      <w:marBottom w:val="0"/>
      <w:divBdr>
        <w:top w:val="none" w:sz="0" w:space="0" w:color="auto"/>
        <w:left w:val="none" w:sz="0" w:space="0" w:color="auto"/>
        <w:bottom w:val="none" w:sz="0" w:space="0" w:color="auto"/>
        <w:right w:val="none" w:sz="0" w:space="0" w:color="auto"/>
      </w:divBdr>
    </w:div>
    <w:div w:id="538392894">
      <w:bodyDiv w:val="1"/>
      <w:marLeft w:val="0"/>
      <w:marRight w:val="0"/>
      <w:marTop w:val="0"/>
      <w:marBottom w:val="0"/>
      <w:divBdr>
        <w:top w:val="none" w:sz="0" w:space="0" w:color="auto"/>
        <w:left w:val="none" w:sz="0" w:space="0" w:color="auto"/>
        <w:bottom w:val="none" w:sz="0" w:space="0" w:color="auto"/>
        <w:right w:val="none" w:sz="0" w:space="0" w:color="auto"/>
      </w:divBdr>
    </w:div>
    <w:div w:id="540898457">
      <w:bodyDiv w:val="1"/>
      <w:marLeft w:val="0"/>
      <w:marRight w:val="0"/>
      <w:marTop w:val="0"/>
      <w:marBottom w:val="0"/>
      <w:divBdr>
        <w:top w:val="none" w:sz="0" w:space="0" w:color="auto"/>
        <w:left w:val="none" w:sz="0" w:space="0" w:color="auto"/>
        <w:bottom w:val="none" w:sz="0" w:space="0" w:color="auto"/>
        <w:right w:val="none" w:sz="0" w:space="0" w:color="auto"/>
      </w:divBdr>
    </w:div>
    <w:div w:id="546838419">
      <w:bodyDiv w:val="1"/>
      <w:marLeft w:val="0"/>
      <w:marRight w:val="0"/>
      <w:marTop w:val="0"/>
      <w:marBottom w:val="0"/>
      <w:divBdr>
        <w:top w:val="none" w:sz="0" w:space="0" w:color="auto"/>
        <w:left w:val="none" w:sz="0" w:space="0" w:color="auto"/>
        <w:bottom w:val="none" w:sz="0" w:space="0" w:color="auto"/>
        <w:right w:val="none" w:sz="0" w:space="0" w:color="auto"/>
      </w:divBdr>
    </w:div>
    <w:div w:id="576745541">
      <w:bodyDiv w:val="1"/>
      <w:marLeft w:val="0"/>
      <w:marRight w:val="0"/>
      <w:marTop w:val="0"/>
      <w:marBottom w:val="0"/>
      <w:divBdr>
        <w:top w:val="none" w:sz="0" w:space="0" w:color="auto"/>
        <w:left w:val="none" w:sz="0" w:space="0" w:color="auto"/>
        <w:bottom w:val="none" w:sz="0" w:space="0" w:color="auto"/>
        <w:right w:val="none" w:sz="0" w:space="0" w:color="auto"/>
      </w:divBdr>
      <w:divsChild>
        <w:div w:id="2065791138">
          <w:marLeft w:val="446"/>
          <w:marRight w:val="0"/>
          <w:marTop w:val="0"/>
          <w:marBottom w:val="120"/>
          <w:divBdr>
            <w:top w:val="none" w:sz="0" w:space="0" w:color="auto"/>
            <w:left w:val="none" w:sz="0" w:space="0" w:color="auto"/>
            <w:bottom w:val="none" w:sz="0" w:space="0" w:color="auto"/>
            <w:right w:val="none" w:sz="0" w:space="0" w:color="auto"/>
          </w:divBdr>
        </w:div>
        <w:div w:id="1079641402">
          <w:marLeft w:val="446"/>
          <w:marRight w:val="0"/>
          <w:marTop w:val="0"/>
          <w:marBottom w:val="120"/>
          <w:divBdr>
            <w:top w:val="none" w:sz="0" w:space="0" w:color="auto"/>
            <w:left w:val="none" w:sz="0" w:space="0" w:color="auto"/>
            <w:bottom w:val="none" w:sz="0" w:space="0" w:color="auto"/>
            <w:right w:val="none" w:sz="0" w:space="0" w:color="auto"/>
          </w:divBdr>
        </w:div>
        <w:div w:id="1942759779">
          <w:marLeft w:val="446"/>
          <w:marRight w:val="0"/>
          <w:marTop w:val="0"/>
          <w:marBottom w:val="120"/>
          <w:divBdr>
            <w:top w:val="none" w:sz="0" w:space="0" w:color="auto"/>
            <w:left w:val="none" w:sz="0" w:space="0" w:color="auto"/>
            <w:bottom w:val="none" w:sz="0" w:space="0" w:color="auto"/>
            <w:right w:val="none" w:sz="0" w:space="0" w:color="auto"/>
          </w:divBdr>
        </w:div>
        <w:div w:id="687876480">
          <w:marLeft w:val="446"/>
          <w:marRight w:val="0"/>
          <w:marTop w:val="0"/>
          <w:marBottom w:val="120"/>
          <w:divBdr>
            <w:top w:val="none" w:sz="0" w:space="0" w:color="auto"/>
            <w:left w:val="none" w:sz="0" w:space="0" w:color="auto"/>
            <w:bottom w:val="none" w:sz="0" w:space="0" w:color="auto"/>
            <w:right w:val="none" w:sz="0" w:space="0" w:color="auto"/>
          </w:divBdr>
        </w:div>
        <w:div w:id="471688">
          <w:marLeft w:val="446"/>
          <w:marRight w:val="0"/>
          <w:marTop w:val="0"/>
          <w:marBottom w:val="120"/>
          <w:divBdr>
            <w:top w:val="none" w:sz="0" w:space="0" w:color="auto"/>
            <w:left w:val="none" w:sz="0" w:space="0" w:color="auto"/>
            <w:bottom w:val="none" w:sz="0" w:space="0" w:color="auto"/>
            <w:right w:val="none" w:sz="0" w:space="0" w:color="auto"/>
          </w:divBdr>
        </w:div>
      </w:divsChild>
    </w:div>
    <w:div w:id="590314802">
      <w:bodyDiv w:val="1"/>
      <w:marLeft w:val="0"/>
      <w:marRight w:val="0"/>
      <w:marTop w:val="0"/>
      <w:marBottom w:val="0"/>
      <w:divBdr>
        <w:top w:val="none" w:sz="0" w:space="0" w:color="auto"/>
        <w:left w:val="none" w:sz="0" w:space="0" w:color="auto"/>
        <w:bottom w:val="none" w:sz="0" w:space="0" w:color="auto"/>
        <w:right w:val="none" w:sz="0" w:space="0" w:color="auto"/>
      </w:divBdr>
    </w:div>
    <w:div w:id="595753221">
      <w:bodyDiv w:val="1"/>
      <w:marLeft w:val="0"/>
      <w:marRight w:val="0"/>
      <w:marTop w:val="0"/>
      <w:marBottom w:val="0"/>
      <w:divBdr>
        <w:top w:val="none" w:sz="0" w:space="0" w:color="auto"/>
        <w:left w:val="none" w:sz="0" w:space="0" w:color="auto"/>
        <w:bottom w:val="none" w:sz="0" w:space="0" w:color="auto"/>
        <w:right w:val="none" w:sz="0" w:space="0" w:color="auto"/>
      </w:divBdr>
    </w:div>
    <w:div w:id="597568405">
      <w:bodyDiv w:val="1"/>
      <w:marLeft w:val="0"/>
      <w:marRight w:val="0"/>
      <w:marTop w:val="0"/>
      <w:marBottom w:val="0"/>
      <w:divBdr>
        <w:top w:val="none" w:sz="0" w:space="0" w:color="auto"/>
        <w:left w:val="none" w:sz="0" w:space="0" w:color="auto"/>
        <w:bottom w:val="none" w:sz="0" w:space="0" w:color="auto"/>
        <w:right w:val="none" w:sz="0" w:space="0" w:color="auto"/>
      </w:divBdr>
    </w:div>
    <w:div w:id="602105663">
      <w:bodyDiv w:val="1"/>
      <w:marLeft w:val="0"/>
      <w:marRight w:val="0"/>
      <w:marTop w:val="0"/>
      <w:marBottom w:val="0"/>
      <w:divBdr>
        <w:top w:val="none" w:sz="0" w:space="0" w:color="auto"/>
        <w:left w:val="none" w:sz="0" w:space="0" w:color="auto"/>
        <w:bottom w:val="none" w:sz="0" w:space="0" w:color="auto"/>
        <w:right w:val="none" w:sz="0" w:space="0" w:color="auto"/>
      </w:divBdr>
    </w:div>
    <w:div w:id="602687025">
      <w:bodyDiv w:val="1"/>
      <w:marLeft w:val="0"/>
      <w:marRight w:val="0"/>
      <w:marTop w:val="0"/>
      <w:marBottom w:val="0"/>
      <w:divBdr>
        <w:top w:val="none" w:sz="0" w:space="0" w:color="auto"/>
        <w:left w:val="none" w:sz="0" w:space="0" w:color="auto"/>
        <w:bottom w:val="none" w:sz="0" w:space="0" w:color="auto"/>
        <w:right w:val="none" w:sz="0" w:space="0" w:color="auto"/>
      </w:divBdr>
    </w:div>
    <w:div w:id="604458223">
      <w:bodyDiv w:val="1"/>
      <w:marLeft w:val="0"/>
      <w:marRight w:val="0"/>
      <w:marTop w:val="0"/>
      <w:marBottom w:val="0"/>
      <w:divBdr>
        <w:top w:val="none" w:sz="0" w:space="0" w:color="auto"/>
        <w:left w:val="none" w:sz="0" w:space="0" w:color="auto"/>
        <w:bottom w:val="none" w:sz="0" w:space="0" w:color="auto"/>
        <w:right w:val="none" w:sz="0" w:space="0" w:color="auto"/>
      </w:divBdr>
    </w:div>
    <w:div w:id="611089498">
      <w:bodyDiv w:val="1"/>
      <w:marLeft w:val="0"/>
      <w:marRight w:val="0"/>
      <w:marTop w:val="0"/>
      <w:marBottom w:val="0"/>
      <w:divBdr>
        <w:top w:val="none" w:sz="0" w:space="0" w:color="auto"/>
        <w:left w:val="none" w:sz="0" w:space="0" w:color="auto"/>
        <w:bottom w:val="none" w:sz="0" w:space="0" w:color="auto"/>
        <w:right w:val="none" w:sz="0" w:space="0" w:color="auto"/>
      </w:divBdr>
    </w:div>
    <w:div w:id="612596520">
      <w:bodyDiv w:val="1"/>
      <w:marLeft w:val="0"/>
      <w:marRight w:val="0"/>
      <w:marTop w:val="0"/>
      <w:marBottom w:val="0"/>
      <w:divBdr>
        <w:top w:val="none" w:sz="0" w:space="0" w:color="auto"/>
        <w:left w:val="none" w:sz="0" w:space="0" w:color="auto"/>
        <w:bottom w:val="none" w:sz="0" w:space="0" w:color="auto"/>
        <w:right w:val="none" w:sz="0" w:space="0" w:color="auto"/>
      </w:divBdr>
    </w:div>
    <w:div w:id="613946635">
      <w:bodyDiv w:val="1"/>
      <w:marLeft w:val="0"/>
      <w:marRight w:val="0"/>
      <w:marTop w:val="0"/>
      <w:marBottom w:val="0"/>
      <w:divBdr>
        <w:top w:val="none" w:sz="0" w:space="0" w:color="auto"/>
        <w:left w:val="none" w:sz="0" w:space="0" w:color="auto"/>
        <w:bottom w:val="none" w:sz="0" w:space="0" w:color="auto"/>
        <w:right w:val="none" w:sz="0" w:space="0" w:color="auto"/>
      </w:divBdr>
    </w:div>
    <w:div w:id="631666964">
      <w:bodyDiv w:val="1"/>
      <w:marLeft w:val="0"/>
      <w:marRight w:val="0"/>
      <w:marTop w:val="0"/>
      <w:marBottom w:val="0"/>
      <w:divBdr>
        <w:top w:val="none" w:sz="0" w:space="0" w:color="auto"/>
        <w:left w:val="none" w:sz="0" w:space="0" w:color="auto"/>
        <w:bottom w:val="none" w:sz="0" w:space="0" w:color="auto"/>
        <w:right w:val="none" w:sz="0" w:space="0" w:color="auto"/>
      </w:divBdr>
    </w:div>
    <w:div w:id="643315291">
      <w:bodyDiv w:val="1"/>
      <w:marLeft w:val="0"/>
      <w:marRight w:val="0"/>
      <w:marTop w:val="0"/>
      <w:marBottom w:val="0"/>
      <w:divBdr>
        <w:top w:val="none" w:sz="0" w:space="0" w:color="auto"/>
        <w:left w:val="none" w:sz="0" w:space="0" w:color="auto"/>
        <w:bottom w:val="none" w:sz="0" w:space="0" w:color="auto"/>
        <w:right w:val="none" w:sz="0" w:space="0" w:color="auto"/>
      </w:divBdr>
    </w:div>
    <w:div w:id="646591092">
      <w:bodyDiv w:val="1"/>
      <w:marLeft w:val="0"/>
      <w:marRight w:val="0"/>
      <w:marTop w:val="0"/>
      <w:marBottom w:val="0"/>
      <w:divBdr>
        <w:top w:val="none" w:sz="0" w:space="0" w:color="auto"/>
        <w:left w:val="none" w:sz="0" w:space="0" w:color="auto"/>
        <w:bottom w:val="none" w:sz="0" w:space="0" w:color="auto"/>
        <w:right w:val="none" w:sz="0" w:space="0" w:color="auto"/>
      </w:divBdr>
    </w:div>
    <w:div w:id="646857707">
      <w:bodyDiv w:val="1"/>
      <w:marLeft w:val="0"/>
      <w:marRight w:val="0"/>
      <w:marTop w:val="0"/>
      <w:marBottom w:val="0"/>
      <w:divBdr>
        <w:top w:val="none" w:sz="0" w:space="0" w:color="auto"/>
        <w:left w:val="none" w:sz="0" w:space="0" w:color="auto"/>
        <w:bottom w:val="none" w:sz="0" w:space="0" w:color="auto"/>
        <w:right w:val="none" w:sz="0" w:space="0" w:color="auto"/>
      </w:divBdr>
    </w:div>
    <w:div w:id="650184403">
      <w:bodyDiv w:val="1"/>
      <w:marLeft w:val="0"/>
      <w:marRight w:val="0"/>
      <w:marTop w:val="0"/>
      <w:marBottom w:val="0"/>
      <w:divBdr>
        <w:top w:val="none" w:sz="0" w:space="0" w:color="auto"/>
        <w:left w:val="none" w:sz="0" w:space="0" w:color="auto"/>
        <w:bottom w:val="none" w:sz="0" w:space="0" w:color="auto"/>
        <w:right w:val="none" w:sz="0" w:space="0" w:color="auto"/>
      </w:divBdr>
    </w:div>
    <w:div w:id="657920052">
      <w:bodyDiv w:val="1"/>
      <w:marLeft w:val="0"/>
      <w:marRight w:val="0"/>
      <w:marTop w:val="0"/>
      <w:marBottom w:val="0"/>
      <w:divBdr>
        <w:top w:val="none" w:sz="0" w:space="0" w:color="auto"/>
        <w:left w:val="none" w:sz="0" w:space="0" w:color="auto"/>
        <w:bottom w:val="none" w:sz="0" w:space="0" w:color="auto"/>
        <w:right w:val="none" w:sz="0" w:space="0" w:color="auto"/>
      </w:divBdr>
    </w:div>
    <w:div w:id="666246132">
      <w:bodyDiv w:val="1"/>
      <w:marLeft w:val="0"/>
      <w:marRight w:val="0"/>
      <w:marTop w:val="0"/>
      <w:marBottom w:val="0"/>
      <w:divBdr>
        <w:top w:val="none" w:sz="0" w:space="0" w:color="auto"/>
        <w:left w:val="none" w:sz="0" w:space="0" w:color="auto"/>
        <w:bottom w:val="none" w:sz="0" w:space="0" w:color="auto"/>
        <w:right w:val="none" w:sz="0" w:space="0" w:color="auto"/>
      </w:divBdr>
    </w:div>
    <w:div w:id="669723057">
      <w:bodyDiv w:val="1"/>
      <w:marLeft w:val="0"/>
      <w:marRight w:val="0"/>
      <w:marTop w:val="0"/>
      <w:marBottom w:val="0"/>
      <w:divBdr>
        <w:top w:val="none" w:sz="0" w:space="0" w:color="auto"/>
        <w:left w:val="none" w:sz="0" w:space="0" w:color="auto"/>
        <w:bottom w:val="none" w:sz="0" w:space="0" w:color="auto"/>
        <w:right w:val="none" w:sz="0" w:space="0" w:color="auto"/>
      </w:divBdr>
    </w:div>
    <w:div w:id="670567584">
      <w:bodyDiv w:val="1"/>
      <w:marLeft w:val="0"/>
      <w:marRight w:val="0"/>
      <w:marTop w:val="0"/>
      <w:marBottom w:val="0"/>
      <w:divBdr>
        <w:top w:val="none" w:sz="0" w:space="0" w:color="auto"/>
        <w:left w:val="none" w:sz="0" w:space="0" w:color="auto"/>
        <w:bottom w:val="none" w:sz="0" w:space="0" w:color="auto"/>
        <w:right w:val="none" w:sz="0" w:space="0" w:color="auto"/>
      </w:divBdr>
    </w:div>
    <w:div w:id="674501601">
      <w:bodyDiv w:val="1"/>
      <w:marLeft w:val="0"/>
      <w:marRight w:val="0"/>
      <w:marTop w:val="0"/>
      <w:marBottom w:val="0"/>
      <w:divBdr>
        <w:top w:val="none" w:sz="0" w:space="0" w:color="auto"/>
        <w:left w:val="none" w:sz="0" w:space="0" w:color="auto"/>
        <w:bottom w:val="none" w:sz="0" w:space="0" w:color="auto"/>
        <w:right w:val="none" w:sz="0" w:space="0" w:color="auto"/>
      </w:divBdr>
    </w:div>
    <w:div w:id="679503031">
      <w:bodyDiv w:val="1"/>
      <w:marLeft w:val="0"/>
      <w:marRight w:val="0"/>
      <w:marTop w:val="0"/>
      <w:marBottom w:val="0"/>
      <w:divBdr>
        <w:top w:val="none" w:sz="0" w:space="0" w:color="auto"/>
        <w:left w:val="none" w:sz="0" w:space="0" w:color="auto"/>
        <w:bottom w:val="none" w:sz="0" w:space="0" w:color="auto"/>
        <w:right w:val="none" w:sz="0" w:space="0" w:color="auto"/>
      </w:divBdr>
    </w:div>
    <w:div w:id="684746237">
      <w:bodyDiv w:val="1"/>
      <w:marLeft w:val="0"/>
      <w:marRight w:val="0"/>
      <w:marTop w:val="0"/>
      <w:marBottom w:val="0"/>
      <w:divBdr>
        <w:top w:val="none" w:sz="0" w:space="0" w:color="auto"/>
        <w:left w:val="none" w:sz="0" w:space="0" w:color="auto"/>
        <w:bottom w:val="none" w:sz="0" w:space="0" w:color="auto"/>
        <w:right w:val="none" w:sz="0" w:space="0" w:color="auto"/>
      </w:divBdr>
    </w:div>
    <w:div w:id="693002456">
      <w:bodyDiv w:val="1"/>
      <w:marLeft w:val="0"/>
      <w:marRight w:val="0"/>
      <w:marTop w:val="0"/>
      <w:marBottom w:val="0"/>
      <w:divBdr>
        <w:top w:val="none" w:sz="0" w:space="0" w:color="auto"/>
        <w:left w:val="none" w:sz="0" w:space="0" w:color="auto"/>
        <w:bottom w:val="none" w:sz="0" w:space="0" w:color="auto"/>
        <w:right w:val="none" w:sz="0" w:space="0" w:color="auto"/>
      </w:divBdr>
    </w:div>
    <w:div w:id="700669504">
      <w:bodyDiv w:val="1"/>
      <w:marLeft w:val="0"/>
      <w:marRight w:val="0"/>
      <w:marTop w:val="0"/>
      <w:marBottom w:val="0"/>
      <w:divBdr>
        <w:top w:val="none" w:sz="0" w:space="0" w:color="auto"/>
        <w:left w:val="none" w:sz="0" w:space="0" w:color="auto"/>
        <w:bottom w:val="none" w:sz="0" w:space="0" w:color="auto"/>
        <w:right w:val="none" w:sz="0" w:space="0" w:color="auto"/>
      </w:divBdr>
    </w:div>
    <w:div w:id="701054003">
      <w:bodyDiv w:val="1"/>
      <w:marLeft w:val="0"/>
      <w:marRight w:val="0"/>
      <w:marTop w:val="0"/>
      <w:marBottom w:val="0"/>
      <w:divBdr>
        <w:top w:val="none" w:sz="0" w:space="0" w:color="auto"/>
        <w:left w:val="none" w:sz="0" w:space="0" w:color="auto"/>
        <w:bottom w:val="none" w:sz="0" w:space="0" w:color="auto"/>
        <w:right w:val="none" w:sz="0" w:space="0" w:color="auto"/>
      </w:divBdr>
    </w:div>
    <w:div w:id="706030164">
      <w:bodyDiv w:val="1"/>
      <w:marLeft w:val="0"/>
      <w:marRight w:val="0"/>
      <w:marTop w:val="0"/>
      <w:marBottom w:val="0"/>
      <w:divBdr>
        <w:top w:val="none" w:sz="0" w:space="0" w:color="auto"/>
        <w:left w:val="none" w:sz="0" w:space="0" w:color="auto"/>
        <w:bottom w:val="none" w:sz="0" w:space="0" w:color="auto"/>
        <w:right w:val="none" w:sz="0" w:space="0" w:color="auto"/>
      </w:divBdr>
    </w:div>
    <w:div w:id="719748735">
      <w:bodyDiv w:val="1"/>
      <w:marLeft w:val="0"/>
      <w:marRight w:val="0"/>
      <w:marTop w:val="0"/>
      <w:marBottom w:val="0"/>
      <w:divBdr>
        <w:top w:val="none" w:sz="0" w:space="0" w:color="auto"/>
        <w:left w:val="none" w:sz="0" w:space="0" w:color="auto"/>
        <w:bottom w:val="none" w:sz="0" w:space="0" w:color="auto"/>
        <w:right w:val="none" w:sz="0" w:space="0" w:color="auto"/>
      </w:divBdr>
    </w:div>
    <w:div w:id="723060808">
      <w:bodyDiv w:val="1"/>
      <w:marLeft w:val="0"/>
      <w:marRight w:val="0"/>
      <w:marTop w:val="0"/>
      <w:marBottom w:val="0"/>
      <w:divBdr>
        <w:top w:val="none" w:sz="0" w:space="0" w:color="auto"/>
        <w:left w:val="none" w:sz="0" w:space="0" w:color="auto"/>
        <w:bottom w:val="none" w:sz="0" w:space="0" w:color="auto"/>
        <w:right w:val="none" w:sz="0" w:space="0" w:color="auto"/>
      </w:divBdr>
    </w:div>
    <w:div w:id="728959351">
      <w:bodyDiv w:val="1"/>
      <w:marLeft w:val="0"/>
      <w:marRight w:val="0"/>
      <w:marTop w:val="0"/>
      <w:marBottom w:val="0"/>
      <w:divBdr>
        <w:top w:val="none" w:sz="0" w:space="0" w:color="auto"/>
        <w:left w:val="none" w:sz="0" w:space="0" w:color="auto"/>
        <w:bottom w:val="none" w:sz="0" w:space="0" w:color="auto"/>
        <w:right w:val="none" w:sz="0" w:space="0" w:color="auto"/>
      </w:divBdr>
    </w:div>
    <w:div w:id="731274691">
      <w:bodyDiv w:val="1"/>
      <w:marLeft w:val="0"/>
      <w:marRight w:val="0"/>
      <w:marTop w:val="0"/>
      <w:marBottom w:val="0"/>
      <w:divBdr>
        <w:top w:val="none" w:sz="0" w:space="0" w:color="auto"/>
        <w:left w:val="none" w:sz="0" w:space="0" w:color="auto"/>
        <w:bottom w:val="none" w:sz="0" w:space="0" w:color="auto"/>
        <w:right w:val="none" w:sz="0" w:space="0" w:color="auto"/>
      </w:divBdr>
    </w:div>
    <w:div w:id="733236211">
      <w:bodyDiv w:val="1"/>
      <w:marLeft w:val="0"/>
      <w:marRight w:val="0"/>
      <w:marTop w:val="0"/>
      <w:marBottom w:val="0"/>
      <w:divBdr>
        <w:top w:val="none" w:sz="0" w:space="0" w:color="auto"/>
        <w:left w:val="none" w:sz="0" w:space="0" w:color="auto"/>
        <w:bottom w:val="none" w:sz="0" w:space="0" w:color="auto"/>
        <w:right w:val="none" w:sz="0" w:space="0" w:color="auto"/>
      </w:divBdr>
    </w:div>
    <w:div w:id="739137931">
      <w:bodyDiv w:val="1"/>
      <w:marLeft w:val="0"/>
      <w:marRight w:val="0"/>
      <w:marTop w:val="0"/>
      <w:marBottom w:val="0"/>
      <w:divBdr>
        <w:top w:val="none" w:sz="0" w:space="0" w:color="auto"/>
        <w:left w:val="none" w:sz="0" w:space="0" w:color="auto"/>
        <w:bottom w:val="none" w:sz="0" w:space="0" w:color="auto"/>
        <w:right w:val="none" w:sz="0" w:space="0" w:color="auto"/>
      </w:divBdr>
    </w:div>
    <w:div w:id="739715626">
      <w:bodyDiv w:val="1"/>
      <w:marLeft w:val="0"/>
      <w:marRight w:val="0"/>
      <w:marTop w:val="0"/>
      <w:marBottom w:val="0"/>
      <w:divBdr>
        <w:top w:val="none" w:sz="0" w:space="0" w:color="auto"/>
        <w:left w:val="none" w:sz="0" w:space="0" w:color="auto"/>
        <w:bottom w:val="none" w:sz="0" w:space="0" w:color="auto"/>
        <w:right w:val="none" w:sz="0" w:space="0" w:color="auto"/>
      </w:divBdr>
    </w:div>
    <w:div w:id="741565389">
      <w:bodyDiv w:val="1"/>
      <w:marLeft w:val="0"/>
      <w:marRight w:val="0"/>
      <w:marTop w:val="0"/>
      <w:marBottom w:val="0"/>
      <w:divBdr>
        <w:top w:val="none" w:sz="0" w:space="0" w:color="auto"/>
        <w:left w:val="none" w:sz="0" w:space="0" w:color="auto"/>
        <w:bottom w:val="none" w:sz="0" w:space="0" w:color="auto"/>
        <w:right w:val="none" w:sz="0" w:space="0" w:color="auto"/>
      </w:divBdr>
    </w:div>
    <w:div w:id="757557357">
      <w:bodyDiv w:val="1"/>
      <w:marLeft w:val="0"/>
      <w:marRight w:val="0"/>
      <w:marTop w:val="0"/>
      <w:marBottom w:val="0"/>
      <w:divBdr>
        <w:top w:val="none" w:sz="0" w:space="0" w:color="auto"/>
        <w:left w:val="none" w:sz="0" w:space="0" w:color="auto"/>
        <w:bottom w:val="none" w:sz="0" w:space="0" w:color="auto"/>
        <w:right w:val="none" w:sz="0" w:space="0" w:color="auto"/>
      </w:divBdr>
    </w:div>
    <w:div w:id="757675780">
      <w:bodyDiv w:val="1"/>
      <w:marLeft w:val="0"/>
      <w:marRight w:val="0"/>
      <w:marTop w:val="0"/>
      <w:marBottom w:val="0"/>
      <w:divBdr>
        <w:top w:val="none" w:sz="0" w:space="0" w:color="auto"/>
        <w:left w:val="none" w:sz="0" w:space="0" w:color="auto"/>
        <w:bottom w:val="none" w:sz="0" w:space="0" w:color="auto"/>
        <w:right w:val="none" w:sz="0" w:space="0" w:color="auto"/>
      </w:divBdr>
    </w:div>
    <w:div w:id="758408027">
      <w:bodyDiv w:val="1"/>
      <w:marLeft w:val="0"/>
      <w:marRight w:val="0"/>
      <w:marTop w:val="0"/>
      <w:marBottom w:val="0"/>
      <w:divBdr>
        <w:top w:val="none" w:sz="0" w:space="0" w:color="auto"/>
        <w:left w:val="none" w:sz="0" w:space="0" w:color="auto"/>
        <w:bottom w:val="none" w:sz="0" w:space="0" w:color="auto"/>
        <w:right w:val="none" w:sz="0" w:space="0" w:color="auto"/>
      </w:divBdr>
    </w:div>
    <w:div w:id="760873552">
      <w:bodyDiv w:val="1"/>
      <w:marLeft w:val="0"/>
      <w:marRight w:val="0"/>
      <w:marTop w:val="0"/>
      <w:marBottom w:val="0"/>
      <w:divBdr>
        <w:top w:val="none" w:sz="0" w:space="0" w:color="auto"/>
        <w:left w:val="none" w:sz="0" w:space="0" w:color="auto"/>
        <w:bottom w:val="none" w:sz="0" w:space="0" w:color="auto"/>
        <w:right w:val="none" w:sz="0" w:space="0" w:color="auto"/>
      </w:divBdr>
    </w:div>
    <w:div w:id="767579929">
      <w:bodyDiv w:val="1"/>
      <w:marLeft w:val="0"/>
      <w:marRight w:val="0"/>
      <w:marTop w:val="0"/>
      <w:marBottom w:val="0"/>
      <w:divBdr>
        <w:top w:val="none" w:sz="0" w:space="0" w:color="auto"/>
        <w:left w:val="none" w:sz="0" w:space="0" w:color="auto"/>
        <w:bottom w:val="none" w:sz="0" w:space="0" w:color="auto"/>
        <w:right w:val="none" w:sz="0" w:space="0" w:color="auto"/>
      </w:divBdr>
    </w:div>
    <w:div w:id="778986137">
      <w:bodyDiv w:val="1"/>
      <w:marLeft w:val="0"/>
      <w:marRight w:val="0"/>
      <w:marTop w:val="0"/>
      <w:marBottom w:val="0"/>
      <w:divBdr>
        <w:top w:val="none" w:sz="0" w:space="0" w:color="auto"/>
        <w:left w:val="none" w:sz="0" w:space="0" w:color="auto"/>
        <w:bottom w:val="none" w:sz="0" w:space="0" w:color="auto"/>
        <w:right w:val="none" w:sz="0" w:space="0" w:color="auto"/>
      </w:divBdr>
    </w:div>
    <w:div w:id="819543358">
      <w:bodyDiv w:val="1"/>
      <w:marLeft w:val="0"/>
      <w:marRight w:val="0"/>
      <w:marTop w:val="0"/>
      <w:marBottom w:val="0"/>
      <w:divBdr>
        <w:top w:val="none" w:sz="0" w:space="0" w:color="auto"/>
        <w:left w:val="none" w:sz="0" w:space="0" w:color="auto"/>
        <w:bottom w:val="none" w:sz="0" w:space="0" w:color="auto"/>
        <w:right w:val="none" w:sz="0" w:space="0" w:color="auto"/>
      </w:divBdr>
    </w:div>
    <w:div w:id="824397813">
      <w:bodyDiv w:val="1"/>
      <w:marLeft w:val="0"/>
      <w:marRight w:val="0"/>
      <w:marTop w:val="0"/>
      <w:marBottom w:val="0"/>
      <w:divBdr>
        <w:top w:val="none" w:sz="0" w:space="0" w:color="auto"/>
        <w:left w:val="none" w:sz="0" w:space="0" w:color="auto"/>
        <w:bottom w:val="none" w:sz="0" w:space="0" w:color="auto"/>
        <w:right w:val="none" w:sz="0" w:space="0" w:color="auto"/>
      </w:divBdr>
    </w:div>
    <w:div w:id="826090815">
      <w:bodyDiv w:val="1"/>
      <w:marLeft w:val="0"/>
      <w:marRight w:val="0"/>
      <w:marTop w:val="0"/>
      <w:marBottom w:val="0"/>
      <w:divBdr>
        <w:top w:val="none" w:sz="0" w:space="0" w:color="auto"/>
        <w:left w:val="none" w:sz="0" w:space="0" w:color="auto"/>
        <w:bottom w:val="none" w:sz="0" w:space="0" w:color="auto"/>
        <w:right w:val="none" w:sz="0" w:space="0" w:color="auto"/>
      </w:divBdr>
    </w:div>
    <w:div w:id="834607547">
      <w:bodyDiv w:val="1"/>
      <w:marLeft w:val="0"/>
      <w:marRight w:val="0"/>
      <w:marTop w:val="0"/>
      <w:marBottom w:val="0"/>
      <w:divBdr>
        <w:top w:val="none" w:sz="0" w:space="0" w:color="auto"/>
        <w:left w:val="none" w:sz="0" w:space="0" w:color="auto"/>
        <w:bottom w:val="none" w:sz="0" w:space="0" w:color="auto"/>
        <w:right w:val="none" w:sz="0" w:space="0" w:color="auto"/>
      </w:divBdr>
    </w:div>
    <w:div w:id="837043965">
      <w:bodyDiv w:val="1"/>
      <w:marLeft w:val="0"/>
      <w:marRight w:val="0"/>
      <w:marTop w:val="0"/>
      <w:marBottom w:val="0"/>
      <w:divBdr>
        <w:top w:val="none" w:sz="0" w:space="0" w:color="auto"/>
        <w:left w:val="none" w:sz="0" w:space="0" w:color="auto"/>
        <w:bottom w:val="none" w:sz="0" w:space="0" w:color="auto"/>
        <w:right w:val="none" w:sz="0" w:space="0" w:color="auto"/>
      </w:divBdr>
    </w:div>
    <w:div w:id="847868347">
      <w:bodyDiv w:val="1"/>
      <w:marLeft w:val="0"/>
      <w:marRight w:val="0"/>
      <w:marTop w:val="0"/>
      <w:marBottom w:val="0"/>
      <w:divBdr>
        <w:top w:val="none" w:sz="0" w:space="0" w:color="auto"/>
        <w:left w:val="none" w:sz="0" w:space="0" w:color="auto"/>
        <w:bottom w:val="none" w:sz="0" w:space="0" w:color="auto"/>
        <w:right w:val="none" w:sz="0" w:space="0" w:color="auto"/>
      </w:divBdr>
    </w:div>
    <w:div w:id="859007771">
      <w:bodyDiv w:val="1"/>
      <w:marLeft w:val="0"/>
      <w:marRight w:val="0"/>
      <w:marTop w:val="0"/>
      <w:marBottom w:val="0"/>
      <w:divBdr>
        <w:top w:val="none" w:sz="0" w:space="0" w:color="auto"/>
        <w:left w:val="none" w:sz="0" w:space="0" w:color="auto"/>
        <w:bottom w:val="none" w:sz="0" w:space="0" w:color="auto"/>
        <w:right w:val="none" w:sz="0" w:space="0" w:color="auto"/>
      </w:divBdr>
    </w:div>
    <w:div w:id="862984349">
      <w:bodyDiv w:val="1"/>
      <w:marLeft w:val="0"/>
      <w:marRight w:val="0"/>
      <w:marTop w:val="0"/>
      <w:marBottom w:val="0"/>
      <w:divBdr>
        <w:top w:val="none" w:sz="0" w:space="0" w:color="auto"/>
        <w:left w:val="none" w:sz="0" w:space="0" w:color="auto"/>
        <w:bottom w:val="none" w:sz="0" w:space="0" w:color="auto"/>
        <w:right w:val="none" w:sz="0" w:space="0" w:color="auto"/>
      </w:divBdr>
    </w:div>
    <w:div w:id="867450844">
      <w:bodyDiv w:val="1"/>
      <w:marLeft w:val="0"/>
      <w:marRight w:val="0"/>
      <w:marTop w:val="0"/>
      <w:marBottom w:val="0"/>
      <w:divBdr>
        <w:top w:val="none" w:sz="0" w:space="0" w:color="auto"/>
        <w:left w:val="none" w:sz="0" w:space="0" w:color="auto"/>
        <w:bottom w:val="none" w:sz="0" w:space="0" w:color="auto"/>
        <w:right w:val="none" w:sz="0" w:space="0" w:color="auto"/>
      </w:divBdr>
    </w:div>
    <w:div w:id="876896739">
      <w:bodyDiv w:val="1"/>
      <w:marLeft w:val="0"/>
      <w:marRight w:val="0"/>
      <w:marTop w:val="0"/>
      <w:marBottom w:val="0"/>
      <w:divBdr>
        <w:top w:val="none" w:sz="0" w:space="0" w:color="auto"/>
        <w:left w:val="none" w:sz="0" w:space="0" w:color="auto"/>
        <w:bottom w:val="none" w:sz="0" w:space="0" w:color="auto"/>
        <w:right w:val="none" w:sz="0" w:space="0" w:color="auto"/>
      </w:divBdr>
    </w:div>
    <w:div w:id="880442224">
      <w:bodyDiv w:val="1"/>
      <w:marLeft w:val="0"/>
      <w:marRight w:val="0"/>
      <w:marTop w:val="0"/>
      <w:marBottom w:val="0"/>
      <w:divBdr>
        <w:top w:val="none" w:sz="0" w:space="0" w:color="auto"/>
        <w:left w:val="none" w:sz="0" w:space="0" w:color="auto"/>
        <w:bottom w:val="none" w:sz="0" w:space="0" w:color="auto"/>
        <w:right w:val="none" w:sz="0" w:space="0" w:color="auto"/>
      </w:divBdr>
    </w:div>
    <w:div w:id="898396149">
      <w:bodyDiv w:val="1"/>
      <w:marLeft w:val="0"/>
      <w:marRight w:val="0"/>
      <w:marTop w:val="0"/>
      <w:marBottom w:val="0"/>
      <w:divBdr>
        <w:top w:val="none" w:sz="0" w:space="0" w:color="auto"/>
        <w:left w:val="none" w:sz="0" w:space="0" w:color="auto"/>
        <w:bottom w:val="none" w:sz="0" w:space="0" w:color="auto"/>
        <w:right w:val="none" w:sz="0" w:space="0" w:color="auto"/>
      </w:divBdr>
    </w:div>
    <w:div w:id="903175124">
      <w:bodyDiv w:val="1"/>
      <w:marLeft w:val="0"/>
      <w:marRight w:val="0"/>
      <w:marTop w:val="0"/>
      <w:marBottom w:val="0"/>
      <w:divBdr>
        <w:top w:val="none" w:sz="0" w:space="0" w:color="auto"/>
        <w:left w:val="none" w:sz="0" w:space="0" w:color="auto"/>
        <w:bottom w:val="none" w:sz="0" w:space="0" w:color="auto"/>
        <w:right w:val="none" w:sz="0" w:space="0" w:color="auto"/>
      </w:divBdr>
    </w:div>
    <w:div w:id="903949298">
      <w:bodyDiv w:val="1"/>
      <w:marLeft w:val="0"/>
      <w:marRight w:val="0"/>
      <w:marTop w:val="0"/>
      <w:marBottom w:val="0"/>
      <w:divBdr>
        <w:top w:val="none" w:sz="0" w:space="0" w:color="auto"/>
        <w:left w:val="none" w:sz="0" w:space="0" w:color="auto"/>
        <w:bottom w:val="none" w:sz="0" w:space="0" w:color="auto"/>
        <w:right w:val="none" w:sz="0" w:space="0" w:color="auto"/>
      </w:divBdr>
    </w:div>
    <w:div w:id="907570441">
      <w:bodyDiv w:val="1"/>
      <w:marLeft w:val="0"/>
      <w:marRight w:val="0"/>
      <w:marTop w:val="0"/>
      <w:marBottom w:val="0"/>
      <w:divBdr>
        <w:top w:val="none" w:sz="0" w:space="0" w:color="auto"/>
        <w:left w:val="none" w:sz="0" w:space="0" w:color="auto"/>
        <w:bottom w:val="none" w:sz="0" w:space="0" w:color="auto"/>
        <w:right w:val="none" w:sz="0" w:space="0" w:color="auto"/>
      </w:divBdr>
    </w:div>
    <w:div w:id="910117926">
      <w:bodyDiv w:val="1"/>
      <w:marLeft w:val="0"/>
      <w:marRight w:val="0"/>
      <w:marTop w:val="0"/>
      <w:marBottom w:val="0"/>
      <w:divBdr>
        <w:top w:val="none" w:sz="0" w:space="0" w:color="auto"/>
        <w:left w:val="none" w:sz="0" w:space="0" w:color="auto"/>
        <w:bottom w:val="none" w:sz="0" w:space="0" w:color="auto"/>
        <w:right w:val="none" w:sz="0" w:space="0" w:color="auto"/>
      </w:divBdr>
    </w:div>
    <w:div w:id="910653640">
      <w:bodyDiv w:val="1"/>
      <w:marLeft w:val="0"/>
      <w:marRight w:val="0"/>
      <w:marTop w:val="0"/>
      <w:marBottom w:val="0"/>
      <w:divBdr>
        <w:top w:val="none" w:sz="0" w:space="0" w:color="auto"/>
        <w:left w:val="none" w:sz="0" w:space="0" w:color="auto"/>
        <w:bottom w:val="none" w:sz="0" w:space="0" w:color="auto"/>
        <w:right w:val="none" w:sz="0" w:space="0" w:color="auto"/>
      </w:divBdr>
    </w:div>
    <w:div w:id="923688513">
      <w:bodyDiv w:val="1"/>
      <w:marLeft w:val="0"/>
      <w:marRight w:val="0"/>
      <w:marTop w:val="0"/>
      <w:marBottom w:val="0"/>
      <w:divBdr>
        <w:top w:val="none" w:sz="0" w:space="0" w:color="auto"/>
        <w:left w:val="none" w:sz="0" w:space="0" w:color="auto"/>
        <w:bottom w:val="none" w:sz="0" w:space="0" w:color="auto"/>
        <w:right w:val="none" w:sz="0" w:space="0" w:color="auto"/>
      </w:divBdr>
    </w:div>
    <w:div w:id="931663689">
      <w:bodyDiv w:val="1"/>
      <w:marLeft w:val="0"/>
      <w:marRight w:val="0"/>
      <w:marTop w:val="0"/>
      <w:marBottom w:val="0"/>
      <w:divBdr>
        <w:top w:val="none" w:sz="0" w:space="0" w:color="auto"/>
        <w:left w:val="none" w:sz="0" w:space="0" w:color="auto"/>
        <w:bottom w:val="none" w:sz="0" w:space="0" w:color="auto"/>
        <w:right w:val="none" w:sz="0" w:space="0" w:color="auto"/>
      </w:divBdr>
    </w:div>
    <w:div w:id="942110430">
      <w:bodyDiv w:val="1"/>
      <w:marLeft w:val="0"/>
      <w:marRight w:val="0"/>
      <w:marTop w:val="0"/>
      <w:marBottom w:val="0"/>
      <w:divBdr>
        <w:top w:val="none" w:sz="0" w:space="0" w:color="auto"/>
        <w:left w:val="none" w:sz="0" w:space="0" w:color="auto"/>
        <w:bottom w:val="none" w:sz="0" w:space="0" w:color="auto"/>
        <w:right w:val="none" w:sz="0" w:space="0" w:color="auto"/>
      </w:divBdr>
    </w:div>
    <w:div w:id="946617411">
      <w:bodyDiv w:val="1"/>
      <w:marLeft w:val="0"/>
      <w:marRight w:val="0"/>
      <w:marTop w:val="0"/>
      <w:marBottom w:val="0"/>
      <w:divBdr>
        <w:top w:val="none" w:sz="0" w:space="0" w:color="auto"/>
        <w:left w:val="none" w:sz="0" w:space="0" w:color="auto"/>
        <w:bottom w:val="none" w:sz="0" w:space="0" w:color="auto"/>
        <w:right w:val="none" w:sz="0" w:space="0" w:color="auto"/>
      </w:divBdr>
    </w:div>
    <w:div w:id="955528505">
      <w:bodyDiv w:val="1"/>
      <w:marLeft w:val="0"/>
      <w:marRight w:val="0"/>
      <w:marTop w:val="0"/>
      <w:marBottom w:val="0"/>
      <w:divBdr>
        <w:top w:val="none" w:sz="0" w:space="0" w:color="auto"/>
        <w:left w:val="none" w:sz="0" w:space="0" w:color="auto"/>
        <w:bottom w:val="none" w:sz="0" w:space="0" w:color="auto"/>
        <w:right w:val="none" w:sz="0" w:space="0" w:color="auto"/>
      </w:divBdr>
    </w:div>
    <w:div w:id="967323967">
      <w:bodyDiv w:val="1"/>
      <w:marLeft w:val="0"/>
      <w:marRight w:val="0"/>
      <w:marTop w:val="0"/>
      <w:marBottom w:val="0"/>
      <w:divBdr>
        <w:top w:val="none" w:sz="0" w:space="0" w:color="auto"/>
        <w:left w:val="none" w:sz="0" w:space="0" w:color="auto"/>
        <w:bottom w:val="none" w:sz="0" w:space="0" w:color="auto"/>
        <w:right w:val="none" w:sz="0" w:space="0" w:color="auto"/>
      </w:divBdr>
    </w:div>
    <w:div w:id="977539180">
      <w:bodyDiv w:val="1"/>
      <w:marLeft w:val="0"/>
      <w:marRight w:val="0"/>
      <w:marTop w:val="0"/>
      <w:marBottom w:val="0"/>
      <w:divBdr>
        <w:top w:val="none" w:sz="0" w:space="0" w:color="auto"/>
        <w:left w:val="none" w:sz="0" w:space="0" w:color="auto"/>
        <w:bottom w:val="none" w:sz="0" w:space="0" w:color="auto"/>
        <w:right w:val="none" w:sz="0" w:space="0" w:color="auto"/>
      </w:divBdr>
    </w:div>
    <w:div w:id="985550046">
      <w:bodyDiv w:val="1"/>
      <w:marLeft w:val="0"/>
      <w:marRight w:val="0"/>
      <w:marTop w:val="0"/>
      <w:marBottom w:val="0"/>
      <w:divBdr>
        <w:top w:val="none" w:sz="0" w:space="0" w:color="auto"/>
        <w:left w:val="none" w:sz="0" w:space="0" w:color="auto"/>
        <w:bottom w:val="none" w:sz="0" w:space="0" w:color="auto"/>
        <w:right w:val="none" w:sz="0" w:space="0" w:color="auto"/>
      </w:divBdr>
    </w:div>
    <w:div w:id="989870488">
      <w:bodyDiv w:val="1"/>
      <w:marLeft w:val="0"/>
      <w:marRight w:val="0"/>
      <w:marTop w:val="0"/>
      <w:marBottom w:val="0"/>
      <w:divBdr>
        <w:top w:val="none" w:sz="0" w:space="0" w:color="auto"/>
        <w:left w:val="none" w:sz="0" w:space="0" w:color="auto"/>
        <w:bottom w:val="none" w:sz="0" w:space="0" w:color="auto"/>
        <w:right w:val="none" w:sz="0" w:space="0" w:color="auto"/>
      </w:divBdr>
    </w:div>
    <w:div w:id="990214872">
      <w:bodyDiv w:val="1"/>
      <w:marLeft w:val="0"/>
      <w:marRight w:val="0"/>
      <w:marTop w:val="0"/>
      <w:marBottom w:val="0"/>
      <w:divBdr>
        <w:top w:val="none" w:sz="0" w:space="0" w:color="auto"/>
        <w:left w:val="none" w:sz="0" w:space="0" w:color="auto"/>
        <w:bottom w:val="none" w:sz="0" w:space="0" w:color="auto"/>
        <w:right w:val="none" w:sz="0" w:space="0" w:color="auto"/>
      </w:divBdr>
    </w:div>
    <w:div w:id="1010252597">
      <w:bodyDiv w:val="1"/>
      <w:marLeft w:val="0"/>
      <w:marRight w:val="0"/>
      <w:marTop w:val="0"/>
      <w:marBottom w:val="0"/>
      <w:divBdr>
        <w:top w:val="none" w:sz="0" w:space="0" w:color="auto"/>
        <w:left w:val="none" w:sz="0" w:space="0" w:color="auto"/>
        <w:bottom w:val="none" w:sz="0" w:space="0" w:color="auto"/>
        <w:right w:val="none" w:sz="0" w:space="0" w:color="auto"/>
      </w:divBdr>
    </w:div>
    <w:div w:id="1025865166">
      <w:bodyDiv w:val="1"/>
      <w:marLeft w:val="0"/>
      <w:marRight w:val="0"/>
      <w:marTop w:val="0"/>
      <w:marBottom w:val="0"/>
      <w:divBdr>
        <w:top w:val="none" w:sz="0" w:space="0" w:color="auto"/>
        <w:left w:val="none" w:sz="0" w:space="0" w:color="auto"/>
        <w:bottom w:val="none" w:sz="0" w:space="0" w:color="auto"/>
        <w:right w:val="none" w:sz="0" w:space="0" w:color="auto"/>
      </w:divBdr>
    </w:div>
    <w:div w:id="1032609828">
      <w:bodyDiv w:val="1"/>
      <w:marLeft w:val="0"/>
      <w:marRight w:val="0"/>
      <w:marTop w:val="0"/>
      <w:marBottom w:val="0"/>
      <w:divBdr>
        <w:top w:val="none" w:sz="0" w:space="0" w:color="auto"/>
        <w:left w:val="none" w:sz="0" w:space="0" w:color="auto"/>
        <w:bottom w:val="none" w:sz="0" w:space="0" w:color="auto"/>
        <w:right w:val="none" w:sz="0" w:space="0" w:color="auto"/>
      </w:divBdr>
    </w:div>
    <w:div w:id="1032996745">
      <w:bodyDiv w:val="1"/>
      <w:marLeft w:val="0"/>
      <w:marRight w:val="0"/>
      <w:marTop w:val="0"/>
      <w:marBottom w:val="0"/>
      <w:divBdr>
        <w:top w:val="none" w:sz="0" w:space="0" w:color="auto"/>
        <w:left w:val="none" w:sz="0" w:space="0" w:color="auto"/>
        <w:bottom w:val="none" w:sz="0" w:space="0" w:color="auto"/>
        <w:right w:val="none" w:sz="0" w:space="0" w:color="auto"/>
      </w:divBdr>
    </w:div>
    <w:div w:id="1068072907">
      <w:bodyDiv w:val="1"/>
      <w:marLeft w:val="0"/>
      <w:marRight w:val="0"/>
      <w:marTop w:val="0"/>
      <w:marBottom w:val="0"/>
      <w:divBdr>
        <w:top w:val="none" w:sz="0" w:space="0" w:color="auto"/>
        <w:left w:val="none" w:sz="0" w:space="0" w:color="auto"/>
        <w:bottom w:val="none" w:sz="0" w:space="0" w:color="auto"/>
        <w:right w:val="none" w:sz="0" w:space="0" w:color="auto"/>
      </w:divBdr>
    </w:div>
    <w:div w:id="1077751911">
      <w:bodyDiv w:val="1"/>
      <w:marLeft w:val="0"/>
      <w:marRight w:val="0"/>
      <w:marTop w:val="0"/>
      <w:marBottom w:val="0"/>
      <w:divBdr>
        <w:top w:val="none" w:sz="0" w:space="0" w:color="auto"/>
        <w:left w:val="none" w:sz="0" w:space="0" w:color="auto"/>
        <w:bottom w:val="none" w:sz="0" w:space="0" w:color="auto"/>
        <w:right w:val="none" w:sz="0" w:space="0" w:color="auto"/>
      </w:divBdr>
    </w:div>
    <w:div w:id="1079517287">
      <w:bodyDiv w:val="1"/>
      <w:marLeft w:val="0"/>
      <w:marRight w:val="0"/>
      <w:marTop w:val="0"/>
      <w:marBottom w:val="0"/>
      <w:divBdr>
        <w:top w:val="none" w:sz="0" w:space="0" w:color="auto"/>
        <w:left w:val="none" w:sz="0" w:space="0" w:color="auto"/>
        <w:bottom w:val="none" w:sz="0" w:space="0" w:color="auto"/>
        <w:right w:val="none" w:sz="0" w:space="0" w:color="auto"/>
      </w:divBdr>
    </w:div>
    <w:div w:id="1094058234">
      <w:bodyDiv w:val="1"/>
      <w:marLeft w:val="0"/>
      <w:marRight w:val="0"/>
      <w:marTop w:val="0"/>
      <w:marBottom w:val="0"/>
      <w:divBdr>
        <w:top w:val="none" w:sz="0" w:space="0" w:color="auto"/>
        <w:left w:val="none" w:sz="0" w:space="0" w:color="auto"/>
        <w:bottom w:val="none" w:sz="0" w:space="0" w:color="auto"/>
        <w:right w:val="none" w:sz="0" w:space="0" w:color="auto"/>
      </w:divBdr>
    </w:div>
    <w:div w:id="1095398283">
      <w:bodyDiv w:val="1"/>
      <w:marLeft w:val="0"/>
      <w:marRight w:val="0"/>
      <w:marTop w:val="0"/>
      <w:marBottom w:val="0"/>
      <w:divBdr>
        <w:top w:val="none" w:sz="0" w:space="0" w:color="auto"/>
        <w:left w:val="none" w:sz="0" w:space="0" w:color="auto"/>
        <w:bottom w:val="none" w:sz="0" w:space="0" w:color="auto"/>
        <w:right w:val="none" w:sz="0" w:space="0" w:color="auto"/>
      </w:divBdr>
    </w:div>
    <w:div w:id="1100417900">
      <w:bodyDiv w:val="1"/>
      <w:marLeft w:val="0"/>
      <w:marRight w:val="0"/>
      <w:marTop w:val="0"/>
      <w:marBottom w:val="0"/>
      <w:divBdr>
        <w:top w:val="none" w:sz="0" w:space="0" w:color="auto"/>
        <w:left w:val="none" w:sz="0" w:space="0" w:color="auto"/>
        <w:bottom w:val="none" w:sz="0" w:space="0" w:color="auto"/>
        <w:right w:val="none" w:sz="0" w:space="0" w:color="auto"/>
      </w:divBdr>
    </w:div>
    <w:div w:id="1103379270">
      <w:bodyDiv w:val="1"/>
      <w:marLeft w:val="0"/>
      <w:marRight w:val="0"/>
      <w:marTop w:val="0"/>
      <w:marBottom w:val="0"/>
      <w:divBdr>
        <w:top w:val="none" w:sz="0" w:space="0" w:color="auto"/>
        <w:left w:val="none" w:sz="0" w:space="0" w:color="auto"/>
        <w:bottom w:val="none" w:sz="0" w:space="0" w:color="auto"/>
        <w:right w:val="none" w:sz="0" w:space="0" w:color="auto"/>
      </w:divBdr>
    </w:div>
    <w:div w:id="1106004504">
      <w:bodyDiv w:val="1"/>
      <w:marLeft w:val="0"/>
      <w:marRight w:val="0"/>
      <w:marTop w:val="0"/>
      <w:marBottom w:val="0"/>
      <w:divBdr>
        <w:top w:val="none" w:sz="0" w:space="0" w:color="auto"/>
        <w:left w:val="none" w:sz="0" w:space="0" w:color="auto"/>
        <w:bottom w:val="none" w:sz="0" w:space="0" w:color="auto"/>
        <w:right w:val="none" w:sz="0" w:space="0" w:color="auto"/>
      </w:divBdr>
    </w:div>
    <w:div w:id="1109159985">
      <w:bodyDiv w:val="1"/>
      <w:marLeft w:val="0"/>
      <w:marRight w:val="0"/>
      <w:marTop w:val="0"/>
      <w:marBottom w:val="0"/>
      <w:divBdr>
        <w:top w:val="none" w:sz="0" w:space="0" w:color="auto"/>
        <w:left w:val="none" w:sz="0" w:space="0" w:color="auto"/>
        <w:bottom w:val="none" w:sz="0" w:space="0" w:color="auto"/>
        <w:right w:val="none" w:sz="0" w:space="0" w:color="auto"/>
      </w:divBdr>
    </w:div>
    <w:div w:id="1110736295">
      <w:bodyDiv w:val="1"/>
      <w:marLeft w:val="0"/>
      <w:marRight w:val="0"/>
      <w:marTop w:val="0"/>
      <w:marBottom w:val="0"/>
      <w:divBdr>
        <w:top w:val="none" w:sz="0" w:space="0" w:color="auto"/>
        <w:left w:val="none" w:sz="0" w:space="0" w:color="auto"/>
        <w:bottom w:val="none" w:sz="0" w:space="0" w:color="auto"/>
        <w:right w:val="none" w:sz="0" w:space="0" w:color="auto"/>
      </w:divBdr>
    </w:div>
    <w:div w:id="1116605755">
      <w:bodyDiv w:val="1"/>
      <w:marLeft w:val="0"/>
      <w:marRight w:val="0"/>
      <w:marTop w:val="0"/>
      <w:marBottom w:val="0"/>
      <w:divBdr>
        <w:top w:val="none" w:sz="0" w:space="0" w:color="auto"/>
        <w:left w:val="none" w:sz="0" w:space="0" w:color="auto"/>
        <w:bottom w:val="none" w:sz="0" w:space="0" w:color="auto"/>
        <w:right w:val="none" w:sz="0" w:space="0" w:color="auto"/>
      </w:divBdr>
    </w:div>
    <w:div w:id="1123573093">
      <w:bodyDiv w:val="1"/>
      <w:marLeft w:val="0"/>
      <w:marRight w:val="0"/>
      <w:marTop w:val="0"/>
      <w:marBottom w:val="0"/>
      <w:divBdr>
        <w:top w:val="none" w:sz="0" w:space="0" w:color="auto"/>
        <w:left w:val="none" w:sz="0" w:space="0" w:color="auto"/>
        <w:bottom w:val="none" w:sz="0" w:space="0" w:color="auto"/>
        <w:right w:val="none" w:sz="0" w:space="0" w:color="auto"/>
      </w:divBdr>
    </w:div>
    <w:div w:id="1136681792">
      <w:bodyDiv w:val="1"/>
      <w:marLeft w:val="0"/>
      <w:marRight w:val="0"/>
      <w:marTop w:val="0"/>
      <w:marBottom w:val="0"/>
      <w:divBdr>
        <w:top w:val="none" w:sz="0" w:space="0" w:color="auto"/>
        <w:left w:val="none" w:sz="0" w:space="0" w:color="auto"/>
        <w:bottom w:val="none" w:sz="0" w:space="0" w:color="auto"/>
        <w:right w:val="none" w:sz="0" w:space="0" w:color="auto"/>
      </w:divBdr>
    </w:div>
    <w:div w:id="1141271822">
      <w:bodyDiv w:val="1"/>
      <w:marLeft w:val="0"/>
      <w:marRight w:val="0"/>
      <w:marTop w:val="0"/>
      <w:marBottom w:val="0"/>
      <w:divBdr>
        <w:top w:val="none" w:sz="0" w:space="0" w:color="auto"/>
        <w:left w:val="none" w:sz="0" w:space="0" w:color="auto"/>
        <w:bottom w:val="none" w:sz="0" w:space="0" w:color="auto"/>
        <w:right w:val="none" w:sz="0" w:space="0" w:color="auto"/>
      </w:divBdr>
    </w:div>
    <w:div w:id="1141310506">
      <w:bodyDiv w:val="1"/>
      <w:marLeft w:val="0"/>
      <w:marRight w:val="0"/>
      <w:marTop w:val="0"/>
      <w:marBottom w:val="0"/>
      <w:divBdr>
        <w:top w:val="none" w:sz="0" w:space="0" w:color="auto"/>
        <w:left w:val="none" w:sz="0" w:space="0" w:color="auto"/>
        <w:bottom w:val="none" w:sz="0" w:space="0" w:color="auto"/>
        <w:right w:val="none" w:sz="0" w:space="0" w:color="auto"/>
      </w:divBdr>
    </w:div>
    <w:div w:id="1145007582">
      <w:bodyDiv w:val="1"/>
      <w:marLeft w:val="0"/>
      <w:marRight w:val="0"/>
      <w:marTop w:val="0"/>
      <w:marBottom w:val="0"/>
      <w:divBdr>
        <w:top w:val="none" w:sz="0" w:space="0" w:color="auto"/>
        <w:left w:val="none" w:sz="0" w:space="0" w:color="auto"/>
        <w:bottom w:val="none" w:sz="0" w:space="0" w:color="auto"/>
        <w:right w:val="none" w:sz="0" w:space="0" w:color="auto"/>
      </w:divBdr>
    </w:div>
    <w:div w:id="1149785670">
      <w:bodyDiv w:val="1"/>
      <w:marLeft w:val="0"/>
      <w:marRight w:val="0"/>
      <w:marTop w:val="0"/>
      <w:marBottom w:val="0"/>
      <w:divBdr>
        <w:top w:val="none" w:sz="0" w:space="0" w:color="auto"/>
        <w:left w:val="none" w:sz="0" w:space="0" w:color="auto"/>
        <w:bottom w:val="none" w:sz="0" w:space="0" w:color="auto"/>
        <w:right w:val="none" w:sz="0" w:space="0" w:color="auto"/>
      </w:divBdr>
    </w:div>
    <w:div w:id="1160347187">
      <w:bodyDiv w:val="1"/>
      <w:marLeft w:val="0"/>
      <w:marRight w:val="0"/>
      <w:marTop w:val="0"/>
      <w:marBottom w:val="0"/>
      <w:divBdr>
        <w:top w:val="none" w:sz="0" w:space="0" w:color="auto"/>
        <w:left w:val="none" w:sz="0" w:space="0" w:color="auto"/>
        <w:bottom w:val="none" w:sz="0" w:space="0" w:color="auto"/>
        <w:right w:val="none" w:sz="0" w:space="0" w:color="auto"/>
      </w:divBdr>
    </w:div>
    <w:div w:id="1164467655">
      <w:bodyDiv w:val="1"/>
      <w:marLeft w:val="0"/>
      <w:marRight w:val="0"/>
      <w:marTop w:val="0"/>
      <w:marBottom w:val="0"/>
      <w:divBdr>
        <w:top w:val="none" w:sz="0" w:space="0" w:color="auto"/>
        <w:left w:val="none" w:sz="0" w:space="0" w:color="auto"/>
        <w:bottom w:val="none" w:sz="0" w:space="0" w:color="auto"/>
        <w:right w:val="none" w:sz="0" w:space="0" w:color="auto"/>
      </w:divBdr>
    </w:div>
    <w:div w:id="1169563298">
      <w:bodyDiv w:val="1"/>
      <w:marLeft w:val="0"/>
      <w:marRight w:val="0"/>
      <w:marTop w:val="0"/>
      <w:marBottom w:val="0"/>
      <w:divBdr>
        <w:top w:val="none" w:sz="0" w:space="0" w:color="auto"/>
        <w:left w:val="none" w:sz="0" w:space="0" w:color="auto"/>
        <w:bottom w:val="none" w:sz="0" w:space="0" w:color="auto"/>
        <w:right w:val="none" w:sz="0" w:space="0" w:color="auto"/>
      </w:divBdr>
    </w:div>
    <w:div w:id="1176766625">
      <w:bodyDiv w:val="1"/>
      <w:marLeft w:val="0"/>
      <w:marRight w:val="0"/>
      <w:marTop w:val="0"/>
      <w:marBottom w:val="0"/>
      <w:divBdr>
        <w:top w:val="none" w:sz="0" w:space="0" w:color="auto"/>
        <w:left w:val="none" w:sz="0" w:space="0" w:color="auto"/>
        <w:bottom w:val="none" w:sz="0" w:space="0" w:color="auto"/>
        <w:right w:val="none" w:sz="0" w:space="0" w:color="auto"/>
      </w:divBdr>
    </w:div>
    <w:div w:id="1182401676">
      <w:bodyDiv w:val="1"/>
      <w:marLeft w:val="0"/>
      <w:marRight w:val="0"/>
      <w:marTop w:val="0"/>
      <w:marBottom w:val="0"/>
      <w:divBdr>
        <w:top w:val="none" w:sz="0" w:space="0" w:color="auto"/>
        <w:left w:val="none" w:sz="0" w:space="0" w:color="auto"/>
        <w:bottom w:val="none" w:sz="0" w:space="0" w:color="auto"/>
        <w:right w:val="none" w:sz="0" w:space="0" w:color="auto"/>
      </w:divBdr>
    </w:div>
    <w:div w:id="1188909313">
      <w:bodyDiv w:val="1"/>
      <w:marLeft w:val="0"/>
      <w:marRight w:val="0"/>
      <w:marTop w:val="0"/>
      <w:marBottom w:val="0"/>
      <w:divBdr>
        <w:top w:val="none" w:sz="0" w:space="0" w:color="auto"/>
        <w:left w:val="none" w:sz="0" w:space="0" w:color="auto"/>
        <w:bottom w:val="none" w:sz="0" w:space="0" w:color="auto"/>
        <w:right w:val="none" w:sz="0" w:space="0" w:color="auto"/>
      </w:divBdr>
    </w:div>
    <w:div w:id="1209606974">
      <w:bodyDiv w:val="1"/>
      <w:marLeft w:val="0"/>
      <w:marRight w:val="0"/>
      <w:marTop w:val="0"/>
      <w:marBottom w:val="0"/>
      <w:divBdr>
        <w:top w:val="none" w:sz="0" w:space="0" w:color="auto"/>
        <w:left w:val="none" w:sz="0" w:space="0" w:color="auto"/>
        <w:bottom w:val="none" w:sz="0" w:space="0" w:color="auto"/>
        <w:right w:val="none" w:sz="0" w:space="0" w:color="auto"/>
      </w:divBdr>
    </w:div>
    <w:div w:id="1215045140">
      <w:bodyDiv w:val="1"/>
      <w:marLeft w:val="0"/>
      <w:marRight w:val="0"/>
      <w:marTop w:val="0"/>
      <w:marBottom w:val="0"/>
      <w:divBdr>
        <w:top w:val="none" w:sz="0" w:space="0" w:color="auto"/>
        <w:left w:val="none" w:sz="0" w:space="0" w:color="auto"/>
        <w:bottom w:val="none" w:sz="0" w:space="0" w:color="auto"/>
        <w:right w:val="none" w:sz="0" w:space="0" w:color="auto"/>
      </w:divBdr>
    </w:div>
    <w:div w:id="1217013902">
      <w:bodyDiv w:val="1"/>
      <w:marLeft w:val="0"/>
      <w:marRight w:val="0"/>
      <w:marTop w:val="0"/>
      <w:marBottom w:val="0"/>
      <w:divBdr>
        <w:top w:val="none" w:sz="0" w:space="0" w:color="auto"/>
        <w:left w:val="none" w:sz="0" w:space="0" w:color="auto"/>
        <w:bottom w:val="none" w:sz="0" w:space="0" w:color="auto"/>
        <w:right w:val="none" w:sz="0" w:space="0" w:color="auto"/>
      </w:divBdr>
    </w:div>
    <w:div w:id="1219709058">
      <w:bodyDiv w:val="1"/>
      <w:marLeft w:val="0"/>
      <w:marRight w:val="0"/>
      <w:marTop w:val="0"/>
      <w:marBottom w:val="0"/>
      <w:divBdr>
        <w:top w:val="none" w:sz="0" w:space="0" w:color="auto"/>
        <w:left w:val="none" w:sz="0" w:space="0" w:color="auto"/>
        <w:bottom w:val="none" w:sz="0" w:space="0" w:color="auto"/>
        <w:right w:val="none" w:sz="0" w:space="0" w:color="auto"/>
      </w:divBdr>
    </w:div>
    <w:div w:id="1241797083">
      <w:bodyDiv w:val="1"/>
      <w:marLeft w:val="0"/>
      <w:marRight w:val="0"/>
      <w:marTop w:val="0"/>
      <w:marBottom w:val="0"/>
      <w:divBdr>
        <w:top w:val="none" w:sz="0" w:space="0" w:color="auto"/>
        <w:left w:val="none" w:sz="0" w:space="0" w:color="auto"/>
        <w:bottom w:val="none" w:sz="0" w:space="0" w:color="auto"/>
        <w:right w:val="none" w:sz="0" w:space="0" w:color="auto"/>
      </w:divBdr>
    </w:div>
    <w:div w:id="1244215680">
      <w:bodyDiv w:val="1"/>
      <w:marLeft w:val="0"/>
      <w:marRight w:val="0"/>
      <w:marTop w:val="0"/>
      <w:marBottom w:val="0"/>
      <w:divBdr>
        <w:top w:val="none" w:sz="0" w:space="0" w:color="auto"/>
        <w:left w:val="none" w:sz="0" w:space="0" w:color="auto"/>
        <w:bottom w:val="none" w:sz="0" w:space="0" w:color="auto"/>
        <w:right w:val="none" w:sz="0" w:space="0" w:color="auto"/>
      </w:divBdr>
    </w:div>
    <w:div w:id="1249072567">
      <w:bodyDiv w:val="1"/>
      <w:marLeft w:val="0"/>
      <w:marRight w:val="0"/>
      <w:marTop w:val="0"/>
      <w:marBottom w:val="0"/>
      <w:divBdr>
        <w:top w:val="none" w:sz="0" w:space="0" w:color="auto"/>
        <w:left w:val="none" w:sz="0" w:space="0" w:color="auto"/>
        <w:bottom w:val="none" w:sz="0" w:space="0" w:color="auto"/>
        <w:right w:val="none" w:sz="0" w:space="0" w:color="auto"/>
      </w:divBdr>
    </w:div>
    <w:div w:id="1249192648">
      <w:bodyDiv w:val="1"/>
      <w:marLeft w:val="0"/>
      <w:marRight w:val="0"/>
      <w:marTop w:val="0"/>
      <w:marBottom w:val="0"/>
      <w:divBdr>
        <w:top w:val="none" w:sz="0" w:space="0" w:color="auto"/>
        <w:left w:val="none" w:sz="0" w:space="0" w:color="auto"/>
        <w:bottom w:val="none" w:sz="0" w:space="0" w:color="auto"/>
        <w:right w:val="none" w:sz="0" w:space="0" w:color="auto"/>
      </w:divBdr>
    </w:div>
    <w:div w:id="1256211363">
      <w:bodyDiv w:val="1"/>
      <w:marLeft w:val="0"/>
      <w:marRight w:val="0"/>
      <w:marTop w:val="0"/>
      <w:marBottom w:val="0"/>
      <w:divBdr>
        <w:top w:val="none" w:sz="0" w:space="0" w:color="auto"/>
        <w:left w:val="none" w:sz="0" w:space="0" w:color="auto"/>
        <w:bottom w:val="none" w:sz="0" w:space="0" w:color="auto"/>
        <w:right w:val="none" w:sz="0" w:space="0" w:color="auto"/>
      </w:divBdr>
    </w:div>
    <w:div w:id="1256668997">
      <w:bodyDiv w:val="1"/>
      <w:marLeft w:val="0"/>
      <w:marRight w:val="0"/>
      <w:marTop w:val="0"/>
      <w:marBottom w:val="0"/>
      <w:divBdr>
        <w:top w:val="none" w:sz="0" w:space="0" w:color="auto"/>
        <w:left w:val="none" w:sz="0" w:space="0" w:color="auto"/>
        <w:bottom w:val="none" w:sz="0" w:space="0" w:color="auto"/>
        <w:right w:val="none" w:sz="0" w:space="0" w:color="auto"/>
      </w:divBdr>
    </w:div>
    <w:div w:id="1267346072">
      <w:bodyDiv w:val="1"/>
      <w:marLeft w:val="0"/>
      <w:marRight w:val="0"/>
      <w:marTop w:val="0"/>
      <w:marBottom w:val="0"/>
      <w:divBdr>
        <w:top w:val="none" w:sz="0" w:space="0" w:color="auto"/>
        <w:left w:val="none" w:sz="0" w:space="0" w:color="auto"/>
        <w:bottom w:val="none" w:sz="0" w:space="0" w:color="auto"/>
        <w:right w:val="none" w:sz="0" w:space="0" w:color="auto"/>
      </w:divBdr>
    </w:div>
    <w:div w:id="1281646556">
      <w:bodyDiv w:val="1"/>
      <w:marLeft w:val="0"/>
      <w:marRight w:val="0"/>
      <w:marTop w:val="0"/>
      <w:marBottom w:val="0"/>
      <w:divBdr>
        <w:top w:val="none" w:sz="0" w:space="0" w:color="auto"/>
        <w:left w:val="none" w:sz="0" w:space="0" w:color="auto"/>
        <w:bottom w:val="none" w:sz="0" w:space="0" w:color="auto"/>
        <w:right w:val="none" w:sz="0" w:space="0" w:color="auto"/>
      </w:divBdr>
    </w:div>
    <w:div w:id="1300653612">
      <w:bodyDiv w:val="1"/>
      <w:marLeft w:val="0"/>
      <w:marRight w:val="0"/>
      <w:marTop w:val="0"/>
      <w:marBottom w:val="0"/>
      <w:divBdr>
        <w:top w:val="none" w:sz="0" w:space="0" w:color="auto"/>
        <w:left w:val="none" w:sz="0" w:space="0" w:color="auto"/>
        <w:bottom w:val="none" w:sz="0" w:space="0" w:color="auto"/>
        <w:right w:val="none" w:sz="0" w:space="0" w:color="auto"/>
      </w:divBdr>
    </w:div>
    <w:div w:id="1302537220">
      <w:bodyDiv w:val="1"/>
      <w:marLeft w:val="0"/>
      <w:marRight w:val="0"/>
      <w:marTop w:val="0"/>
      <w:marBottom w:val="0"/>
      <w:divBdr>
        <w:top w:val="none" w:sz="0" w:space="0" w:color="auto"/>
        <w:left w:val="none" w:sz="0" w:space="0" w:color="auto"/>
        <w:bottom w:val="none" w:sz="0" w:space="0" w:color="auto"/>
        <w:right w:val="none" w:sz="0" w:space="0" w:color="auto"/>
      </w:divBdr>
    </w:div>
    <w:div w:id="1305163302">
      <w:bodyDiv w:val="1"/>
      <w:marLeft w:val="0"/>
      <w:marRight w:val="0"/>
      <w:marTop w:val="0"/>
      <w:marBottom w:val="0"/>
      <w:divBdr>
        <w:top w:val="none" w:sz="0" w:space="0" w:color="auto"/>
        <w:left w:val="none" w:sz="0" w:space="0" w:color="auto"/>
        <w:bottom w:val="none" w:sz="0" w:space="0" w:color="auto"/>
        <w:right w:val="none" w:sz="0" w:space="0" w:color="auto"/>
      </w:divBdr>
    </w:div>
    <w:div w:id="1306205112">
      <w:bodyDiv w:val="1"/>
      <w:marLeft w:val="0"/>
      <w:marRight w:val="0"/>
      <w:marTop w:val="0"/>
      <w:marBottom w:val="0"/>
      <w:divBdr>
        <w:top w:val="none" w:sz="0" w:space="0" w:color="auto"/>
        <w:left w:val="none" w:sz="0" w:space="0" w:color="auto"/>
        <w:bottom w:val="none" w:sz="0" w:space="0" w:color="auto"/>
        <w:right w:val="none" w:sz="0" w:space="0" w:color="auto"/>
      </w:divBdr>
    </w:div>
    <w:div w:id="1319266457">
      <w:bodyDiv w:val="1"/>
      <w:marLeft w:val="0"/>
      <w:marRight w:val="0"/>
      <w:marTop w:val="0"/>
      <w:marBottom w:val="0"/>
      <w:divBdr>
        <w:top w:val="none" w:sz="0" w:space="0" w:color="auto"/>
        <w:left w:val="none" w:sz="0" w:space="0" w:color="auto"/>
        <w:bottom w:val="none" w:sz="0" w:space="0" w:color="auto"/>
        <w:right w:val="none" w:sz="0" w:space="0" w:color="auto"/>
      </w:divBdr>
    </w:div>
    <w:div w:id="1325474013">
      <w:bodyDiv w:val="1"/>
      <w:marLeft w:val="0"/>
      <w:marRight w:val="0"/>
      <w:marTop w:val="0"/>
      <w:marBottom w:val="0"/>
      <w:divBdr>
        <w:top w:val="none" w:sz="0" w:space="0" w:color="auto"/>
        <w:left w:val="none" w:sz="0" w:space="0" w:color="auto"/>
        <w:bottom w:val="none" w:sz="0" w:space="0" w:color="auto"/>
        <w:right w:val="none" w:sz="0" w:space="0" w:color="auto"/>
      </w:divBdr>
    </w:div>
    <w:div w:id="1332098433">
      <w:bodyDiv w:val="1"/>
      <w:marLeft w:val="0"/>
      <w:marRight w:val="0"/>
      <w:marTop w:val="0"/>
      <w:marBottom w:val="0"/>
      <w:divBdr>
        <w:top w:val="none" w:sz="0" w:space="0" w:color="auto"/>
        <w:left w:val="none" w:sz="0" w:space="0" w:color="auto"/>
        <w:bottom w:val="none" w:sz="0" w:space="0" w:color="auto"/>
        <w:right w:val="none" w:sz="0" w:space="0" w:color="auto"/>
      </w:divBdr>
    </w:div>
    <w:div w:id="1332176059">
      <w:bodyDiv w:val="1"/>
      <w:marLeft w:val="0"/>
      <w:marRight w:val="0"/>
      <w:marTop w:val="0"/>
      <w:marBottom w:val="0"/>
      <w:divBdr>
        <w:top w:val="none" w:sz="0" w:space="0" w:color="auto"/>
        <w:left w:val="none" w:sz="0" w:space="0" w:color="auto"/>
        <w:bottom w:val="none" w:sz="0" w:space="0" w:color="auto"/>
        <w:right w:val="none" w:sz="0" w:space="0" w:color="auto"/>
      </w:divBdr>
    </w:div>
    <w:div w:id="1337683761">
      <w:bodyDiv w:val="1"/>
      <w:marLeft w:val="0"/>
      <w:marRight w:val="0"/>
      <w:marTop w:val="0"/>
      <w:marBottom w:val="0"/>
      <w:divBdr>
        <w:top w:val="none" w:sz="0" w:space="0" w:color="auto"/>
        <w:left w:val="none" w:sz="0" w:space="0" w:color="auto"/>
        <w:bottom w:val="none" w:sz="0" w:space="0" w:color="auto"/>
        <w:right w:val="none" w:sz="0" w:space="0" w:color="auto"/>
      </w:divBdr>
    </w:div>
    <w:div w:id="1346785818">
      <w:bodyDiv w:val="1"/>
      <w:marLeft w:val="0"/>
      <w:marRight w:val="0"/>
      <w:marTop w:val="0"/>
      <w:marBottom w:val="0"/>
      <w:divBdr>
        <w:top w:val="none" w:sz="0" w:space="0" w:color="auto"/>
        <w:left w:val="none" w:sz="0" w:space="0" w:color="auto"/>
        <w:bottom w:val="none" w:sz="0" w:space="0" w:color="auto"/>
        <w:right w:val="none" w:sz="0" w:space="0" w:color="auto"/>
      </w:divBdr>
    </w:div>
    <w:div w:id="1346790145">
      <w:bodyDiv w:val="1"/>
      <w:marLeft w:val="0"/>
      <w:marRight w:val="0"/>
      <w:marTop w:val="0"/>
      <w:marBottom w:val="0"/>
      <w:divBdr>
        <w:top w:val="none" w:sz="0" w:space="0" w:color="auto"/>
        <w:left w:val="none" w:sz="0" w:space="0" w:color="auto"/>
        <w:bottom w:val="none" w:sz="0" w:space="0" w:color="auto"/>
        <w:right w:val="none" w:sz="0" w:space="0" w:color="auto"/>
      </w:divBdr>
    </w:div>
    <w:div w:id="1350453338">
      <w:bodyDiv w:val="1"/>
      <w:marLeft w:val="0"/>
      <w:marRight w:val="0"/>
      <w:marTop w:val="0"/>
      <w:marBottom w:val="0"/>
      <w:divBdr>
        <w:top w:val="none" w:sz="0" w:space="0" w:color="auto"/>
        <w:left w:val="none" w:sz="0" w:space="0" w:color="auto"/>
        <w:bottom w:val="none" w:sz="0" w:space="0" w:color="auto"/>
        <w:right w:val="none" w:sz="0" w:space="0" w:color="auto"/>
      </w:divBdr>
    </w:div>
    <w:div w:id="1362197451">
      <w:bodyDiv w:val="1"/>
      <w:marLeft w:val="0"/>
      <w:marRight w:val="0"/>
      <w:marTop w:val="0"/>
      <w:marBottom w:val="0"/>
      <w:divBdr>
        <w:top w:val="none" w:sz="0" w:space="0" w:color="auto"/>
        <w:left w:val="none" w:sz="0" w:space="0" w:color="auto"/>
        <w:bottom w:val="none" w:sz="0" w:space="0" w:color="auto"/>
        <w:right w:val="none" w:sz="0" w:space="0" w:color="auto"/>
      </w:divBdr>
    </w:div>
    <w:div w:id="1365521829">
      <w:bodyDiv w:val="1"/>
      <w:marLeft w:val="0"/>
      <w:marRight w:val="0"/>
      <w:marTop w:val="0"/>
      <w:marBottom w:val="0"/>
      <w:divBdr>
        <w:top w:val="none" w:sz="0" w:space="0" w:color="auto"/>
        <w:left w:val="none" w:sz="0" w:space="0" w:color="auto"/>
        <w:bottom w:val="none" w:sz="0" w:space="0" w:color="auto"/>
        <w:right w:val="none" w:sz="0" w:space="0" w:color="auto"/>
      </w:divBdr>
    </w:div>
    <w:div w:id="1365867197">
      <w:bodyDiv w:val="1"/>
      <w:marLeft w:val="0"/>
      <w:marRight w:val="0"/>
      <w:marTop w:val="0"/>
      <w:marBottom w:val="0"/>
      <w:divBdr>
        <w:top w:val="none" w:sz="0" w:space="0" w:color="auto"/>
        <w:left w:val="none" w:sz="0" w:space="0" w:color="auto"/>
        <w:bottom w:val="none" w:sz="0" w:space="0" w:color="auto"/>
        <w:right w:val="none" w:sz="0" w:space="0" w:color="auto"/>
      </w:divBdr>
    </w:div>
    <w:div w:id="1367675131">
      <w:bodyDiv w:val="1"/>
      <w:marLeft w:val="0"/>
      <w:marRight w:val="0"/>
      <w:marTop w:val="0"/>
      <w:marBottom w:val="0"/>
      <w:divBdr>
        <w:top w:val="none" w:sz="0" w:space="0" w:color="auto"/>
        <w:left w:val="none" w:sz="0" w:space="0" w:color="auto"/>
        <w:bottom w:val="none" w:sz="0" w:space="0" w:color="auto"/>
        <w:right w:val="none" w:sz="0" w:space="0" w:color="auto"/>
      </w:divBdr>
    </w:div>
    <w:div w:id="1371031645">
      <w:bodyDiv w:val="1"/>
      <w:marLeft w:val="0"/>
      <w:marRight w:val="0"/>
      <w:marTop w:val="0"/>
      <w:marBottom w:val="0"/>
      <w:divBdr>
        <w:top w:val="none" w:sz="0" w:space="0" w:color="auto"/>
        <w:left w:val="none" w:sz="0" w:space="0" w:color="auto"/>
        <w:bottom w:val="none" w:sz="0" w:space="0" w:color="auto"/>
        <w:right w:val="none" w:sz="0" w:space="0" w:color="auto"/>
      </w:divBdr>
    </w:div>
    <w:div w:id="1373381503">
      <w:bodyDiv w:val="1"/>
      <w:marLeft w:val="0"/>
      <w:marRight w:val="0"/>
      <w:marTop w:val="0"/>
      <w:marBottom w:val="0"/>
      <w:divBdr>
        <w:top w:val="none" w:sz="0" w:space="0" w:color="auto"/>
        <w:left w:val="none" w:sz="0" w:space="0" w:color="auto"/>
        <w:bottom w:val="none" w:sz="0" w:space="0" w:color="auto"/>
        <w:right w:val="none" w:sz="0" w:space="0" w:color="auto"/>
      </w:divBdr>
    </w:div>
    <w:div w:id="1378554760">
      <w:bodyDiv w:val="1"/>
      <w:marLeft w:val="0"/>
      <w:marRight w:val="0"/>
      <w:marTop w:val="0"/>
      <w:marBottom w:val="0"/>
      <w:divBdr>
        <w:top w:val="none" w:sz="0" w:space="0" w:color="auto"/>
        <w:left w:val="none" w:sz="0" w:space="0" w:color="auto"/>
        <w:bottom w:val="none" w:sz="0" w:space="0" w:color="auto"/>
        <w:right w:val="none" w:sz="0" w:space="0" w:color="auto"/>
      </w:divBdr>
    </w:div>
    <w:div w:id="1379086424">
      <w:bodyDiv w:val="1"/>
      <w:marLeft w:val="0"/>
      <w:marRight w:val="0"/>
      <w:marTop w:val="0"/>
      <w:marBottom w:val="0"/>
      <w:divBdr>
        <w:top w:val="none" w:sz="0" w:space="0" w:color="auto"/>
        <w:left w:val="none" w:sz="0" w:space="0" w:color="auto"/>
        <w:bottom w:val="none" w:sz="0" w:space="0" w:color="auto"/>
        <w:right w:val="none" w:sz="0" w:space="0" w:color="auto"/>
      </w:divBdr>
    </w:div>
    <w:div w:id="1405027154">
      <w:bodyDiv w:val="1"/>
      <w:marLeft w:val="0"/>
      <w:marRight w:val="0"/>
      <w:marTop w:val="0"/>
      <w:marBottom w:val="0"/>
      <w:divBdr>
        <w:top w:val="none" w:sz="0" w:space="0" w:color="auto"/>
        <w:left w:val="none" w:sz="0" w:space="0" w:color="auto"/>
        <w:bottom w:val="none" w:sz="0" w:space="0" w:color="auto"/>
        <w:right w:val="none" w:sz="0" w:space="0" w:color="auto"/>
      </w:divBdr>
    </w:div>
    <w:div w:id="1409766951">
      <w:bodyDiv w:val="1"/>
      <w:marLeft w:val="0"/>
      <w:marRight w:val="0"/>
      <w:marTop w:val="0"/>
      <w:marBottom w:val="0"/>
      <w:divBdr>
        <w:top w:val="none" w:sz="0" w:space="0" w:color="auto"/>
        <w:left w:val="none" w:sz="0" w:space="0" w:color="auto"/>
        <w:bottom w:val="none" w:sz="0" w:space="0" w:color="auto"/>
        <w:right w:val="none" w:sz="0" w:space="0" w:color="auto"/>
      </w:divBdr>
    </w:div>
    <w:div w:id="1412779843">
      <w:bodyDiv w:val="1"/>
      <w:marLeft w:val="0"/>
      <w:marRight w:val="0"/>
      <w:marTop w:val="0"/>
      <w:marBottom w:val="0"/>
      <w:divBdr>
        <w:top w:val="none" w:sz="0" w:space="0" w:color="auto"/>
        <w:left w:val="none" w:sz="0" w:space="0" w:color="auto"/>
        <w:bottom w:val="none" w:sz="0" w:space="0" w:color="auto"/>
        <w:right w:val="none" w:sz="0" w:space="0" w:color="auto"/>
      </w:divBdr>
    </w:div>
    <w:div w:id="1425106869">
      <w:bodyDiv w:val="1"/>
      <w:marLeft w:val="0"/>
      <w:marRight w:val="0"/>
      <w:marTop w:val="0"/>
      <w:marBottom w:val="0"/>
      <w:divBdr>
        <w:top w:val="none" w:sz="0" w:space="0" w:color="auto"/>
        <w:left w:val="none" w:sz="0" w:space="0" w:color="auto"/>
        <w:bottom w:val="none" w:sz="0" w:space="0" w:color="auto"/>
        <w:right w:val="none" w:sz="0" w:space="0" w:color="auto"/>
      </w:divBdr>
    </w:div>
    <w:div w:id="1427189374">
      <w:bodyDiv w:val="1"/>
      <w:marLeft w:val="0"/>
      <w:marRight w:val="0"/>
      <w:marTop w:val="0"/>
      <w:marBottom w:val="0"/>
      <w:divBdr>
        <w:top w:val="none" w:sz="0" w:space="0" w:color="auto"/>
        <w:left w:val="none" w:sz="0" w:space="0" w:color="auto"/>
        <w:bottom w:val="none" w:sz="0" w:space="0" w:color="auto"/>
        <w:right w:val="none" w:sz="0" w:space="0" w:color="auto"/>
      </w:divBdr>
    </w:div>
    <w:div w:id="1442920273">
      <w:bodyDiv w:val="1"/>
      <w:marLeft w:val="0"/>
      <w:marRight w:val="0"/>
      <w:marTop w:val="0"/>
      <w:marBottom w:val="0"/>
      <w:divBdr>
        <w:top w:val="none" w:sz="0" w:space="0" w:color="auto"/>
        <w:left w:val="none" w:sz="0" w:space="0" w:color="auto"/>
        <w:bottom w:val="none" w:sz="0" w:space="0" w:color="auto"/>
        <w:right w:val="none" w:sz="0" w:space="0" w:color="auto"/>
      </w:divBdr>
    </w:div>
    <w:div w:id="1445462704">
      <w:bodyDiv w:val="1"/>
      <w:marLeft w:val="0"/>
      <w:marRight w:val="0"/>
      <w:marTop w:val="0"/>
      <w:marBottom w:val="0"/>
      <w:divBdr>
        <w:top w:val="none" w:sz="0" w:space="0" w:color="auto"/>
        <w:left w:val="none" w:sz="0" w:space="0" w:color="auto"/>
        <w:bottom w:val="none" w:sz="0" w:space="0" w:color="auto"/>
        <w:right w:val="none" w:sz="0" w:space="0" w:color="auto"/>
      </w:divBdr>
    </w:div>
    <w:div w:id="1450200308">
      <w:bodyDiv w:val="1"/>
      <w:marLeft w:val="0"/>
      <w:marRight w:val="0"/>
      <w:marTop w:val="0"/>
      <w:marBottom w:val="0"/>
      <w:divBdr>
        <w:top w:val="none" w:sz="0" w:space="0" w:color="auto"/>
        <w:left w:val="none" w:sz="0" w:space="0" w:color="auto"/>
        <w:bottom w:val="none" w:sz="0" w:space="0" w:color="auto"/>
        <w:right w:val="none" w:sz="0" w:space="0" w:color="auto"/>
      </w:divBdr>
    </w:div>
    <w:div w:id="1452700355">
      <w:bodyDiv w:val="1"/>
      <w:marLeft w:val="0"/>
      <w:marRight w:val="0"/>
      <w:marTop w:val="0"/>
      <w:marBottom w:val="0"/>
      <w:divBdr>
        <w:top w:val="none" w:sz="0" w:space="0" w:color="auto"/>
        <w:left w:val="none" w:sz="0" w:space="0" w:color="auto"/>
        <w:bottom w:val="none" w:sz="0" w:space="0" w:color="auto"/>
        <w:right w:val="none" w:sz="0" w:space="0" w:color="auto"/>
      </w:divBdr>
    </w:div>
    <w:div w:id="1452750347">
      <w:bodyDiv w:val="1"/>
      <w:marLeft w:val="0"/>
      <w:marRight w:val="0"/>
      <w:marTop w:val="0"/>
      <w:marBottom w:val="0"/>
      <w:divBdr>
        <w:top w:val="none" w:sz="0" w:space="0" w:color="auto"/>
        <w:left w:val="none" w:sz="0" w:space="0" w:color="auto"/>
        <w:bottom w:val="none" w:sz="0" w:space="0" w:color="auto"/>
        <w:right w:val="none" w:sz="0" w:space="0" w:color="auto"/>
      </w:divBdr>
    </w:div>
    <w:div w:id="1453594706">
      <w:bodyDiv w:val="1"/>
      <w:marLeft w:val="0"/>
      <w:marRight w:val="0"/>
      <w:marTop w:val="0"/>
      <w:marBottom w:val="0"/>
      <w:divBdr>
        <w:top w:val="none" w:sz="0" w:space="0" w:color="auto"/>
        <w:left w:val="none" w:sz="0" w:space="0" w:color="auto"/>
        <w:bottom w:val="none" w:sz="0" w:space="0" w:color="auto"/>
        <w:right w:val="none" w:sz="0" w:space="0" w:color="auto"/>
      </w:divBdr>
    </w:div>
    <w:div w:id="1469587329">
      <w:bodyDiv w:val="1"/>
      <w:marLeft w:val="0"/>
      <w:marRight w:val="0"/>
      <w:marTop w:val="0"/>
      <w:marBottom w:val="0"/>
      <w:divBdr>
        <w:top w:val="none" w:sz="0" w:space="0" w:color="auto"/>
        <w:left w:val="none" w:sz="0" w:space="0" w:color="auto"/>
        <w:bottom w:val="none" w:sz="0" w:space="0" w:color="auto"/>
        <w:right w:val="none" w:sz="0" w:space="0" w:color="auto"/>
      </w:divBdr>
    </w:div>
    <w:div w:id="1485464292">
      <w:bodyDiv w:val="1"/>
      <w:marLeft w:val="0"/>
      <w:marRight w:val="0"/>
      <w:marTop w:val="0"/>
      <w:marBottom w:val="0"/>
      <w:divBdr>
        <w:top w:val="none" w:sz="0" w:space="0" w:color="auto"/>
        <w:left w:val="none" w:sz="0" w:space="0" w:color="auto"/>
        <w:bottom w:val="none" w:sz="0" w:space="0" w:color="auto"/>
        <w:right w:val="none" w:sz="0" w:space="0" w:color="auto"/>
      </w:divBdr>
    </w:div>
    <w:div w:id="1490754848">
      <w:bodyDiv w:val="1"/>
      <w:marLeft w:val="0"/>
      <w:marRight w:val="0"/>
      <w:marTop w:val="0"/>
      <w:marBottom w:val="0"/>
      <w:divBdr>
        <w:top w:val="none" w:sz="0" w:space="0" w:color="auto"/>
        <w:left w:val="none" w:sz="0" w:space="0" w:color="auto"/>
        <w:bottom w:val="none" w:sz="0" w:space="0" w:color="auto"/>
        <w:right w:val="none" w:sz="0" w:space="0" w:color="auto"/>
      </w:divBdr>
    </w:div>
    <w:div w:id="1492871585">
      <w:bodyDiv w:val="1"/>
      <w:marLeft w:val="0"/>
      <w:marRight w:val="0"/>
      <w:marTop w:val="0"/>
      <w:marBottom w:val="0"/>
      <w:divBdr>
        <w:top w:val="none" w:sz="0" w:space="0" w:color="auto"/>
        <w:left w:val="none" w:sz="0" w:space="0" w:color="auto"/>
        <w:bottom w:val="none" w:sz="0" w:space="0" w:color="auto"/>
        <w:right w:val="none" w:sz="0" w:space="0" w:color="auto"/>
      </w:divBdr>
    </w:div>
    <w:div w:id="1500731739">
      <w:bodyDiv w:val="1"/>
      <w:marLeft w:val="0"/>
      <w:marRight w:val="0"/>
      <w:marTop w:val="0"/>
      <w:marBottom w:val="0"/>
      <w:divBdr>
        <w:top w:val="none" w:sz="0" w:space="0" w:color="auto"/>
        <w:left w:val="none" w:sz="0" w:space="0" w:color="auto"/>
        <w:bottom w:val="none" w:sz="0" w:space="0" w:color="auto"/>
        <w:right w:val="none" w:sz="0" w:space="0" w:color="auto"/>
      </w:divBdr>
    </w:div>
    <w:div w:id="1506285969">
      <w:bodyDiv w:val="1"/>
      <w:marLeft w:val="0"/>
      <w:marRight w:val="0"/>
      <w:marTop w:val="0"/>
      <w:marBottom w:val="0"/>
      <w:divBdr>
        <w:top w:val="none" w:sz="0" w:space="0" w:color="auto"/>
        <w:left w:val="none" w:sz="0" w:space="0" w:color="auto"/>
        <w:bottom w:val="none" w:sz="0" w:space="0" w:color="auto"/>
        <w:right w:val="none" w:sz="0" w:space="0" w:color="auto"/>
      </w:divBdr>
    </w:div>
    <w:div w:id="1514108882">
      <w:bodyDiv w:val="1"/>
      <w:marLeft w:val="0"/>
      <w:marRight w:val="0"/>
      <w:marTop w:val="0"/>
      <w:marBottom w:val="0"/>
      <w:divBdr>
        <w:top w:val="none" w:sz="0" w:space="0" w:color="auto"/>
        <w:left w:val="none" w:sz="0" w:space="0" w:color="auto"/>
        <w:bottom w:val="none" w:sz="0" w:space="0" w:color="auto"/>
        <w:right w:val="none" w:sz="0" w:space="0" w:color="auto"/>
      </w:divBdr>
    </w:div>
    <w:div w:id="1517579192">
      <w:bodyDiv w:val="1"/>
      <w:marLeft w:val="0"/>
      <w:marRight w:val="0"/>
      <w:marTop w:val="0"/>
      <w:marBottom w:val="0"/>
      <w:divBdr>
        <w:top w:val="none" w:sz="0" w:space="0" w:color="auto"/>
        <w:left w:val="none" w:sz="0" w:space="0" w:color="auto"/>
        <w:bottom w:val="none" w:sz="0" w:space="0" w:color="auto"/>
        <w:right w:val="none" w:sz="0" w:space="0" w:color="auto"/>
      </w:divBdr>
    </w:div>
    <w:div w:id="1523087757">
      <w:bodyDiv w:val="1"/>
      <w:marLeft w:val="0"/>
      <w:marRight w:val="0"/>
      <w:marTop w:val="0"/>
      <w:marBottom w:val="0"/>
      <w:divBdr>
        <w:top w:val="none" w:sz="0" w:space="0" w:color="auto"/>
        <w:left w:val="none" w:sz="0" w:space="0" w:color="auto"/>
        <w:bottom w:val="none" w:sz="0" w:space="0" w:color="auto"/>
        <w:right w:val="none" w:sz="0" w:space="0" w:color="auto"/>
      </w:divBdr>
    </w:div>
    <w:div w:id="1529753306">
      <w:bodyDiv w:val="1"/>
      <w:marLeft w:val="0"/>
      <w:marRight w:val="0"/>
      <w:marTop w:val="0"/>
      <w:marBottom w:val="0"/>
      <w:divBdr>
        <w:top w:val="none" w:sz="0" w:space="0" w:color="auto"/>
        <w:left w:val="none" w:sz="0" w:space="0" w:color="auto"/>
        <w:bottom w:val="none" w:sz="0" w:space="0" w:color="auto"/>
        <w:right w:val="none" w:sz="0" w:space="0" w:color="auto"/>
      </w:divBdr>
    </w:div>
    <w:div w:id="1530290598">
      <w:bodyDiv w:val="1"/>
      <w:marLeft w:val="0"/>
      <w:marRight w:val="0"/>
      <w:marTop w:val="0"/>
      <w:marBottom w:val="0"/>
      <w:divBdr>
        <w:top w:val="none" w:sz="0" w:space="0" w:color="auto"/>
        <w:left w:val="none" w:sz="0" w:space="0" w:color="auto"/>
        <w:bottom w:val="none" w:sz="0" w:space="0" w:color="auto"/>
        <w:right w:val="none" w:sz="0" w:space="0" w:color="auto"/>
      </w:divBdr>
    </w:div>
    <w:div w:id="1541474516">
      <w:bodyDiv w:val="1"/>
      <w:marLeft w:val="0"/>
      <w:marRight w:val="0"/>
      <w:marTop w:val="0"/>
      <w:marBottom w:val="0"/>
      <w:divBdr>
        <w:top w:val="none" w:sz="0" w:space="0" w:color="auto"/>
        <w:left w:val="none" w:sz="0" w:space="0" w:color="auto"/>
        <w:bottom w:val="none" w:sz="0" w:space="0" w:color="auto"/>
        <w:right w:val="none" w:sz="0" w:space="0" w:color="auto"/>
      </w:divBdr>
    </w:div>
    <w:div w:id="1543982085">
      <w:bodyDiv w:val="1"/>
      <w:marLeft w:val="0"/>
      <w:marRight w:val="0"/>
      <w:marTop w:val="0"/>
      <w:marBottom w:val="0"/>
      <w:divBdr>
        <w:top w:val="none" w:sz="0" w:space="0" w:color="auto"/>
        <w:left w:val="none" w:sz="0" w:space="0" w:color="auto"/>
        <w:bottom w:val="none" w:sz="0" w:space="0" w:color="auto"/>
        <w:right w:val="none" w:sz="0" w:space="0" w:color="auto"/>
      </w:divBdr>
    </w:div>
    <w:div w:id="1549367924">
      <w:bodyDiv w:val="1"/>
      <w:marLeft w:val="0"/>
      <w:marRight w:val="0"/>
      <w:marTop w:val="0"/>
      <w:marBottom w:val="0"/>
      <w:divBdr>
        <w:top w:val="none" w:sz="0" w:space="0" w:color="auto"/>
        <w:left w:val="none" w:sz="0" w:space="0" w:color="auto"/>
        <w:bottom w:val="none" w:sz="0" w:space="0" w:color="auto"/>
        <w:right w:val="none" w:sz="0" w:space="0" w:color="auto"/>
      </w:divBdr>
    </w:div>
    <w:div w:id="1550452760">
      <w:bodyDiv w:val="1"/>
      <w:marLeft w:val="0"/>
      <w:marRight w:val="0"/>
      <w:marTop w:val="0"/>
      <w:marBottom w:val="0"/>
      <w:divBdr>
        <w:top w:val="none" w:sz="0" w:space="0" w:color="auto"/>
        <w:left w:val="none" w:sz="0" w:space="0" w:color="auto"/>
        <w:bottom w:val="none" w:sz="0" w:space="0" w:color="auto"/>
        <w:right w:val="none" w:sz="0" w:space="0" w:color="auto"/>
      </w:divBdr>
    </w:div>
    <w:div w:id="1563834990">
      <w:bodyDiv w:val="1"/>
      <w:marLeft w:val="0"/>
      <w:marRight w:val="0"/>
      <w:marTop w:val="0"/>
      <w:marBottom w:val="0"/>
      <w:divBdr>
        <w:top w:val="none" w:sz="0" w:space="0" w:color="auto"/>
        <w:left w:val="none" w:sz="0" w:space="0" w:color="auto"/>
        <w:bottom w:val="none" w:sz="0" w:space="0" w:color="auto"/>
        <w:right w:val="none" w:sz="0" w:space="0" w:color="auto"/>
      </w:divBdr>
    </w:div>
    <w:div w:id="1572689964">
      <w:bodyDiv w:val="1"/>
      <w:marLeft w:val="0"/>
      <w:marRight w:val="0"/>
      <w:marTop w:val="0"/>
      <w:marBottom w:val="0"/>
      <w:divBdr>
        <w:top w:val="none" w:sz="0" w:space="0" w:color="auto"/>
        <w:left w:val="none" w:sz="0" w:space="0" w:color="auto"/>
        <w:bottom w:val="none" w:sz="0" w:space="0" w:color="auto"/>
        <w:right w:val="none" w:sz="0" w:space="0" w:color="auto"/>
      </w:divBdr>
    </w:div>
    <w:div w:id="1575239298">
      <w:bodyDiv w:val="1"/>
      <w:marLeft w:val="0"/>
      <w:marRight w:val="0"/>
      <w:marTop w:val="0"/>
      <w:marBottom w:val="0"/>
      <w:divBdr>
        <w:top w:val="none" w:sz="0" w:space="0" w:color="auto"/>
        <w:left w:val="none" w:sz="0" w:space="0" w:color="auto"/>
        <w:bottom w:val="none" w:sz="0" w:space="0" w:color="auto"/>
        <w:right w:val="none" w:sz="0" w:space="0" w:color="auto"/>
      </w:divBdr>
    </w:div>
    <w:div w:id="1586570759">
      <w:bodyDiv w:val="1"/>
      <w:marLeft w:val="0"/>
      <w:marRight w:val="0"/>
      <w:marTop w:val="0"/>
      <w:marBottom w:val="0"/>
      <w:divBdr>
        <w:top w:val="none" w:sz="0" w:space="0" w:color="auto"/>
        <w:left w:val="none" w:sz="0" w:space="0" w:color="auto"/>
        <w:bottom w:val="none" w:sz="0" w:space="0" w:color="auto"/>
        <w:right w:val="none" w:sz="0" w:space="0" w:color="auto"/>
      </w:divBdr>
    </w:div>
    <w:div w:id="1593708216">
      <w:bodyDiv w:val="1"/>
      <w:marLeft w:val="0"/>
      <w:marRight w:val="0"/>
      <w:marTop w:val="0"/>
      <w:marBottom w:val="0"/>
      <w:divBdr>
        <w:top w:val="none" w:sz="0" w:space="0" w:color="auto"/>
        <w:left w:val="none" w:sz="0" w:space="0" w:color="auto"/>
        <w:bottom w:val="none" w:sz="0" w:space="0" w:color="auto"/>
        <w:right w:val="none" w:sz="0" w:space="0" w:color="auto"/>
      </w:divBdr>
    </w:div>
    <w:div w:id="1593709309">
      <w:bodyDiv w:val="1"/>
      <w:marLeft w:val="0"/>
      <w:marRight w:val="0"/>
      <w:marTop w:val="0"/>
      <w:marBottom w:val="0"/>
      <w:divBdr>
        <w:top w:val="none" w:sz="0" w:space="0" w:color="auto"/>
        <w:left w:val="none" w:sz="0" w:space="0" w:color="auto"/>
        <w:bottom w:val="none" w:sz="0" w:space="0" w:color="auto"/>
        <w:right w:val="none" w:sz="0" w:space="0" w:color="auto"/>
      </w:divBdr>
    </w:div>
    <w:div w:id="1596982297">
      <w:bodyDiv w:val="1"/>
      <w:marLeft w:val="0"/>
      <w:marRight w:val="0"/>
      <w:marTop w:val="0"/>
      <w:marBottom w:val="0"/>
      <w:divBdr>
        <w:top w:val="none" w:sz="0" w:space="0" w:color="auto"/>
        <w:left w:val="none" w:sz="0" w:space="0" w:color="auto"/>
        <w:bottom w:val="none" w:sz="0" w:space="0" w:color="auto"/>
        <w:right w:val="none" w:sz="0" w:space="0" w:color="auto"/>
      </w:divBdr>
    </w:div>
    <w:div w:id="1610159638">
      <w:bodyDiv w:val="1"/>
      <w:marLeft w:val="0"/>
      <w:marRight w:val="0"/>
      <w:marTop w:val="0"/>
      <w:marBottom w:val="0"/>
      <w:divBdr>
        <w:top w:val="none" w:sz="0" w:space="0" w:color="auto"/>
        <w:left w:val="none" w:sz="0" w:space="0" w:color="auto"/>
        <w:bottom w:val="none" w:sz="0" w:space="0" w:color="auto"/>
        <w:right w:val="none" w:sz="0" w:space="0" w:color="auto"/>
      </w:divBdr>
    </w:div>
    <w:div w:id="1611475459">
      <w:bodyDiv w:val="1"/>
      <w:marLeft w:val="0"/>
      <w:marRight w:val="0"/>
      <w:marTop w:val="0"/>
      <w:marBottom w:val="0"/>
      <w:divBdr>
        <w:top w:val="none" w:sz="0" w:space="0" w:color="auto"/>
        <w:left w:val="none" w:sz="0" w:space="0" w:color="auto"/>
        <w:bottom w:val="none" w:sz="0" w:space="0" w:color="auto"/>
        <w:right w:val="none" w:sz="0" w:space="0" w:color="auto"/>
      </w:divBdr>
    </w:div>
    <w:div w:id="1614747482">
      <w:bodyDiv w:val="1"/>
      <w:marLeft w:val="0"/>
      <w:marRight w:val="0"/>
      <w:marTop w:val="0"/>
      <w:marBottom w:val="0"/>
      <w:divBdr>
        <w:top w:val="none" w:sz="0" w:space="0" w:color="auto"/>
        <w:left w:val="none" w:sz="0" w:space="0" w:color="auto"/>
        <w:bottom w:val="none" w:sz="0" w:space="0" w:color="auto"/>
        <w:right w:val="none" w:sz="0" w:space="0" w:color="auto"/>
      </w:divBdr>
    </w:div>
    <w:div w:id="1629356623">
      <w:bodyDiv w:val="1"/>
      <w:marLeft w:val="0"/>
      <w:marRight w:val="0"/>
      <w:marTop w:val="0"/>
      <w:marBottom w:val="0"/>
      <w:divBdr>
        <w:top w:val="none" w:sz="0" w:space="0" w:color="auto"/>
        <w:left w:val="none" w:sz="0" w:space="0" w:color="auto"/>
        <w:bottom w:val="none" w:sz="0" w:space="0" w:color="auto"/>
        <w:right w:val="none" w:sz="0" w:space="0" w:color="auto"/>
      </w:divBdr>
    </w:div>
    <w:div w:id="1631084810">
      <w:bodyDiv w:val="1"/>
      <w:marLeft w:val="0"/>
      <w:marRight w:val="0"/>
      <w:marTop w:val="0"/>
      <w:marBottom w:val="0"/>
      <w:divBdr>
        <w:top w:val="none" w:sz="0" w:space="0" w:color="auto"/>
        <w:left w:val="none" w:sz="0" w:space="0" w:color="auto"/>
        <w:bottom w:val="none" w:sz="0" w:space="0" w:color="auto"/>
        <w:right w:val="none" w:sz="0" w:space="0" w:color="auto"/>
      </w:divBdr>
    </w:div>
    <w:div w:id="1639914544">
      <w:bodyDiv w:val="1"/>
      <w:marLeft w:val="0"/>
      <w:marRight w:val="0"/>
      <w:marTop w:val="0"/>
      <w:marBottom w:val="0"/>
      <w:divBdr>
        <w:top w:val="none" w:sz="0" w:space="0" w:color="auto"/>
        <w:left w:val="none" w:sz="0" w:space="0" w:color="auto"/>
        <w:bottom w:val="none" w:sz="0" w:space="0" w:color="auto"/>
        <w:right w:val="none" w:sz="0" w:space="0" w:color="auto"/>
      </w:divBdr>
    </w:div>
    <w:div w:id="1653869341">
      <w:bodyDiv w:val="1"/>
      <w:marLeft w:val="0"/>
      <w:marRight w:val="0"/>
      <w:marTop w:val="0"/>
      <w:marBottom w:val="0"/>
      <w:divBdr>
        <w:top w:val="none" w:sz="0" w:space="0" w:color="auto"/>
        <w:left w:val="none" w:sz="0" w:space="0" w:color="auto"/>
        <w:bottom w:val="none" w:sz="0" w:space="0" w:color="auto"/>
        <w:right w:val="none" w:sz="0" w:space="0" w:color="auto"/>
      </w:divBdr>
    </w:div>
    <w:div w:id="1654018201">
      <w:bodyDiv w:val="1"/>
      <w:marLeft w:val="0"/>
      <w:marRight w:val="0"/>
      <w:marTop w:val="0"/>
      <w:marBottom w:val="0"/>
      <w:divBdr>
        <w:top w:val="none" w:sz="0" w:space="0" w:color="auto"/>
        <w:left w:val="none" w:sz="0" w:space="0" w:color="auto"/>
        <w:bottom w:val="none" w:sz="0" w:space="0" w:color="auto"/>
        <w:right w:val="none" w:sz="0" w:space="0" w:color="auto"/>
      </w:divBdr>
      <w:divsChild>
        <w:div w:id="711854560">
          <w:marLeft w:val="446"/>
          <w:marRight w:val="0"/>
          <w:marTop w:val="120"/>
          <w:marBottom w:val="0"/>
          <w:divBdr>
            <w:top w:val="none" w:sz="0" w:space="0" w:color="auto"/>
            <w:left w:val="none" w:sz="0" w:space="0" w:color="auto"/>
            <w:bottom w:val="none" w:sz="0" w:space="0" w:color="auto"/>
            <w:right w:val="none" w:sz="0" w:space="0" w:color="auto"/>
          </w:divBdr>
        </w:div>
        <w:div w:id="1156990723">
          <w:marLeft w:val="446"/>
          <w:marRight w:val="0"/>
          <w:marTop w:val="120"/>
          <w:marBottom w:val="0"/>
          <w:divBdr>
            <w:top w:val="none" w:sz="0" w:space="0" w:color="auto"/>
            <w:left w:val="none" w:sz="0" w:space="0" w:color="auto"/>
            <w:bottom w:val="none" w:sz="0" w:space="0" w:color="auto"/>
            <w:right w:val="none" w:sz="0" w:space="0" w:color="auto"/>
          </w:divBdr>
        </w:div>
      </w:divsChild>
    </w:div>
    <w:div w:id="1658807061">
      <w:bodyDiv w:val="1"/>
      <w:marLeft w:val="0"/>
      <w:marRight w:val="0"/>
      <w:marTop w:val="0"/>
      <w:marBottom w:val="0"/>
      <w:divBdr>
        <w:top w:val="none" w:sz="0" w:space="0" w:color="auto"/>
        <w:left w:val="none" w:sz="0" w:space="0" w:color="auto"/>
        <w:bottom w:val="none" w:sz="0" w:space="0" w:color="auto"/>
        <w:right w:val="none" w:sz="0" w:space="0" w:color="auto"/>
      </w:divBdr>
    </w:div>
    <w:div w:id="1666589349">
      <w:bodyDiv w:val="1"/>
      <w:marLeft w:val="0"/>
      <w:marRight w:val="0"/>
      <w:marTop w:val="0"/>
      <w:marBottom w:val="0"/>
      <w:divBdr>
        <w:top w:val="none" w:sz="0" w:space="0" w:color="auto"/>
        <w:left w:val="none" w:sz="0" w:space="0" w:color="auto"/>
        <w:bottom w:val="none" w:sz="0" w:space="0" w:color="auto"/>
        <w:right w:val="none" w:sz="0" w:space="0" w:color="auto"/>
      </w:divBdr>
    </w:div>
    <w:div w:id="1691562108">
      <w:bodyDiv w:val="1"/>
      <w:marLeft w:val="0"/>
      <w:marRight w:val="0"/>
      <w:marTop w:val="0"/>
      <w:marBottom w:val="0"/>
      <w:divBdr>
        <w:top w:val="none" w:sz="0" w:space="0" w:color="auto"/>
        <w:left w:val="none" w:sz="0" w:space="0" w:color="auto"/>
        <w:bottom w:val="none" w:sz="0" w:space="0" w:color="auto"/>
        <w:right w:val="none" w:sz="0" w:space="0" w:color="auto"/>
      </w:divBdr>
    </w:div>
    <w:div w:id="1693990750">
      <w:bodyDiv w:val="1"/>
      <w:marLeft w:val="0"/>
      <w:marRight w:val="0"/>
      <w:marTop w:val="0"/>
      <w:marBottom w:val="0"/>
      <w:divBdr>
        <w:top w:val="none" w:sz="0" w:space="0" w:color="auto"/>
        <w:left w:val="none" w:sz="0" w:space="0" w:color="auto"/>
        <w:bottom w:val="none" w:sz="0" w:space="0" w:color="auto"/>
        <w:right w:val="none" w:sz="0" w:space="0" w:color="auto"/>
      </w:divBdr>
    </w:div>
    <w:div w:id="1709141778">
      <w:bodyDiv w:val="1"/>
      <w:marLeft w:val="0"/>
      <w:marRight w:val="0"/>
      <w:marTop w:val="0"/>
      <w:marBottom w:val="0"/>
      <w:divBdr>
        <w:top w:val="none" w:sz="0" w:space="0" w:color="auto"/>
        <w:left w:val="none" w:sz="0" w:space="0" w:color="auto"/>
        <w:bottom w:val="none" w:sz="0" w:space="0" w:color="auto"/>
        <w:right w:val="none" w:sz="0" w:space="0" w:color="auto"/>
      </w:divBdr>
    </w:div>
    <w:div w:id="1710185936">
      <w:bodyDiv w:val="1"/>
      <w:marLeft w:val="0"/>
      <w:marRight w:val="0"/>
      <w:marTop w:val="0"/>
      <w:marBottom w:val="0"/>
      <w:divBdr>
        <w:top w:val="none" w:sz="0" w:space="0" w:color="auto"/>
        <w:left w:val="none" w:sz="0" w:space="0" w:color="auto"/>
        <w:bottom w:val="none" w:sz="0" w:space="0" w:color="auto"/>
        <w:right w:val="none" w:sz="0" w:space="0" w:color="auto"/>
      </w:divBdr>
    </w:div>
    <w:div w:id="1721174811">
      <w:bodyDiv w:val="1"/>
      <w:marLeft w:val="0"/>
      <w:marRight w:val="0"/>
      <w:marTop w:val="0"/>
      <w:marBottom w:val="0"/>
      <w:divBdr>
        <w:top w:val="none" w:sz="0" w:space="0" w:color="auto"/>
        <w:left w:val="none" w:sz="0" w:space="0" w:color="auto"/>
        <w:bottom w:val="none" w:sz="0" w:space="0" w:color="auto"/>
        <w:right w:val="none" w:sz="0" w:space="0" w:color="auto"/>
      </w:divBdr>
    </w:div>
    <w:div w:id="1723597065">
      <w:bodyDiv w:val="1"/>
      <w:marLeft w:val="0"/>
      <w:marRight w:val="0"/>
      <w:marTop w:val="0"/>
      <w:marBottom w:val="0"/>
      <w:divBdr>
        <w:top w:val="none" w:sz="0" w:space="0" w:color="auto"/>
        <w:left w:val="none" w:sz="0" w:space="0" w:color="auto"/>
        <w:bottom w:val="none" w:sz="0" w:space="0" w:color="auto"/>
        <w:right w:val="none" w:sz="0" w:space="0" w:color="auto"/>
      </w:divBdr>
    </w:div>
    <w:div w:id="1723865076">
      <w:bodyDiv w:val="1"/>
      <w:marLeft w:val="0"/>
      <w:marRight w:val="0"/>
      <w:marTop w:val="0"/>
      <w:marBottom w:val="0"/>
      <w:divBdr>
        <w:top w:val="none" w:sz="0" w:space="0" w:color="auto"/>
        <w:left w:val="none" w:sz="0" w:space="0" w:color="auto"/>
        <w:bottom w:val="none" w:sz="0" w:space="0" w:color="auto"/>
        <w:right w:val="none" w:sz="0" w:space="0" w:color="auto"/>
      </w:divBdr>
    </w:div>
    <w:div w:id="1728919676">
      <w:bodyDiv w:val="1"/>
      <w:marLeft w:val="0"/>
      <w:marRight w:val="0"/>
      <w:marTop w:val="0"/>
      <w:marBottom w:val="0"/>
      <w:divBdr>
        <w:top w:val="none" w:sz="0" w:space="0" w:color="auto"/>
        <w:left w:val="none" w:sz="0" w:space="0" w:color="auto"/>
        <w:bottom w:val="none" w:sz="0" w:space="0" w:color="auto"/>
        <w:right w:val="none" w:sz="0" w:space="0" w:color="auto"/>
      </w:divBdr>
    </w:div>
    <w:div w:id="1732851801">
      <w:bodyDiv w:val="1"/>
      <w:marLeft w:val="0"/>
      <w:marRight w:val="0"/>
      <w:marTop w:val="0"/>
      <w:marBottom w:val="0"/>
      <w:divBdr>
        <w:top w:val="none" w:sz="0" w:space="0" w:color="auto"/>
        <w:left w:val="none" w:sz="0" w:space="0" w:color="auto"/>
        <w:bottom w:val="none" w:sz="0" w:space="0" w:color="auto"/>
        <w:right w:val="none" w:sz="0" w:space="0" w:color="auto"/>
      </w:divBdr>
    </w:div>
    <w:div w:id="1738891779">
      <w:bodyDiv w:val="1"/>
      <w:marLeft w:val="0"/>
      <w:marRight w:val="0"/>
      <w:marTop w:val="0"/>
      <w:marBottom w:val="0"/>
      <w:divBdr>
        <w:top w:val="none" w:sz="0" w:space="0" w:color="auto"/>
        <w:left w:val="none" w:sz="0" w:space="0" w:color="auto"/>
        <w:bottom w:val="none" w:sz="0" w:space="0" w:color="auto"/>
        <w:right w:val="none" w:sz="0" w:space="0" w:color="auto"/>
      </w:divBdr>
    </w:div>
    <w:div w:id="1740208090">
      <w:bodyDiv w:val="1"/>
      <w:marLeft w:val="0"/>
      <w:marRight w:val="0"/>
      <w:marTop w:val="0"/>
      <w:marBottom w:val="0"/>
      <w:divBdr>
        <w:top w:val="none" w:sz="0" w:space="0" w:color="auto"/>
        <w:left w:val="none" w:sz="0" w:space="0" w:color="auto"/>
        <w:bottom w:val="none" w:sz="0" w:space="0" w:color="auto"/>
        <w:right w:val="none" w:sz="0" w:space="0" w:color="auto"/>
      </w:divBdr>
    </w:div>
    <w:div w:id="1743867257">
      <w:bodyDiv w:val="1"/>
      <w:marLeft w:val="0"/>
      <w:marRight w:val="0"/>
      <w:marTop w:val="0"/>
      <w:marBottom w:val="0"/>
      <w:divBdr>
        <w:top w:val="none" w:sz="0" w:space="0" w:color="auto"/>
        <w:left w:val="none" w:sz="0" w:space="0" w:color="auto"/>
        <w:bottom w:val="none" w:sz="0" w:space="0" w:color="auto"/>
        <w:right w:val="none" w:sz="0" w:space="0" w:color="auto"/>
      </w:divBdr>
    </w:div>
    <w:div w:id="1759205894">
      <w:bodyDiv w:val="1"/>
      <w:marLeft w:val="0"/>
      <w:marRight w:val="0"/>
      <w:marTop w:val="0"/>
      <w:marBottom w:val="0"/>
      <w:divBdr>
        <w:top w:val="none" w:sz="0" w:space="0" w:color="auto"/>
        <w:left w:val="none" w:sz="0" w:space="0" w:color="auto"/>
        <w:bottom w:val="none" w:sz="0" w:space="0" w:color="auto"/>
        <w:right w:val="none" w:sz="0" w:space="0" w:color="auto"/>
      </w:divBdr>
    </w:div>
    <w:div w:id="1765346929">
      <w:bodyDiv w:val="1"/>
      <w:marLeft w:val="0"/>
      <w:marRight w:val="0"/>
      <w:marTop w:val="0"/>
      <w:marBottom w:val="0"/>
      <w:divBdr>
        <w:top w:val="none" w:sz="0" w:space="0" w:color="auto"/>
        <w:left w:val="none" w:sz="0" w:space="0" w:color="auto"/>
        <w:bottom w:val="none" w:sz="0" w:space="0" w:color="auto"/>
        <w:right w:val="none" w:sz="0" w:space="0" w:color="auto"/>
      </w:divBdr>
    </w:div>
    <w:div w:id="1774549552">
      <w:bodyDiv w:val="1"/>
      <w:marLeft w:val="0"/>
      <w:marRight w:val="0"/>
      <w:marTop w:val="0"/>
      <w:marBottom w:val="0"/>
      <w:divBdr>
        <w:top w:val="none" w:sz="0" w:space="0" w:color="auto"/>
        <w:left w:val="none" w:sz="0" w:space="0" w:color="auto"/>
        <w:bottom w:val="none" w:sz="0" w:space="0" w:color="auto"/>
        <w:right w:val="none" w:sz="0" w:space="0" w:color="auto"/>
      </w:divBdr>
    </w:div>
    <w:div w:id="1782913803">
      <w:bodyDiv w:val="1"/>
      <w:marLeft w:val="0"/>
      <w:marRight w:val="0"/>
      <w:marTop w:val="0"/>
      <w:marBottom w:val="0"/>
      <w:divBdr>
        <w:top w:val="none" w:sz="0" w:space="0" w:color="auto"/>
        <w:left w:val="none" w:sz="0" w:space="0" w:color="auto"/>
        <w:bottom w:val="none" w:sz="0" w:space="0" w:color="auto"/>
        <w:right w:val="none" w:sz="0" w:space="0" w:color="auto"/>
      </w:divBdr>
    </w:div>
    <w:div w:id="1800143031">
      <w:bodyDiv w:val="1"/>
      <w:marLeft w:val="0"/>
      <w:marRight w:val="0"/>
      <w:marTop w:val="0"/>
      <w:marBottom w:val="0"/>
      <w:divBdr>
        <w:top w:val="none" w:sz="0" w:space="0" w:color="auto"/>
        <w:left w:val="none" w:sz="0" w:space="0" w:color="auto"/>
        <w:bottom w:val="none" w:sz="0" w:space="0" w:color="auto"/>
        <w:right w:val="none" w:sz="0" w:space="0" w:color="auto"/>
      </w:divBdr>
    </w:div>
    <w:div w:id="1808886927">
      <w:bodyDiv w:val="1"/>
      <w:marLeft w:val="0"/>
      <w:marRight w:val="0"/>
      <w:marTop w:val="0"/>
      <w:marBottom w:val="0"/>
      <w:divBdr>
        <w:top w:val="none" w:sz="0" w:space="0" w:color="auto"/>
        <w:left w:val="none" w:sz="0" w:space="0" w:color="auto"/>
        <w:bottom w:val="none" w:sz="0" w:space="0" w:color="auto"/>
        <w:right w:val="none" w:sz="0" w:space="0" w:color="auto"/>
      </w:divBdr>
    </w:div>
    <w:div w:id="1826509477">
      <w:bodyDiv w:val="1"/>
      <w:marLeft w:val="0"/>
      <w:marRight w:val="0"/>
      <w:marTop w:val="0"/>
      <w:marBottom w:val="0"/>
      <w:divBdr>
        <w:top w:val="none" w:sz="0" w:space="0" w:color="auto"/>
        <w:left w:val="none" w:sz="0" w:space="0" w:color="auto"/>
        <w:bottom w:val="none" w:sz="0" w:space="0" w:color="auto"/>
        <w:right w:val="none" w:sz="0" w:space="0" w:color="auto"/>
      </w:divBdr>
    </w:div>
    <w:div w:id="1835952064">
      <w:bodyDiv w:val="1"/>
      <w:marLeft w:val="0"/>
      <w:marRight w:val="0"/>
      <w:marTop w:val="0"/>
      <w:marBottom w:val="0"/>
      <w:divBdr>
        <w:top w:val="none" w:sz="0" w:space="0" w:color="auto"/>
        <w:left w:val="none" w:sz="0" w:space="0" w:color="auto"/>
        <w:bottom w:val="none" w:sz="0" w:space="0" w:color="auto"/>
        <w:right w:val="none" w:sz="0" w:space="0" w:color="auto"/>
      </w:divBdr>
    </w:div>
    <w:div w:id="1851530693">
      <w:bodyDiv w:val="1"/>
      <w:marLeft w:val="0"/>
      <w:marRight w:val="0"/>
      <w:marTop w:val="0"/>
      <w:marBottom w:val="0"/>
      <w:divBdr>
        <w:top w:val="none" w:sz="0" w:space="0" w:color="auto"/>
        <w:left w:val="none" w:sz="0" w:space="0" w:color="auto"/>
        <w:bottom w:val="none" w:sz="0" w:space="0" w:color="auto"/>
        <w:right w:val="none" w:sz="0" w:space="0" w:color="auto"/>
      </w:divBdr>
    </w:div>
    <w:div w:id="1864201452">
      <w:bodyDiv w:val="1"/>
      <w:marLeft w:val="0"/>
      <w:marRight w:val="0"/>
      <w:marTop w:val="0"/>
      <w:marBottom w:val="0"/>
      <w:divBdr>
        <w:top w:val="none" w:sz="0" w:space="0" w:color="auto"/>
        <w:left w:val="none" w:sz="0" w:space="0" w:color="auto"/>
        <w:bottom w:val="none" w:sz="0" w:space="0" w:color="auto"/>
        <w:right w:val="none" w:sz="0" w:space="0" w:color="auto"/>
      </w:divBdr>
    </w:div>
    <w:div w:id="1866360103">
      <w:bodyDiv w:val="1"/>
      <w:marLeft w:val="0"/>
      <w:marRight w:val="0"/>
      <w:marTop w:val="0"/>
      <w:marBottom w:val="0"/>
      <w:divBdr>
        <w:top w:val="none" w:sz="0" w:space="0" w:color="auto"/>
        <w:left w:val="none" w:sz="0" w:space="0" w:color="auto"/>
        <w:bottom w:val="none" w:sz="0" w:space="0" w:color="auto"/>
        <w:right w:val="none" w:sz="0" w:space="0" w:color="auto"/>
      </w:divBdr>
    </w:div>
    <w:div w:id="1867476538">
      <w:bodyDiv w:val="1"/>
      <w:marLeft w:val="0"/>
      <w:marRight w:val="0"/>
      <w:marTop w:val="0"/>
      <w:marBottom w:val="0"/>
      <w:divBdr>
        <w:top w:val="none" w:sz="0" w:space="0" w:color="auto"/>
        <w:left w:val="none" w:sz="0" w:space="0" w:color="auto"/>
        <w:bottom w:val="none" w:sz="0" w:space="0" w:color="auto"/>
        <w:right w:val="none" w:sz="0" w:space="0" w:color="auto"/>
      </w:divBdr>
    </w:div>
    <w:div w:id="1868909281">
      <w:bodyDiv w:val="1"/>
      <w:marLeft w:val="0"/>
      <w:marRight w:val="0"/>
      <w:marTop w:val="0"/>
      <w:marBottom w:val="0"/>
      <w:divBdr>
        <w:top w:val="none" w:sz="0" w:space="0" w:color="auto"/>
        <w:left w:val="none" w:sz="0" w:space="0" w:color="auto"/>
        <w:bottom w:val="none" w:sz="0" w:space="0" w:color="auto"/>
        <w:right w:val="none" w:sz="0" w:space="0" w:color="auto"/>
      </w:divBdr>
    </w:div>
    <w:div w:id="1875537560">
      <w:bodyDiv w:val="1"/>
      <w:marLeft w:val="0"/>
      <w:marRight w:val="0"/>
      <w:marTop w:val="0"/>
      <w:marBottom w:val="0"/>
      <w:divBdr>
        <w:top w:val="none" w:sz="0" w:space="0" w:color="auto"/>
        <w:left w:val="none" w:sz="0" w:space="0" w:color="auto"/>
        <w:bottom w:val="none" w:sz="0" w:space="0" w:color="auto"/>
        <w:right w:val="none" w:sz="0" w:space="0" w:color="auto"/>
      </w:divBdr>
    </w:div>
    <w:div w:id="1879851483">
      <w:bodyDiv w:val="1"/>
      <w:marLeft w:val="0"/>
      <w:marRight w:val="0"/>
      <w:marTop w:val="0"/>
      <w:marBottom w:val="0"/>
      <w:divBdr>
        <w:top w:val="none" w:sz="0" w:space="0" w:color="auto"/>
        <w:left w:val="none" w:sz="0" w:space="0" w:color="auto"/>
        <w:bottom w:val="none" w:sz="0" w:space="0" w:color="auto"/>
        <w:right w:val="none" w:sz="0" w:space="0" w:color="auto"/>
      </w:divBdr>
    </w:div>
    <w:div w:id="1880433856">
      <w:bodyDiv w:val="1"/>
      <w:marLeft w:val="0"/>
      <w:marRight w:val="0"/>
      <w:marTop w:val="0"/>
      <w:marBottom w:val="0"/>
      <w:divBdr>
        <w:top w:val="none" w:sz="0" w:space="0" w:color="auto"/>
        <w:left w:val="none" w:sz="0" w:space="0" w:color="auto"/>
        <w:bottom w:val="none" w:sz="0" w:space="0" w:color="auto"/>
        <w:right w:val="none" w:sz="0" w:space="0" w:color="auto"/>
      </w:divBdr>
    </w:div>
    <w:div w:id="1885368708">
      <w:bodyDiv w:val="1"/>
      <w:marLeft w:val="0"/>
      <w:marRight w:val="0"/>
      <w:marTop w:val="0"/>
      <w:marBottom w:val="0"/>
      <w:divBdr>
        <w:top w:val="none" w:sz="0" w:space="0" w:color="auto"/>
        <w:left w:val="none" w:sz="0" w:space="0" w:color="auto"/>
        <w:bottom w:val="none" w:sz="0" w:space="0" w:color="auto"/>
        <w:right w:val="none" w:sz="0" w:space="0" w:color="auto"/>
      </w:divBdr>
    </w:div>
    <w:div w:id="1900313840">
      <w:bodyDiv w:val="1"/>
      <w:marLeft w:val="0"/>
      <w:marRight w:val="0"/>
      <w:marTop w:val="0"/>
      <w:marBottom w:val="0"/>
      <w:divBdr>
        <w:top w:val="none" w:sz="0" w:space="0" w:color="auto"/>
        <w:left w:val="none" w:sz="0" w:space="0" w:color="auto"/>
        <w:bottom w:val="none" w:sz="0" w:space="0" w:color="auto"/>
        <w:right w:val="none" w:sz="0" w:space="0" w:color="auto"/>
      </w:divBdr>
    </w:div>
    <w:div w:id="1900744419">
      <w:bodyDiv w:val="1"/>
      <w:marLeft w:val="0"/>
      <w:marRight w:val="0"/>
      <w:marTop w:val="0"/>
      <w:marBottom w:val="0"/>
      <w:divBdr>
        <w:top w:val="none" w:sz="0" w:space="0" w:color="auto"/>
        <w:left w:val="none" w:sz="0" w:space="0" w:color="auto"/>
        <w:bottom w:val="none" w:sz="0" w:space="0" w:color="auto"/>
        <w:right w:val="none" w:sz="0" w:space="0" w:color="auto"/>
      </w:divBdr>
    </w:div>
    <w:div w:id="1903834743">
      <w:bodyDiv w:val="1"/>
      <w:marLeft w:val="0"/>
      <w:marRight w:val="0"/>
      <w:marTop w:val="0"/>
      <w:marBottom w:val="0"/>
      <w:divBdr>
        <w:top w:val="none" w:sz="0" w:space="0" w:color="auto"/>
        <w:left w:val="none" w:sz="0" w:space="0" w:color="auto"/>
        <w:bottom w:val="none" w:sz="0" w:space="0" w:color="auto"/>
        <w:right w:val="none" w:sz="0" w:space="0" w:color="auto"/>
      </w:divBdr>
    </w:div>
    <w:div w:id="1929776569">
      <w:bodyDiv w:val="1"/>
      <w:marLeft w:val="0"/>
      <w:marRight w:val="0"/>
      <w:marTop w:val="0"/>
      <w:marBottom w:val="0"/>
      <w:divBdr>
        <w:top w:val="none" w:sz="0" w:space="0" w:color="auto"/>
        <w:left w:val="none" w:sz="0" w:space="0" w:color="auto"/>
        <w:bottom w:val="none" w:sz="0" w:space="0" w:color="auto"/>
        <w:right w:val="none" w:sz="0" w:space="0" w:color="auto"/>
      </w:divBdr>
    </w:div>
    <w:div w:id="1938636121">
      <w:bodyDiv w:val="1"/>
      <w:marLeft w:val="0"/>
      <w:marRight w:val="0"/>
      <w:marTop w:val="0"/>
      <w:marBottom w:val="0"/>
      <w:divBdr>
        <w:top w:val="none" w:sz="0" w:space="0" w:color="auto"/>
        <w:left w:val="none" w:sz="0" w:space="0" w:color="auto"/>
        <w:bottom w:val="none" w:sz="0" w:space="0" w:color="auto"/>
        <w:right w:val="none" w:sz="0" w:space="0" w:color="auto"/>
      </w:divBdr>
    </w:div>
    <w:div w:id="1948661176">
      <w:bodyDiv w:val="1"/>
      <w:marLeft w:val="0"/>
      <w:marRight w:val="0"/>
      <w:marTop w:val="0"/>
      <w:marBottom w:val="0"/>
      <w:divBdr>
        <w:top w:val="none" w:sz="0" w:space="0" w:color="auto"/>
        <w:left w:val="none" w:sz="0" w:space="0" w:color="auto"/>
        <w:bottom w:val="none" w:sz="0" w:space="0" w:color="auto"/>
        <w:right w:val="none" w:sz="0" w:space="0" w:color="auto"/>
      </w:divBdr>
    </w:div>
    <w:div w:id="1973826602">
      <w:bodyDiv w:val="1"/>
      <w:marLeft w:val="0"/>
      <w:marRight w:val="0"/>
      <w:marTop w:val="0"/>
      <w:marBottom w:val="0"/>
      <w:divBdr>
        <w:top w:val="none" w:sz="0" w:space="0" w:color="auto"/>
        <w:left w:val="none" w:sz="0" w:space="0" w:color="auto"/>
        <w:bottom w:val="none" w:sz="0" w:space="0" w:color="auto"/>
        <w:right w:val="none" w:sz="0" w:space="0" w:color="auto"/>
      </w:divBdr>
    </w:div>
    <w:div w:id="1976569049">
      <w:bodyDiv w:val="1"/>
      <w:marLeft w:val="0"/>
      <w:marRight w:val="0"/>
      <w:marTop w:val="0"/>
      <w:marBottom w:val="0"/>
      <w:divBdr>
        <w:top w:val="none" w:sz="0" w:space="0" w:color="auto"/>
        <w:left w:val="none" w:sz="0" w:space="0" w:color="auto"/>
        <w:bottom w:val="none" w:sz="0" w:space="0" w:color="auto"/>
        <w:right w:val="none" w:sz="0" w:space="0" w:color="auto"/>
      </w:divBdr>
    </w:div>
    <w:div w:id="1988316416">
      <w:bodyDiv w:val="1"/>
      <w:marLeft w:val="0"/>
      <w:marRight w:val="0"/>
      <w:marTop w:val="0"/>
      <w:marBottom w:val="0"/>
      <w:divBdr>
        <w:top w:val="none" w:sz="0" w:space="0" w:color="auto"/>
        <w:left w:val="none" w:sz="0" w:space="0" w:color="auto"/>
        <w:bottom w:val="none" w:sz="0" w:space="0" w:color="auto"/>
        <w:right w:val="none" w:sz="0" w:space="0" w:color="auto"/>
      </w:divBdr>
    </w:div>
    <w:div w:id="1989703122">
      <w:bodyDiv w:val="1"/>
      <w:marLeft w:val="0"/>
      <w:marRight w:val="0"/>
      <w:marTop w:val="0"/>
      <w:marBottom w:val="0"/>
      <w:divBdr>
        <w:top w:val="none" w:sz="0" w:space="0" w:color="auto"/>
        <w:left w:val="none" w:sz="0" w:space="0" w:color="auto"/>
        <w:bottom w:val="none" w:sz="0" w:space="0" w:color="auto"/>
        <w:right w:val="none" w:sz="0" w:space="0" w:color="auto"/>
      </w:divBdr>
    </w:div>
    <w:div w:id="1994916922">
      <w:bodyDiv w:val="1"/>
      <w:marLeft w:val="0"/>
      <w:marRight w:val="0"/>
      <w:marTop w:val="0"/>
      <w:marBottom w:val="0"/>
      <w:divBdr>
        <w:top w:val="none" w:sz="0" w:space="0" w:color="auto"/>
        <w:left w:val="none" w:sz="0" w:space="0" w:color="auto"/>
        <w:bottom w:val="none" w:sz="0" w:space="0" w:color="auto"/>
        <w:right w:val="none" w:sz="0" w:space="0" w:color="auto"/>
      </w:divBdr>
    </w:div>
    <w:div w:id="1997879601">
      <w:bodyDiv w:val="1"/>
      <w:marLeft w:val="0"/>
      <w:marRight w:val="0"/>
      <w:marTop w:val="0"/>
      <w:marBottom w:val="0"/>
      <w:divBdr>
        <w:top w:val="none" w:sz="0" w:space="0" w:color="auto"/>
        <w:left w:val="none" w:sz="0" w:space="0" w:color="auto"/>
        <w:bottom w:val="none" w:sz="0" w:space="0" w:color="auto"/>
        <w:right w:val="none" w:sz="0" w:space="0" w:color="auto"/>
      </w:divBdr>
    </w:div>
    <w:div w:id="1998607661">
      <w:bodyDiv w:val="1"/>
      <w:marLeft w:val="0"/>
      <w:marRight w:val="0"/>
      <w:marTop w:val="0"/>
      <w:marBottom w:val="0"/>
      <w:divBdr>
        <w:top w:val="none" w:sz="0" w:space="0" w:color="auto"/>
        <w:left w:val="none" w:sz="0" w:space="0" w:color="auto"/>
        <w:bottom w:val="none" w:sz="0" w:space="0" w:color="auto"/>
        <w:right w:val="none" w:sz="0" w:space="0" w:color="auto"/>
      </w:divBdr>
    </w:div>
    <w:div w:id="2014137274">
      <w:bodyDiv w:val="1"/>
      <w:marLeft w:val="0"/>
      <w:marRight w:val="0"/>
      <w:marTop w:val="0"/>
      <w:marBottom w:val="0"/>
      <w:divBdr>
        <w:top w:val="none" w:sz="0" w:space="0" w:color="auto"/>
        <w:left w:val="none" w:sz="0" w:space="0" w:color="auto"/>
        <w:bottom w:val="none" w:sz="0" w:space="0" w:color="auto"/>
        <w:right w:val="none" w:sz="0" w:space="0" w:color="auto"/>
      </w:divBdr>
    </w:div>
    <w:div w:id="2015956991">
      <w:bodyDiv w:val="1"/>
      <w:marLeft w:val="0"/>
      <w:marRight w:val="0"/>
      <w:marTop w:val="0"/>
      <w:marBottom w:val="0"/>
      <w:divBdr>
        <w:top w:val="none" w:sz="0" w:space="0" w:color="auto"/>
        <w:left w:val="none" w:sz="0" w:space="0" w:color="auto"/>
        <w:bottom w:val="none" w:sz="0" w:space="0" w:color="auto"/>
        <w:right w:val="none" w:sz="0" w:space="0" w:color="auto"/>
      </w:divBdr>
    </w:div>
    <w:div w:id="2019310092">
      <w:bodyDiv w:val="1"/>
      <w:marLeft w:val="0"/>
      <w:marRight w:val="0"/>
      <w:marTop w:val="0"/>
      <w:marBottom w:val="0"/>
      <w:divBdr>
        <w:top w:val="none" w:sz="0" w:space="0" w:color="auto"/>
        <w:left w:val="none" w:sz="0" w:space="0" w:color="auto"/>
        <w:bottom w:val="none" w:sz="0" w:space="0" w:color="auto"/>
        <w:right w:val="none" w:sz="0" w:space="0" w:color="auto"/>
      </w:divBdr>
    </w:div>
    <w:div w:id="2022851660">
      <w:bodyDiv w:val="1"/>
      <w:marLeft w:val="0"/>
      <w:marRight w:val="0"/>
      <w:marTop w:val="0"/>
      <w:marBottom w:val="0"/>
      <w:divBdr>
        <w:top w:val="none" w:sz="0" w:space="0" w:color="auto"/>
        <w:left w:val="none" w:sz="0" w:space="0" w:color="auto"/>
        <w:bottom w:val="none" w:sz="0" w:space="0" w:color="auto"/>
        <w:right w:val="none" w:sz="0" w:space="0" w:color="auto"/>
      </w:divBdr>
    </w:div>
    <w:div w:id="2022927391">
      <w:bodyDiv w:val="1"/>
      <w:marLeft w:val="0"/>
      <w:marRight w:val="0"/>
      <w:marTop w:val="0"/>
      <w:marBottom w:val="0"/>
      <w:divBdr>
        <w:top w:val="none" w:sz="0" w:space="0" w:color="auto"/>
        <w:left w:val="none" w:sz="0" w:space="0" w:color="auto"/>
        <w:bottom w:val="none" w:sz="0" w:space="0" w:color="auto"/>
        <w:right w:val="none" w:sz="0" w:space="0" w:color="auto"/>
      </w:divBdr>
    </w:div>
    <w:div w:id="2031183470">
      <w:bodyDiv w:val="1"/>
      <w:marLeft w:val="0"/>
      <w:marRight w:val="0"/>
      <w:marTop w:val="0"/>
      <w:marBottom w:val="0"/>
      <w:divBdr>
        <w:top w:val="none" w:sz="0" w:space="0" w:color="auto"/>
        <w:left w:val="none" w:sz="0" w:space="0" w:color="auto"/>
        <w:bottom w:val="none" w:sz="0" w:space="0" w:color="auto"/>
        <w:right w:val="none" w:sz="0" w:space="0" w:color="auto"/>
      </w:divBdr>
    </w:div>
    <w:div w:id="2032485416">
      <w:bodyDiv w:val="1"/>
      <w:marLeft w:val="0"/>
      <w:marRight w:val="0"/>
      <w:marTop w:val="0"/>
      <w:marBottom w:val="0"/>
      <w:divBdr>
        <w:top w:val="none" w:sz="0" w:space="0" w:color="auto"/>
        <w:left w:val="none" w:sz="0" w:space="0" w:color="auto"/>
        <w:bottom w:val="none" w:sz="0" w:space="0" w:color="auto"/>
        <w:right w:val="none" w:sz="0" w:space="0" w:color="auto"/>
      </w:divBdr>
    </w:div>
    <w:div w:id="2046633635">
      <w:bodyDiv w:val="1"/>
      <w:marLeft w:val="0"/>
      <w:marRight w:val="0"/>
      <w:marTop w:val="0"/>
      <w:marBottom w:val="0"/>
      <w:divBdr>
        <w:top w:val="none" w:sz="0" w:space="0" w:color="auto"/>
        <w:left w:val="none" w:sz="0" w:space="0" w:color="auto"/>
        <w:bottom w:val="none" w:sz="0" w:space="0" w:color="auto"/>
        <w:right w:val="none" w:sz="0" w:space="0" w:color="auto"/>
      </w:divBdr>
    </w:div>
    <w:div w:id="2048092842">
      <w:bodyDiv w:val="1"/>
      <w:marLeft w:val="0"/>
      <w:marRight w:val="0"/>
      <w:marTop w:val="0"/>
      <w:marBottom w:val="0"/>
      <w:divBdr>
        <w:top w:val="none" w:sz="0" w:space="0" w:color="auto"/>
        <w:left w:val="none" w:sz="0" w:space="0" w:color="auto"/>
        <w:bottom w:val="none" w:sz="0" w:space="0" w:color="auto"/>
        <w:right w:val="none" w:sz="0" w:space="0" w:color="auto"/>
      </w:divBdr>
    </w:div>
    <w:div w:id="2048682035">
      <w:bodyDiv w:val="1"/>
      <w:marLeft w:val="0"/>
      <w:marRight w:val="0"/>
      <w:marTop w:val="0"/>
      <w:marBottom w:val="0"/>
      <w:divBdr>
        <w:top w:val="none" w:sz="0" w:space="0" w:color="auto"/>
        <w:left w:val="none" w:sz="0" w:space="0" w:color="auto"/>
        <w:bottom w:val="none" w:sz="0" w:space="0" w:color="auto"/>
        <w:right w:val="none" w:sz="0" w:space="0" w:color="auto"/>
      </w:divBdr>
    </w:div>
    <w:div w:id="2066831054">
      <w:bodyDiv w:val="1"/>
      <w:marLeft w:val="0"/>
      <w:marRight w:val="0"/>
      <w:marTop w:val="0"/>
      <w:marBottom w:val="0"/>
      <w:divBdr>
        <w:top w:val="none" w:sz="0" w:space="0" w:color="auto"/>
        <w:left w:val="none" w:sz="0" w:space="0" w:color="auto"/>
        <w:bottom w:val="none" w:sz="0" w:space="0" w:color="auto"/>
        <w:right w:val="none" w:sz="0" w:space="0" w:color="auto"/>
      </w:divBdr>
    </w:div>
    <w:div w:id="2067021353">
      <w:bodyDiv w:val="1"/>
      <w:marLeft w:val="0"/>
      <w:marRight w:val="0"/>
      <w:marTop w:val="0"/>
      <w:marBottom w:val="0"/>
      <w:divBdr>
        <w:top w:val="none" w:sz="0" w:space="0" w:color="auto"/>
        <w:left w:val="none" w:sz="0" w:space="0" w:color="auto"/>
        <w:bottom w:val="none" w:sz="0" w:space="0" w:color="auto"/>
        <w:right w:val="none" w:sz="0" w:space="0" w:color="auto"/>
      </w:divBdr>
    </w:div>
    <w:div w:id="2067485401">
      <w:bodyDiv w:val="1"/>
      <w:marLeft w:val="0"/>
      <w:marRight w:val="0"/>
      <w:marTop w:val="0"/>
      <w:marBottom w:val="0"/>
      <w:divBdr>
        <w:top w:val="none" w:sz="0" w:space="0" w:color="auto"/>
        <w:left w:val="none" w:sz="0" w:space="0" w:color="auto"/>
        <w:bottom w:val="none" w:sz="0" w:space="0" w:color="auto"/>
        <w:right w:val="none" w:sz="0" w:space="0" w:color="auto"/>
      </w:divBdr>
    </w:div>
    <w:div w:id="2067682434">
      <w:bodyDiv w:val="1"/>
      <w:marLeft w:val="0"/>
      <w:marRight w:val="0"/>
      <w:marTop w:val="0"/>
      <w:marBottom w:val="0"/>
      <w:divBdr>
        <w:top w:val="none" w:sz="0" w:space="0" w:color="auto"/>
        <w:left w:val="none" w:sz="0" w:space="0" w:color="auto"/>
        <w:bottom w:val="none" w:sz="0" w:space="0" w:color="auto"/>
        <w:right w:val="none" w:sz="0" w:space="0" w:color="auto"/>
      </w:divBdr>
    </w:div>
    <w:div w:id="2070759187">
      <w:bodyDiv w:val="1"/>
      <w:marLeft w:val="0"/>
      <w:marRight w:val="0"/>
      <w:marTop w:val="0"/>
      <w:marBottom w:val="0"/>
      <w:divBdr>
        <w:top w:val="none" w:sz="0" w:space="0" w:color="auto"/>
        <w:left w:val="none" w:sz="0" w:space="0" w:color="auto"/>
        <w:bottom w:val="none" w:sz="0" w:space="0" w:color="auto"/>
        <w:right w:val="none" w:sz="0" w:space="0" w:color="auto"/>
      </w:divBdr>
    </w:div>
    <w:div w:id="2077586256">
      <w:bodyDiv w:val="1"/>
      <w:marLeft w:val="0"/>
      <w:marRight w:val="0"/>
      <w:marTop w:val="0"/>
      <w:marBottom w:val="0"/>
      <w:divBdr>
        <w:top w:val="none" w:sz="0" w:space="0" w:color="auto"/>
        <w:left w:val="none" w:sz="0" w:space="0" w:color="auto"/>
        <w:bottom w:val="none" w:sz="0" w:space="0" w:color="auto"/>
        <w:right w:val="none" w:sz="0" w:space="0" w:color="auto"/>
      </w:divBdr>
    </w:div>
    <w:div w:id="2084797514">
      <w:bodyDiv w:val="1"/>
      <w:marLeft w:val="0"/>
      <w:marRight w:val="0"/>
      <w:marTop w:val="0"/>
      <w:marBottom w:val="0"/>
      <w:divBdr>
        <w:top w:val="none" w:sz="0" w:space="0" w:color="auto"/>
        <w:left w:val="none" w:sz="0" w:space="0" w:color="auto"/>
        <w:bottom w:val="none" w:sz="0" w:space="0" w:color="auto"/>
        <w:right w:val="none" w:sz="0" w:space="0" w:color="auto"/>
      </w:divBdr>
    </w:div>
    <w:div w:id="2089184538">
      <w:bodyDiv w:val="1"/>
      <w:marLeft w:val="0"/>
      <w:marRight w:val="0"/>
      <w:marTop w:val="0"/>
      <w:marBottom w:val="0"/>
      <w:divBdr>
        <w:top w:val="none" w:sz="0" w:space="0" w:color="auto"/>
        <w:left w:val="none" w:sz="0" w:space="0" w:color="auto"/>
        <w:bottom w:val="none" w:sz="0" w:space="0" w:color="auto"/>
        <w:right w:val="none" w:sz="0" w:space="0" w:color="auto"/>
      </w:divBdr>
    </w:div>
    <w:div w:id="2115251168">
      <w:bodyDiv w:val="1"/>
      <w:marLeft w:val="0"/>
      <w:marRight w:val="0"/>
      <w:marTop w:val="0"/>
      <w:marBottom w:val="0"/>
      <w:divBdr>
        <w:top w:val="none" w:sz="0" w:space="0" w:color="auto"/>
        <w:left w:val="none" w:sz="0" w:space="0" w:color="auto"/>
        <w:bottom w:val="none" w:sz="0" w:space="0" w:color="auto"/>
        <w:right w:val="none" w:sz="0" w:space="0" w:color="auto"/>
      </w:divBdr>
    </w:div>
    <w:div w:id="2130857627">
      <w:bodyDiv w:val="1"/>
      <w:marLeft w:val="0"/>
      <w:marRight w:val="0"/>
      <w:marTop w:val="0"/>
      <w:marBottom w:val="0"/>
      <w:divBdr>
        <w:top w:val="none" w:sz="0" w:space="0" w:color="auto"/>
        <w:left w:val="none" w:sz="0" w:space="0" w:color="auto"/>
        <w:bottom w:val="none" w:sz="0" w:space="0" w:color="auto"/>
        <w:right w:val="none" w:sz="0" w:space="0" w:color="auto"/>
      </w:divBdr>
    </w:div>
    <w:div w:id="21407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FEEFD-A3E1-4AC9-83E9-8C4B17E1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Vuong Thi Tram</dc:creator>
  <cp:keywords/>
  <dc:description/>
  <cp:lastModifiedBy>Anh Vuong Thi Tram</cp:lastModifiedBy>
  <cp:revision>4</cp:revision>
  <cp:lastPrinted>2022-07-18T06:47:00Z</cp:lastPrinted>
  <dcterms:created xsi:type="dcterms:W3CDTF">2022-07-15T10:47:00Z</dcterms:created>
  <dcterms:modified xsi:type="dcterms:W3CDTF">2022-07-18T06:47:00Z</dcterms:modified>
</cp:coreProperties>
</file>