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C8A4" w14:textId="4FF4F709" w:rsidR="002552BC" w:rsidRPr="006A7C92" w:rsidRDefault="006A7C92" w:rsidP="005E2E69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0"/>
          <w:szCs w:val="26"/>
          <w:lang w:val="nl-NL"/>
        </w:rPr>
      </w:pPr>
      <w:r w:rsidRPr="006A7C92">
        <w:rPr>
          <w:rFonts w:ascii="Arial" w:hAnsi="Arial" w:cs="Arial"/>
          <w:b/>
          <w:sz w:val="20"/>
          <w:szCs w:val="26"/>
          <w:lang w:val="nl-NL"/>
        </w:rPr>
        <w:t>QŨY ĐẦU TƯ TRÁI PHIẾU DC</w:t>
      </w:r>
      <w:r w:rsidR="003002C5">
        <w:rPr>
          <w:rFonts w:ascii="Arial" w:hAnsi="Arial" w:cs="Arial"/>
          <w:b/>
          <w:sz w:val="20"/>
          <w:szCs w:val="26"/>
          <w:lang w:val="nl-NL"/>
        </w:rPr>
        <w:t xml:space="preserve"> (trước đây là QUỸ ĐẦU TƯ TRÁI PHIẾU VIỆT NAM)</w:t>
      </w:r>
    </w:p>
    <w:p w14:paraId="13C3175E" w14:textId="77777777" w:rsidR="002552BC" w:rsidRPr="00B85D62" w:rsidRDefault="002552BC" w:rsidP="005E2E69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0"/>
          <w:szCs w:val="26"/>
          <w:lang w:val="nl-NL"/>
        </w:rPr>
      </w:pPr>
    </w:p>
    <w:p w14:paraId="3E64382E" w14:textId="77777777" w:rsidR="00A620CE" w:rsidRPr="00B85D62" w:rsidRDefault="0060532E" w:rsidP="005E2E69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MẪU VÀ GIẢI THÍCH BÁO CÁO TÀI CHÍNH</w:t>
      </w:r>
    </w:p>
    <w:p w14:paraId="25CC1E0B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Phần I: Mẫu báo cáo của Công ty quản lý quỹ</w:t>
      </w:r>
    </w:p>
    <w:p w14:paraId="22A963F7" w14:textId="77777777" w:rsidR="0060532E" w:rsidRPr="00B85D62" w:rsidRDefault="0060532E" w:rsidP="005E2E69">
      <w:pPr>
        <w:shd w:val="clear" w:color="auto" w:fill="FFFFFF"/>
        <w:tabs>
          <w:tab w:val="left" w:pos="540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BÁO CÁO CỦA CÔNG TY QUẢN LÝ QUỸ</w:t>
      </w:r>
    </w:p>
    <w:p w14:paraId="576CB7A5" w14:textId="69F18165" w:rsidR="00DF31A5" w:rsidRPr="00B85D62" w:rsidRDefault="00094418" w:rsidP="005E2E69">
      <w:pPr>
        <w:shd w:val="clear" w:color="auto" w:fill="FFFFFF"/>
        <w:tabs>
          <w:tab w:val="left" w:pos="540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 xml:space="preserve">QUÝ </w:t>
      </w:r>
      <w:r w:rsidR="000A2FC7">
        <w:rPr>
          <w:rFonts w:ascii="Arial" w:hAnsi="Arial" w:cs="Arial"/>
          <w:b/>
          <w:sz w:val="20"/>
          <w:szCs w:val="26"/>
          <w:lang w:val="nl-NL"/>
        </w:rPr>
        <w:t>I.2022</w:t>
      </w:r>
    </w:p>
    <w:p w14:paraId="00CE28A3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I. Thông tin chung về Quỹ</w:t>
      </w:r>
    </w:p>
    <w:p w14:paraId="7FF993B5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1. Mục tiêu của Quỹ:</w:t>
      </w:r>
    </w:p>
    <w:p w14:paraId="24A48430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6"/>
          <w:lang w:val="nl-NL"/>
        </w:rPr>
      </w:pPr>
      <w:r w:rsidRPr="00B85D62">
        <w:rPr>
          <w:rFonts w:ascii="Arial" w:hAnsi="Arial" w:cs="Arial"/>
          <w:sz w:val="20"/>
          <w:szCs w:val="26"/>
          <w:lang w:val="nl-NL"/>
        </w:rPr>
        <w:t>Phù hợp với Giấy chứng nhận đăng ký thành lập Quỹ do UBCKNN cấp, Điều lệ và Bản cáo bạch của Quỹ;</w:t>
      </w:r>
    </w:p>
    <w:p w14:paraId="566FE700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2. Hiệu quả hoạt động của Quỹ:</w:t>
      </w:r>
    </w:p>
    <w:p w14:paraId="1DFDC25E" w14:textId="0FA92F31" w:rsidR="0060532E" w:rsidRPr="00B85D62" w:rsidRDefault="00FB065C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6"/>
          <w:lang w:val="nl-NL"/>
        </w:rPr>
      </w:pPr>
      <w:r>
        <w:rPr>
          <w:rFonts w:ascii="Arial" w:hAnsi="Arial" w:cs="Arial"/>
          <w:sz w:val="20"/>
          <w:szCs w:val="26"/>
          <w:lang w:val="nl-NL"/>
        </w:rPr>
        <w:t>Kết thúc ngày 3</w:t>
      </w:r>
      <w:r w:rsidR="00C0729B">
        <w:rPr>
          <w:rFonts w:ascii="Arial" w:hAnsi="Arial" w:cs="Arial"/>
          <w:sz w:val="20"/>
          <w:szCs w:val="26"/>
          <w:lang w:val="nl-NL"/>
        </w:rPr>
        <w:t>1</w:t>
      </w:r>
      <w:r>
        <w:rPr>
          <w:rFonts w:ascii="Arial" w:hAnsi="Arial" w:cs="Arial"/>
          <w:sz w:val="20"/>
          <w:szCs w:val="26"/>
          <w:lang w:val="nl-NL"/>
        </w:rPr>
        <w:t xml:space="preserve"> tháng </w:t>
      </w:r>
      <w:r w:rsidR="000A2FC7">
        <w:rPr>
          <w:rFonts w:ascii="Arial" w:hAnsi="Arial" w:cs="Arial"/>
          <w:sz w:val="20"/>
          <w:szCs w:val="26"/>
          <w:lang w:val="nl-NL"/>
        </w:rPr>
        <w:t>03</w:t>
      </w:r>
      <w:r>
        <w:rPr>
          <w:rFonts w:ascii="Arial" w:hAnsi="Arial" w:cs="Arial"/>
          <w:sz w:val="20"/>
          <w:szCs w:val="26"/>
          <w:lang w:val="nl-NL"/>
        </w:rPr>
        <w:t xml:space="preserve"> năm 202</w:t>
      </w:r>
      <w:r w:rsidR="000A2FC7">
        <w:rPr>
          <w:rFonts w:ascii="Arial" w:hAnsi="Arial" w:cs="Arial"/>
          <w:sz w:val="20"/>
          <w:szCs w:val="26"/>
          <w:lang w:val="nl-NL"/>
        </w:rPr>
        <w:t>2</w:t>
      </w:r>
      <w:r w:rsidR="0060532E" w:rsidRPr="00B85D62">
        <w:rPr>
          <w:rFonts w:ascii="Arial" w:hAnsi="Arial" w:cs="Arial"/>
          <w:sz w:val="20"/>
          <w:szCs w:val="26"/>
          <w:lang w:val="nl-NL"/>
        </w:rPr>
        <w:t>, thay đổi giá trị tài sản ròng (NAV) của Quỹ</w:t>
      </w:r>
      <w:r w:rsidR="0091066B" w:rsidRPr="00B85D62">
        <w:rPr>
          <w:rFonts w:ascii="Arial" w:hAnsi="Arial" w:cs="Arial"/>
          <w:sz w:val="20"/>
          <w:szCs w:val="26"/>
          <w:lang w:val="nl-NL"/>
        </w:rPr>
        <w:t xml:space="preserve"> là </w:t>
      </w:r>
      <w:r w:rsidR="000A2FC7">
        <w:rPr>
          <w:rFonts w:ascii="Arial" w:hAnsi="Arial" w:cs="Arial"/>
          <w:sz w:val="20"/>
          <w:szCs w:val="26"/>
          <w:lang w:val="nl-NL"/>
        </w:rPr>
        <w:t>2.61</w:t>
      </w:r>
      <w:r w:rsidR="00657B6E" w:rsidRPr="00FA7F64">
        <w:rPr>
          <w:rFonts w:ascii="Arial" w:hAnsi="Arial" w:cs="Arial"/>
          <w:b/>
          <w:bCs/>
          <w:sz w:val="20"/>
          <w:szCs w:val="26"/>
          <w:lang w:val="nl-NL"/>
        </w:rPr>
        <w:t xml:space="preserve"> </w:t>
      </w:r>
      <w:r w:rsidR="0060532E" w:rsidRPr="00FA7F64">
        <w:rPr>
          <w:rFonts w:ascii="Arial" w:hAnsi="Arial" w:cs="Arial"/>
          <w:b/>
          <w:bCs/>
          <w:sz w:val="20"/>
          <w:szCs w:val="26"/>
          <w:lang w:val="nl-NL"/>
        </w:rPr>
        <w:t>(%)</w:t>
      </w:r>
      <w:r w:rsidR="0060532E" w:rsidRPr="00B85D62">
        <w:rPr>
          <w:rFonts w:ascii="Arial" w:hAnsi="Arial" w:cs="Arial"/>
          <w:sz w:val="20"/>
          <w:szCs w:val="26"/>
          <w:lang w:val="nl-NL"/>
        </w:rPr>
        <w:t xml:space="preserve"> so với giá trị tài sản ròng của quỹ đầu kỳ báo cáo</w:t>
      </w:r>
      <w:r>
        <w:rPr>
          <w:rFonts w:ascii="Arial" w:hAnsi="Arial" w:cs="Arial"/>
          <w:sz w:val="20"/>
          <w:szCs w:val="26"/>
          <w:lang w:val="nl-NL"/>
        </w:rPr>
        <w:t xml:space="preserve"> (tại ngày 3</w:t>
      </w:r>
      <w:r w:rsidR="000A2FC7">
        <w:rPr>
          <w:rFonts w:ascii="Arial" w:hAnsi="Arial" w:cs="Arial"/>
          <w:sz w:val="20"/>
          <w:szCs w:val="26"/>
          <w:lang w:val="nl-NL"/>
        </w:rPr>
        <w:t>1</w:t>
      </w:r>
      <w:r>
        <w:rPr>
          <w:rFonts w:ascii="Arial" w:hAnsi="Arial" w:cs="Arial"/>
          <w:sz w:val="20"/>
          <w:szCs w:val="26"/>
          <w:lang w:val="nl-NL"/>
        </w:rPr>
        <w:t xml:space="preserve"> tháng </w:t>
      </w:r>
      <w:r w:rsidR="000A2FC7">
        <w:rPr>
          <w:rFonts w:ascii="Arial" w:hAnsi="Arial" w:cs="Arial"/>
          <w:sz w:val="20"/>
          <w:szCs w:val="26"/>
          <w:lang w:val="nl-NL"/>
        </w:rPr>
        <w:t>12</w:t>
      </w:r>
      <w:r>
        <w:rPr>
          <w:rFonts w:ascii="Arial" w:hAnsi="Arial" w:cs="Arial"/>
          <w:sz w:val="20"/>
          <w:szCs w:val="26"/>
          <w:lang w:val="nl-NL"/>
        </w:rPr>
        <w:t xml:space="preserve"> năm 2021)</w:t>
      </w:r>
      <w:r w:rsidR="0060532E" w:rsidRPr="00B85D62">
        <w:rPr>
          <w:rFonts w:ascii="Arial" w:hAnsi="Arial" w:cs="Arial"/>
          <w:sz w:val="20"/>
          <w:szCs w:val="26"/>
          <w:lang w:val="nl-NL"/>
        </w:rPr>
        <w:t xml:space="preserve">; </w:t>
      </w:r>
      <w:r w:rsidR="00FA7F64">
        <w:rPr>
          <w:rFonts w:ascii="Arial" w:hAnsi="Arial" w:cs="Arial"/>
          <w:sz w:val="20"/>
          <w:szCs w:val="26"/>
          <w:lang w:val="nl-NL"/>
        </w:rPr>
        <w:t xml:space="preserve">thay đổi giá trị tài sản ròng trên 1 đơn vị chứng chỉ Quỹ so với giá trị tài sản ròng trên 1 đơn vị chứng chỉ Quỹ tại ngày </w:t>
      </w:r>
      <w:r w:rsidR="002D5DA1">
        <w:rPr>
          <w:rFonts w:ascii="Arial" w:hAnsi="Arial" w:cs="Arial"/>
          <w:sz w:val="20"/>
          <w:szCs w:val="26"/>
          <w:lang w:val="nl-NL"/>
        </w:rPr>
        <w:t>3</w:t>
      </w:r>
      <w:r w:rsidR="000A2FC7">
        <w:rPr>
          <w:rFonts w:ascii="Arial" w:hAnsi="Arial" w:cs="Arial"/>
          <w:sz w:val="20"/>
          <w:szCs w:val="26"/>
          <w:lang w:val="nl-NL"/>
        </w:rPr>
        <w:t>1</w:t>
      </w:r>
      <w:r w:rsidR="00FA7F64">
        <w:rPr>
          <w:rFonts w:ascii="Arial" w:hAnsi="Arial" w:cs="Arial"/>
          <w:sz w:val="20"/>
          <w:szCs w:val="26"/>
          <w:lang w:val="nl-NL"/>
        </w:rPr>
        <w:t xml:space="preserve"> tháng </w:t>
      </w:r>
      <w:r w:rsidR="000A2FC7">
        <w:rPr>
          <w:rFonts w:ascii="Arial" w:hAnsi="Arial" w:cs="Arial"/>
          <w:sz w:val="20"/>
          <w:szCs w:val="26"/>
          <w:lang w:val="nl-NL"/>
        </w:rPr>
        <w:t>12</w:t>
      </w:r>
      <w:r w:rsidR="00FA7F64">
        <w:rPr>
          <w:rFonts w:ascii="Arial" w:hAnsi="Arial" w:cs="Arial"/>
          <w:sz w:val="20"/>
          <w:szCs w:val="26"/>
          <w:lang w:val="nl-NL"/>
        </w:rPr>
        <w:t xml:space="preserve"> năm 2021 là </w:t>
      </w:r>
      <w:r w:rsidR="000A2FC7">
        <w:rPr>
          <w:rFonts w:ascii="Arial" w:hAnsi="Arial" w:cs="Arial"/>
          <w:sz w:val="20"/>
          <w:szCs w:val="26"/>
          <w:lang w:val="nl-NL"/>
        </w:rPr>
        <w:t>1.65</w:t>
      </w:r>
      <w:r w:rsidR="00FA7F64">
        <w:rPr>
          <w:rFonts w:ascii="Arial" w:hAnsi="Arial" w:cs="Arial"/>
          <w:b/>
          <w:bCs/>
          <w:sz w:val="20"/>
          <w:szCs w:val="26"/>
          <w:lang w:val="nl-NL"/>
        </w:rPr>
        <w:t>(</w:t>
      </w:r>
      <w:r w:rsidR="00FA7F64" w:rsidRPr="00FA7F64">
        <w:rPr>
          <w:rFonts w:ascii="Arial" w:hAnsi="Arial" w:cs="Arial"/>
          <w:b/>
          <w:bCs/>
          <w:sz w:val="20"/>
          <w:szCs w:val="26"/>
          <w:lang w:val="nl-NL"/>
        </w:rPr>
        <w:t>%</w:t>
      </w:r>
      <w:r w:rsidR="00FA7F64">
        <w:rPr>
          <w:rFonts w:ascii="Arial" w:hAnsi="Arial" w:cs="Arial"/>
          <w:b/>
          <w:bCs/>
          <w:sz w:val="20"/>
          <w:szCs w:val="26"/>
          <w:lang w:val="nl-NL"/>
        </w:rPr>
        <w:t>)</w:t>
      </w:r>
      <w:r w:rsidR="00FA7F64">
        <w:rPr>
          <w:rFonts w:ascii="Arial" w:hAnsi="Arial" w:cs="Arial"/>
          <w:sz w:val="20"/>
          <w:szCs w:val="26"/>
          <w:lang w:val="nl-NL"/>
        </w:rPr>
        <w:t xml:space="preserve">, </w:t>
      </w:r>
      <w:r w:rsidR="0091066B" w:rsidRPr="00B85D62">
        <w:rPr>
          <w:rFonts w:ascii="Arial" w:hAnsi="Arial" w:cs="Arial"/>
          <w:sz w:val="20"/>
          <w:szCs w:val="26"/>
          <w:lang w:val="nl-NL"/>
        </w:rPr>
        <w:t>Quỹ không có</w:t>
      </w:r>
      <w:r w:rsidR="0060532E" w:rsidRPr="00B85D62">
        <w:rPr>
          <w:rFonts w:ascii="Arial" w:hAnsi="Arial" w:cs="Arial"/>
          <w:sz w:val="20"/>
          <w:szCs w:val="26"/>
          <w:lang w:val="nl-NL"/>
        </w:rPr>
        <w:t xml:space="preserve"> danh mục cơ cấu </w:t>
      </w:r>
      <w:r w:rsidR="0091066B" w:rsidRPr="00B85D62">
        <w:rPr>
          <w:rFonts w:ascii="Arial" w:hAnsi="Arial" w:cs="Arial"/>
          <w:sz w:val="20"/>
          <w:szCs w:val="26"/>
          <w:lang w:val="nl-NL"/>
        </w:rPr>
        <w:t>và</w:t>
      </w:r>
      <w:r w:rsidR="0060532E" w:rsidRPr="00B85D62">
        <w:rPr>
          <w:rFonts w:ascii="Arial" w:hAnsi="Arial" w:cs="Arial"/>
          <w:sz w:val="20"/>
          <w:szCs w:val="26"/>
          <w:lang w:val="nl-NL"/>
        </w:rPr>
        <w:t xml:space="preserve"> chỉ số tham chiế</w:t>
      </w:r>
      <w:r w:rsidR="0091066B" w:rsidRPr="00B85D62">
        <w:rPr>
          <w:rFonts w:ascii="Arial" w:hAnsi="Arial" w:cs="Arial"/>
          <w:sz w:val="20"/>
          <w:szCs w:val="26"/>
          <w:lang w:val="nl-NL"/>
        </w:rPr>
        <w:t xml:space="preserve">u là </w:t>
      </w:r>
    </w:p>
    <w:p w14:paraId="2B16620C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3. Chính sách và chiến lược đầu tư của Quỹ:</w:t>
      </w:r>
    </w:p>
    <w:p w14:paraId="14BC2E4B" w14:textId="3DD6D8F7" w:rsidR="003A77C8" w:rsidRPr="00B85D62" w:rsidRDefault="003A77C8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</w:pPr>
      <w:proofErr w:type="spellStart"/>
      <w:r w:rsidRPr="00B85D62">
        <w:t>Chiến</w:t>
      </w:r>
      <w:proofErr w:type="spellEnd"/>
      <w:r w:rsidRPr="00B85D62">
        <w:t xml:space="preserve"> </w:t>
      </w:r>
      <w:proofErr w:type="spellStart"/>
      <w:r w:rsidRPr="00B85D62">
        <w:t>lược</w:t>
      </w:r>
      <w:proofErr w:type="spellEnd"/>
      <w:r w:rsidRPr="00B85D62">
        <w:t xml:space="preserve"> </w:t>
      </w:r>
      <w:proofErr w:type="spellStart"/>
      <w:r w:rsidRPr="00B85D62">
        <w:t>đầu</w:t>
      </w:r>
      <w:proofErr w:type="spellEnd"/>
      <w:r w:rsidRPr="00B85D62">
        <w:t xml:space="preserve"> </w:t>
      </w:r>
      <w:proofErr w:type="spellStart"/>
      <w:r w:rsidRPr="00B85D62">
        <w:t>tư</w:t>
      </w:r>
      <w:proofErr w:type="spellEnd"/>
      <w:r w:rsidRPr="00B85D62">
        <w:t xml:space="preserve"> </w:t>
      </w:r>
      <w:proofErr w:type="spellStart"/>
      <w:r w:rsidRPr="00B85D62">
        <w:t>cho</w:t>
      </w:r>
      <w:proofErr w:type="spellEnd"/>
      <w:r w:rsidRPr="00B85D62">
        <w:t xml:space="preserve"> </w:t>
      </w:r>
      <w:proofErr w:type="spellStart"/>
      <w:r w:rsidRPr="00B85D62">
        <w:t>quỹ</w:t>
      </w:r>
      <w:proofErr w:type="spellEnd"/>
      <w:r w:rsidRPr="00B85D62">
        <w:t xml:space="preserve"> </w:t>
      </w:r>
      <w:r w:rsidR="00E6752F">
        <w:t>DCBF (</w:t>
      </w:r>
      <w:proofErr w:type="spellStart"/>
      <w:r w:rsidR="00E6752F">
        <w:t>tiền</w:t>
      </w:r>
      <w:proofErr w:type="spellEnd"/>
      <w:r w:rsidR="00E6752F">
        <w:t xml:space="preserve"> </w:t>
      </w:r>
      <w:proofErr w:type="spellStart"/>
      <w:r w:rsidR="00E6752F">
        <w:t>thân</w:t>
      </w:r>
      <w:proofErr w:type="spellEnd"/>
      <w:r w:rsidR="00E6752F">
        <w:t xml:space="preserve"> </w:t>
      </w:r>
      <w:proofErr w:type="spellStart"/>
      <w:r w:rsidR="00E6752F">
        <w:t>là</w:t>
      </w:r>
      <w:proofErr w:type="spellEnd"/>
      <w:r w:rsidR="00E6752F">
        <w:t xml:space="preserve"> </w:t>
      </w:r>
      <w:proofErr w:type="spellStart"/>
      <w:r w:rsidR="00E6752F">
        <w:t>Quỹ</w:t>
      </w:r>
      <w:proofErr w:type="spellEnd"/>
      <w:r w:rsidR="00E6752F">
        <w:t xml:space="preserve"> VFMVFB)</w:t>
      </w:r>
      <w:r w:rsidRPr="00B85D62">
        <w:t xml:space="preserve"> </w:t>
      </w:r>
      <w:proofErr w:type="spellStart"/>
      <w:r w:rsidRPr="00B85D62">
        <w:t>là</w:t>
      </w:r>
      <w:proofErr w:type="spellEnd"/>
      <w:r w:rsidRPr="00B85D62">
        <w:t xml:space="preserve"> </w:t>
      </w:r>
      <w:proofErr w:type="spellStart"/>
      <w:r w:rsidRPr="00B85D62">
        <w:t>năng</w:t>
      </w:r>
      <w:proofErr w:type="spellEnd"/>
      <w:r w:rsidRPr="00B85D62">
        <w:t xml:space="preserve"> </w:t>
      </w:r>
      <w:proofErr w:type="spellStart"/>
      <w:r w:rsidRPr="00B85D62">
        <w:t>động</w:t>
      </w:r>
      <w:proofErr w:type="spellEnd"/>
      <w:r w:rsidRPr="00B85D62">
        <w:t xml:space="preserve"> </w:t>
      </w:r>
      <w:proofErr w:type="spellStart"/>
      <w:r w:rsidRPr="00B85D62">
        <w:t>dựa</w:t>
      </w:r>
      <w:proofErr w:type="spellEnd"/>
      <w:r w:rsidRPr="00B85D62">
        <w:t xml:space="preserve"> </w:t>
      </w:r>
      <w:proofErr w:type="spellStart"/>
      <w:r w:rsidRPr="00B85D62">
        <w:t>trên</w:t>
      </w:r>
      <w:proofErr w:type="spellEnd"/>
      <w:r w:rsidRPr="00B85D62">
        <w:t xml:space="preserve"> </w:t>
      </w:r>
      <w:proofErr w:type="spellStart"/>
      <w:r w:rsidRPr="00B85D62">
        <w:t>cơ</w:t>
      </w:r>
      <w:proofErr w:type="spellEnd"/>
      <w:r w:rsidRPr="00B85D62">
        <w:t xml:space="preserve"> </w:t>
      </w:r>
      <w:proofErr w:type="spellStart"/>
      <w:r w:rsidRPr="00B85D62">
        <w:t>sở</w:t>
      </w:r>
      <w:proofErr w:type="spellEnd"/>
      <w:r w:rsidRPr="00B85D62">
        <w:t xml:space="preserve"> </w:t>
      </w:r>
      <w:proofErr w:type="spellStart"/>
      <w:r w:rsidRPr="00B85D62">
        <w:t>phân</w:t>
      </w:r>
      <w:proofErr w:type="spellEnd"/>
      <w:r w:rsidRPr="00B85D62">
        <w:t xml:space="preserve"> </w:t>
      </w:r>
      <w:proofErr w:type="spellStart"/>
      <w:r w:rsidRPr="00B85D62">
        <w:t>tích</w:t>
      </w:r>
      <w:proofErr w:type="spellEnd"/>
      <w:r w:rsidRPr="00B85D62">
        <w:t xml:space="preserve"> </w:t>
      </w:r>
      <w:proofErr w:type="spellStart"/>
      <w:r w:rsidRPr="00B85D62">
        <w:t>cơ</w:t>
      </w:r>
      <w:proofErr w:type="spellEnd"/>
      <w:r w:rsidRPr="00B85D62">
        <w:t xml:space="preserve"> </w:t>
      </w:r>
      <w:proofErr w:type="spellStart"/>
      <w:r w:rsidRPr="00B85D62">
        <w:t>bản</w:t>
      </w:r>
      <w:proofErr w:type="spellEnd"/>
      <w:r w:rsidRPr="00B85D62">
        <w:t xml:space="preserve"> </w:t>
      </w:r>
      <w:proofErr w:type="spellStart"/>
      <w:r w:rsidRPr="00B85D62">
        <w:t>kinh</w:t>
      </w:r>
      <w:proofErr w:type="spellEnd"/>
      <w:r w:rsidRPr="00B85D62">
        <w:t xml:space="preserve"> </w:t>
      </w:r>
      <w:proofErr w:type="spellStart"/>
      <w:r w:rsidRPr="00B85D62">
        <w:t>tế</w:t>
      </w:r>
      <w:proofErr w:type="spellEnd"/>
      <w:r w:rsidRPr="00B85D62">
        <w:t xml:space="preserve"> </w:t>
      </w:r>
      <w:proofErr w:type="spellStart"/>
      <w:r w:rsidRPr="00B85D62">
        <w:t>vĩ</w:t>
      </w:r>
      <w:proofErr w:type="spellEnd"/>
      <w:r w:rsidRPr="00B85D62">
        <w:t xml:space="preserve"> </w:t>
      </w:r>
      <w:proofErr w:type="spellStart"/>
      <w:r w:rsidRPr="00B85D62">
        <w:t>mô</w:t>
      </w:r>
      <w:proofErr w:type="spellEnd"/>
      <w:r w:rsidRPr="00B85D62">
        <w:t xml:space="preserve">, </w:t>
      </w:r>
      <w:proofErr w:type="spellStart"/>
      <w:r w:rsidRPr="00B85D62">
        <w:t>áp</w:t>
      </w:r>
      <w:proofErr w:type="spellEnd"/>
      <w:r w:rsidRPr="00B85D62">
        <w:t xml:space="preserve"> </w:t>
      </w:r>
      <w:proofErr w:type="spellStart"/>
      <w:r w:rsidRPr="00B85D62">
        <w:t>dụng</w:t>
      </w:r>
      <w:proofErr w:type="spellEnd"/>
      <w:r w:rsidRPr="00B85D62">
        <w:t xml:space="preserve"> </w:t>
      </w:r>
      <w:proofErr w:type="spellStart"/>
      <w:r w:rsidRPr="00B85D62">
        <w:t>các</w:t>
      </w:r>
      <w:proofErr w:type="spellEnd"/>
      <w:r w:rsidRPr="00B85D62">
        <w:t xml:space="preserve"> </w:t>
      </w:r>
      <w:proofErr w:type="spellStart"/>
      <w:r w:rsidRPr="00B85D62">
        <w:t>mô</w:t>
      </w:r>
      <w:proofErr w:type="spellEnd"/>
      <w:r w:rsidRPr="00B85D62">
        <w:t xml:space="preserve"> </w:t>
      </w:r>
      <w:proofErr w:type="spellStart"/>
      <w:r w:rsidRPr="00B85D62">
        <w:t>hình</w:t>
      </w:r>
      <w:proofErr w:type="spellEnd"/>
      <w:r w:rsidRPr="00B85D62">
        <w:t xml:space="preserve"> </w:t>
      </w:r>
      <w:proofErr w:type="spellStart"/>
      <w:r w:rsidRPr="00B85D62">
        <w:t>kỹ</w:t>
      </w:r>
      <w:proofErr w:type="spellEnd"/>
      <w:r w:rsidRPr="00B85D62">
        <w:t xml:space="preserve"> </w:t>
      </w:r>
      <w:proofErr w:type="spellStart"/>
      <w:r w:rsidRPr="00B85D62">
        <w:t>thuật</w:t>
      </w:r>
      <w:proofErr w:type="spellEnd"/>
      <w:r w:rsidRPr="00B85D62">
        <w:t xml:space="preserve">, </w:t>
      </w:r>
      <w:proofErr w:type="spellStart"/>
      <w:r w:rsidRPr="00B85D62">
        <w:t>thống</w:t>
      </w:r>
      <w:proofErr w:type="spellEnd"/>
      <w:r w:rsidRPr="00B85D62">
        <w:t xml:space="preserve"> </w:t>
      </w:r>
      <w:proofErr w:type="spellStart"/>
      <w:r w:rsidRPr="00B85D62">
        <w:t>kê</w:t>
      </w:r>
      <w:proofErr w:type="spellEnd"/>
      <w:r w:rsidRPr="00B85D62">
        <w:t xml:space="preserve"> </w:t>
      </w:r>
      <w:proofErr w:type="spellStart"/>
      <w:r w:rsidRPr="00B85D62">
        <w:t>hoặc</w:t>
      </w:r>
      <w:proofErr w:type="spellEnd"/>
      <w:r w:rsidRPr="00B85D62">
        <w:t xml:space="preserve"> </w:t>
      </w:r>
      <w:proofErr w:type="spellStart"/>
      <w:r w:rsidRPr="00B85D62">
        <w:t>phân</w:t>
      </w:r>
      <w:proofErr w:type="spellEnd"/>
      <w:r w:rsidRPr="00B85D62">
        <w:t xml:space="preserve"> </w:t>
      </w:r>
      <w:proofErr w:type="spellStart"/>
      <w:r w:rsidRPr="00B85D62">
        <w:t>tích</w:t>
      </w:r>
      <w:proofErr w:type="spellEnd"/>
      <w:r w:rsidRPr="00B85D62">
        <w:t xml:space="preserve"> </w:t>
      </w:r>
      <w:proofErr w:type="spellStart"/>
      <w:r w:rsidRPr="00B85D62">
        <w:t>cơ</w:t>
      </w:r>
      <w:proofErr w:type="spellEnd"/>
      <w:r w:rsidRPr="00B85D62">
        <w:t xml:space="preserve"> </w:t>
      </w:r>
      <w:proofErr w:type="spellStart"/>
      <w:r w:rsidRPr="00B85D62">
        <w:t>bản</w:t>
      </w:r>
      <w:proofErr w:type="spellEnd"/>
      <w:r w:rsidRPr="00B85D62">
        <w:t xml:space="preserve"> </w:t>
      </w:r>
      <w:proofErr w:type="spellStart"/>
      <w:r w:rsidRPr="00B85D62">
        <w:t>về</w:t>
      </w:r>
      <w:proofErr w:type="spellEnd"/>
      <w:r w:rsidRPr="00B85D62">
        <w:t xml:space="preserve"> </w:t>
      </w:r>
      <w:proofErr w:type="spellStart"/>
      <w:r w:rsidRPr="00B85D62">
        <w:t>doanh</w:t>
      </w:r>
      <w:proofErr w:type="spellEnd"/>
      <w:r w:rsidRPr="00B85D62">
        <w:t xml:space="preserve"> </w:t>
      </w:r>
      <w:proofErr w:type="spellStart"/>
      <w:r w:rsidRPr="00B85D62">
        <w:t>nghiệp</w:t>
      </w:r>
      <w:proofErr w:type="spellEnd"/>
      <w:r w:rsidRPr="00B85D62">
        <w:t xml:space="preserve"> </w:t>
      </w:r>
      <w:proofErr w:type="spellStart"/>
      <w:r w:rsidRPr="00B85D62">
        <w:t>để</w:t>
      </w:r>
      <w:proofErr w:type="spellEnd"/>
      <w:r w:rsidRPr="00B85D62">
        <w:t xml:space="preserve"> </w:t>
      </w:r>
      <w:proofErr w:type="spellStart"/>
      <w:r w:rsidRPr="00B85D62">
        <w:t>đưa</w:t>
      </w:r>
      <w:proofErr w:type="spellEnd"/>
      <w:r w:rsidRPr="00B85D62">
        <w:t xml:space="preserve"> ra </w:t>
      </w:r>
      <w:proofErr w:type="spellStart"/>
      <w:r w:rsidRPr="00B85D62">
        <w:t>các</w:t>
      </w:r>
      <w:proofErr w:type="spellEnd"/>
      <w:r w:rsidRPr="00B85D62">
        <w:t xml:space="preserve"> </w:t>
      </w:r>
      <w:proofErr w:type="spellStart"/>
      <w:r w:rsidRPr="00B85D62">
        <w:t>quyết</w:t>
      </w:r>
      <w:proofErr w:type="spellEnd"/>
      <w:r w:rsidRPr="00B85D62">
        <w:t xml:space="preserve"> </w:t>
      </w:r>
      <w:proofErr w:type="spellStart"/>
      <w:r w:rsidRPr="00B85D62">
        <w:t>định</w:t>
      </w:r>
      <w:proofErr w:type="spellEnd"/>
      <w:r w:rsidRPr="00B85D62">
        <w:t xml:space="preserve"> </w:t>
      </w:r>
      <w:proofErr w:type="spellStart"/>
      <w:r w:rsidRPr="00B85D62">
        <w:t>đầu</w:t>
      </w:r>
      <w:proofErr w:type="spellEnd"/>
      <w:r w:rsidRPr="00B85D62">
        <w:t xml:space="preserve"> </w:t>
      </w:r>
      <w:proofErr w:type="spellStart"/>
      <w:r w:rsidRPr="00B85D62">
        <w:t>tư</w:t>
      </w:r>
      <w:proofErr w:type="spellEnd"/>
      <w:r w:rsidRPr="00B85D62">
        <w:t xml:space="preserve"> </w:t>
      </w:r>
      <w:proofErr w:type="spellStart"/>
      <w:r w:rsidRPr="00B85D62">
        <w:t>sao</w:t>
      </w:r>
      <w:proofErr w:type="spellEnd"/>
      <w:r w:rsidRPr="00B85D62">
        <w:t xml:space="preserve"> </w:t>
      </w:r>
      <w:proofErr w:type="spellStart"/>
      <w:r w:rsidRPr="00B85D62">
        <w:t>cho</w:t>
      </w:r>
      <w:proofErr w:type="spellEnd"/>
      <w:r w:rsidRPr="00B85D62">
        <w:t xml:space="preserve"> </w:t>
      </w:r>
      <w:proofErr w:type="spellStart"/>
      <w:r w:rsidRPr="00B85D62">
        <w:t>đem</w:t>
      </w:r>
      <w:proofErr w:type="spellEnd"/>
      <w:r w:rsidRPr="00B85D62">
        <w:t xml:space="preserve"> </w:t>
      </w:r>
      <w:proofErr w:type="spellStart"/>
      <w:r w:rsidRPr="00B85D62">
        <w:t>lại</w:t>
      </w:r>
      <w:proofErr w:type="spellEnd"/>
      <w:r w:rsidRPr="00B85D62">
        <w:t xml:space="preserve"> </w:t>
      </w:r>
      <w:proofErr w:type="spellStart"/>
      <w:r w:rsidRPr="00B85D62">
        <w:t>lợi</w:t>
      </w:r>
      <w:proofErr w:type="spellEnd"/>
      <w:r w:rsidRPr="00B85D62">
        <w:t xml:space="preserve"> </w:t>
      </w:r>
      <w:proofErr w:type="spellStart"/>
      <w:r w:rsidRPr="00B85D62">
        <w:t>nhuận</w:t>
      </w:r>
      <w:proofErr w:type="spellEnd"/>
      <w:r w:rsidRPr="00B85D62">
        <w:t xml:space="preserve"> </w:t>
      </w:r>
      <w:proofErr w:type="spellStart"/>
      <w:r w:rsidRPr="00B85D62">
        <w:t>tối</w:t>
      </w:r>
      <w:proofErr w:type="spellEnd"/>
      <w:r w:rsidRPr="00B85D62">
        <w:t xml:space="preserve"> </w:t>
      </w:r>
      <w:proofErr w:type="spellStart"/>
      <w:r w:rsidRPr="00B85D62">
        <w:t>đa</w:t>
      </w:r>
      <w:proofErr w:type="spellEnd"/>
      <w:r w:rsidRPr="00B85D62">
        <w:t xml:space="preserve"> </w:t>
      </w:r>
      <w:proofErr w:type="spellStart"/>
      <w:r w:rsidRPr="00B85D62">
        <w:t>cho</w:t>
      </w:r>
      <w:proofErr w:type="spellEnd"/>
      <w:r w:rsidRPr="00B85D62">
        <w:t xml:space="preserve"> </w:t>
      </w:r>
      <w:proofErr w:type="spellStart"/>
      <w:r w:rsidRPr="00B85D62">
        <w:t>danh</w:t>
      </w:r>
      <w:proofErr w:type="spellEnd"/>
      <w:r w:rsidRPr="00B85D62">
        <w:t xml:space="preserve"> </w:t>
      </w:r>
      <w:proofErr w:type="spellStart"/>
      <w:r w:rsidRPr="00B85D62">
        <w:t>mục</w:t>
      </w:r>
      <w:proofErr w:type="spellEnd"/>
      <w:r w:rsidRPr="00B85D62">
        <w:t xml:space="preserve">. </w:t>
      </w:r>
      <w:proofErr w:type="spellStart"/>
      <w:r w:rsidRPr="00B85D62">
        <w:t>Riêng</w:t>
      </w:r>
      <w:proofErr w:type="spellEnd"/>
      <w:r w:rsidRPr="00B85D62">
        <w:t xml:space="preserve"> </w:t>
      </w:r>
      <w:proofErr w:type="spellStart"/>
      <w:r w:rsidRPr="00B85D62">
        <w:t>đối</w:t>
      </w:r>
      <w:proofErr w:type="spellEnd"/>
      <w:r w:rsidRPr="00B85D62">
        <w:t xml:space="preserve"> </w:t>
      </w:r>
      <w:proofErr w:type="spellStart"/>
      <w:r w:rsidRPr="00B85D62">
        <w:t>với</w:t>
      </w:r>
      <w:proofErr w:type="spellEnd"/>
      <w:r w:rsidRPr="00B85D62">
        <w:t xml:space="preserve"> </w:t>
      </w:r>
      <w:proofErr w:type="spellStart"/>
      <w:r w:rsidRPr="00B85D62">
        <w:t>trái</w:t>
      </w:r>
      <w:proofErr w:type="spellEnd"/>
      <w:r w:rsidRPr="00B85D62">
        <w:t xml:space="preserve"> </w:t>
      </w:r>
      <w:proofErr w:type="spellStart"/>
      <w:r w:rsidRPr="00B85D62">
        <w:t>phiếu</w:t>
      </w:r>
      <w:proofErr w:type="spellEnd"/>
      <w:r w:rsidRPr="00B85D62">
        <w:t xml:space="preserve"> </w:t>
      </w:r>
      <w:proofErr w:type="spellStart"/>
      <w:r w:rsidRPr="00B85D62">
        <w:t>doanh</w:t>
      </w:r>
      <w:proofErr w:type="spellEnd"/>
      <w:r w:rsidRPr="00B85D62">
        <w:t xml:space="preserve"> </w:t>
      </w:r>
      <w:proofErr w:type="spellStart"/>
      <w:r w:rsidRPr="00B85D62">
        <w:t>nghiệp</w:t>
      </w:r>
      <w:proofErr w:type="spellEnd"/>
      <w:r w:rsidRPr="00B85D62">
        <w:t xml:space="preserve"> </w:t>
      </w:r>
      <w:proofErr w:type="spellStart"/>
      <w:r w:rsidRPr="00B85D62">
        <w:t>cần</w:t>
      </w:r>
      <w:proofErr w:type="spellEnd"/>
      <w:r w:rsidRPr="00B85D62">
        <w:t xml:space="preserve"> </w:t>
      </w:r>
      <w:proofErr w:type="spellStart"/>
      <w:r w:rsidRPr="00B85D62">
        <w:t>được</w:t>
      </w:r>
      <w:proofErr w:type="spellEnd"/>
      <w:r w:rsidRPr="00B85D62">
        <w:t xml:space="preserve"> </w:t>
      </w:r>
      <w:proofErr w:type="spellStart"/>
      <w:r w:rsidRPr="00B85D62">
        <w:t>phân</w:t>
      </w:r>
      <w:proofErr w:type="spellEnd"/>
      <w:r w:rsidRPr="00B85D62">
        <w:t xml:space="preserve"> </w:t>
      </w:r>
      <w:proofErr w:type="spellStart"/>
      <w:r w:rsidRPr="00B85D62">
        <w:t>tích</w:t>
      </w:r>
      <w:proofErr w:type="spellEnd"/>
      <w:r w:rsidRPr="00B85D62">
        <w:t xml:space="preserve"> </w:t>
      </w:r>
      <w:proofErr w:type="spellStart"/>
      <w:r w:rsidRPr="00B85D62">
        <w:t>ít</w:t>
      </w:r>
      <w:proofErr w:type="spellEnd"/>
      <w:r w:rsidRPr="00B85D62">
        <w:t xml:space="preserve"> </w:t>
      </w:r>
      <w:proofErr w:type="spellStart"/>
      <w:r w:rsidRPr="00B85D62">
        <w:t>nhất</w:t>
      </w:r>
      <w:proofErr w:type="spellEnd"/>
      <w:r w:rsidRPr="00B85D62">
        <w:t xml:space="preserve"> </w:t>
      </w:r>
      <w:proofErr w:type="spellStart"/>
      <w:r w:rsidRPr="00B85D62">
        <w:t>bằng</w:t>
      </w:r>
      <w:proofErr w:type="spellEnd"/>
      <w:r w:rsidRPr="00B85D62">
        <w:t xml:space="preserve"> </w:t>
      </w:r>
      <w:proofErr w:type="spellStart"/>
      <w:r w:rsidRPr="00B85D62">
        <w:t>một</w:t>
      </w:r>
      <w:proofErr w:type="spellEnd"/>
      <w:r w:rsidRPr="00B85D62">
        <w:t xml:space="preserve"> </w:t>
      </w:r>
      <w:proofErr w:type="spellStart"/>
      <w:r w:rsidRPr="00B85D62">
        <w:t>mô</w:t>
      </w:r>
      <w:proofErr w:type="spellEnd"/>
      <w:r w:rsidRPr="00B85D62">
        <w:t xml:space="preserve"> </w:t>
      </w:r>
      <w:proofErr w:type="spellStart"/>
      <w:r w:rsidRPr="00B85D62">
        <w:t>hình</w:t>
      </w:r>
      <w:proofErr w:type="spellEnd"/>
      <w:r w:rsidRPr="00B85D62">
        <w:t xml:space="preserve"> </w:t>
      </w:r>
      <w:proofErr w:type="spellStart"/>
      <w:r w:rsidRPr="00B85D62">
        <w:t>định</w:t>
      </w:r>
      <w:proofErr w:type="spellEnd"/>
      <w:r w:rsidRPr="00B85D62">
        <w:t xml:space="preserve"> </w:t>
      </w:r>
      <w:proofErr w:type="spellStart"/>
      <w:r w:rsidRPr="00B85D62">
        <w:t>mức</w:t>
      </w:r>
      <w:proofErr w:type="spellEnd"/>
      <w:r w:rsidRPr="00B85D62">
        <w:t xml:space="preserve"> </w:t>
      </w:r>
      <w:proofErr w:type="spellStart"/>
      <w:r w:rsidRPr="00B85D62">
        <w:t>tín</w:t>
      </w:r>
      <w:proofErr w:type="spellEnd"/>
      <w:r w:rsidRPr="00B85D62">
        <w:t xml:space="preserve"> </w:t>
      </w:r>
      <w:proofErr w:type="spellStart"/>
      <w:r w:rsidRPr="00B85D62">
        <w:t>nhiệm</w:t>
      </w:r>
      <w:proofErr w:type="spellEnd"/>
      <w:r w:rsidRPr="00B85D62">
        <w:t xml:space="preserve"> do </w:t>
      </w:r>
      <w:proofErr w:type="spellStart"/>
      <w:r w:rsidRPr="00B85D62">
        <w:t>đối</w:t>
      </w:r>
      <w:proofErr w:type="spellEnd"/>
      <w:r w:rsidRPr="00B85D62">
        <w:t xml:space="preserve"> </w:t>
      </w:r>
      <w:proofErr w:type="spellStart"/>
      <w:r w:rsidRPr="00B85D62">
        <w:t>tác</w:t>
      </w:r>
      <w:proofErr w:type="spellEnd"/>
      <w:r w:rsidRPr="00B85D62">
        <w:t xml:space="preserve"> </w:t>
      </w:r>
      <w:proofErr w:type="spellStart"/>
      <w:r w:rsidRPr="00B85D62">
        <w:t>hỗ</w:t>
      </w:r>
      <w:proofErr w:type="spellEnd"/>
      <w:r w:rsidRPr="00B85D62">
        <w:t xml:space="preserve"> </w:t>
      </w:r>
      <w:proofErr w:type="spellStart"/>
      <w:r w:rsidRPr="00B85D62">
        <w:t>trợ</w:t>
      </w:r>
      <w:proofErr w:type="spellEnd"/>
      <w:r w:rsidRPr="00B85D62">
        <w:t xml:space="preserve"> </w:t>
      </w:r>
      <w:proofErr w:type="spellStart"/>
      <w:r w:rsidRPr="00B85D62">
        <w:t>kỹ</w:t>
      </w:r>
      <w:proofErr w:type="spellEnd"/>
      <w:r w:rsidRPr="00B85D62">
        <w:t xml:space="preserve"> </w:t>
      </w:r>
      <w:proofErr w:type="spellStart"/>
      <w:r w:rsidRPr="00B85D62">
        <w:t>thuật</w:t>
      </w:r>
      <w:proofErr w:type="spellEnd"/>
      <w:r w:rsidRPr="00B85D62">
        <w:t xml:space="preserve"> </w:t>
      </w:r>
      <w:proofErr w:type="spellStart"/>
      <w:r w:rsidRPr="00B85D62">
        <w:t>và</w:t>
      </w:r>
      <w:proofErr w:type="spellEnd"/>
      <w:r w:rsidRPr="00B85D62">
        <w:t xml:space="preserve"> </w:t>
      </w:r>
      <w:proofErr w:type="spellStart"/>
      <w:r w:rsidRPr="00B85D62">
        <w:t>Công</w:t>
      </w:r>
      <w:proofErr w:type="spellEnd"/>
      <w:r w:rsidRPr="00B85D62">
        <w:t xml:space="preserve"> ty</w:t>
      </w:r>
      <w:r w:rsidR="00E411C4">
        <w:t xml:space="preserve"> CP</w:t>
      </w:r>
      <w:r w:rsidRPr="00B85D62">
        <w:t xml:space="preserve"> </w:t>
      </w:r>
      <w:proofErr w:type="spellStart"/>
      <w:r w:rsidRPr="00B85D62">
        <w:t>Quản</w:t>
      </w:r>
      <w:proofErr w:type="spellEnd"/>
      <w:r w:rsidRPr="00B85D62">
        <w:t xml:space="preserve"> </w:t>
      </w:r>
      <w:proofErr w:type="spellStart"/>
      <w:r w:rsidRPr="00B85D62">
        <w:t>lý</w:t>
      </w:r>
      <w:proofErr w:type="spellEnd"/>
      <w:r w:rsidRPr="00B85D62">
        <w:t xml:space="preserve"> </w:t>
      </w:r>
      <w:proofErr w:type="spellStart"/>
      <w:r w:rsidRPr="00B85D62">
        <w:t>quỹ</w:t>
      </w:r>
      <w:proofErr w:type="spellEnd"/>
      <w:r w:rsidR="00E411C4">
        <w:t xml:space="preserve"> </w:t>
      </w:r>
      <w:proofErr w:type="spellStart"/>
      <w:r w:rsidR="00E411C4">
        <w:t>đầu</w:t>
      </w:r>
      <w:proofErr w:type="spellEnd"/>
      <w:r w:rsidR="00E411C4">
        <w:t xml:space="preserve"> </w:t>
      </w:r>
      <w:proofErr w:type="spellStart"/>
      <w:r w:rsidR="00E411C4">
        <w:t>tư</w:t>
      </w:r>
      <w:proofErr w:type="spellEnd"/>
      <w:r w:rsidR="00E411C4">
        <w:t xml:space="preserve"> Dragon capital </w:t>
      </w:r>
      <w:proofErr w:type="spellStart"/>
      <w:r w:rsidR="00E411C4">
        <w:t>Việt</w:t>
      </w:r>
      <w:proofErr w:type="spellEnd"/>
      <w:r w:rsidR="00E411C4">
        <w:t xml:space="preserve"> Nam</w:t>
      </w:r>
      <w:r w:rsidRPr="00B85D62">
        <w:t xml:space="preserve"> </w:t>
      </w:r>
      <w:proofErr w:type="spellStart"/>
      <w:r w:rsidRPr="00B85D62">
        <w:t>phát</w:t>
      </w:r>
      <w:proofErr w:type="spellEnd"/>
      <w:r w:rsidRPr="00B85D62">
        <w:t xml:space="preserve"> </w:t>
      </w:r>
      <w:proofErr w:type="spellStart"/>
      <w:r w:rsidRPr="00B85D62">
        <w:t>triển</w:t>
      </w:r>
      <w:proofErr w:type="spellEnd"/>
      <w:r w:rsidRPr="00B85D62">
        <w:t>.</w:t>
      </w:r>
    </w:p>
    <w:p w14:paraId="1248B51C" w14:textId="77777777" w:rsidR="00C0245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4. Phân loại Quỹ:</w:t>
      </w:r>
      <w:r w:rsidR="002D6DC4" w:rsidRPr="00B85D62">
        <w:rPr>
          <w:rFonts w:ascii="Arial" w:hAnsi="Arial" w:cs="Arial"/>
          <w:b/>
          <w:sz w:val="20"/>
          <w:szCs w:val="26"/>
          <w:lang w:val="nl-NL"/>
        </w:rPr>
        <w:t xml:space="preserve"> </w:t>
      </w:r>
      <w:r w:rsidR="002D6DC4" w:rsidRPr="00B85D62">
        <w:rPr>
          <w:rFonts w:ascii="Arial" w:hAnsi="Arial" w:cs="Arial"/>
          <w:sz w:val="20"/>
          <w:szCs w:val="26"/>
          <w:lang w:val="nl-NL"/>
        </w:rPr>
        <w:t>Quỹ công chúng dạng mở</w:t>
      </w:r>
    </w:p>
    <w:p w14:paraId="0A58C00D" w14:textId="77777777" w:rsidR="00C0245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5. Thời gian khuyến cáo đầu tư của Quỹ:</w:t>
      </w:r>
      <w:r w:rsidR="002D6DC4" w:rsidRPr="00B85D62">
        <w:rPr>
          <w:rFonts w:ascii="Arial" w:hAnsi="Arial" w:cs="Arial"/>
          <w:b/>
          <w:sz w:val="20"/>
          <w:szCs w:val="26"/>
          <w:lang w:val="nl-NL"/>
        </w:rPr>
        <w:t xml:space="preserve"> </w:t>
      </w:r>
      <w:r w:rsidR="002D6DC4" w:rsidRPr="00B85D62">
        <w:rPr>
          <w:rFonts w:ascii="Arial" w:hAnsi="Arial" w:cs="Arial"/>
          <w:sz w:val="20"/>
          <w:szCs w:val="26"/>
          <w:lang w:val="nl-NL"/>
        </w:rPr>
        <w:t>Không có</w:t>
      </w:r>
      <w:r w:rsidR="002D6DC4" w:rsidRPr="00B85D62">
        <w:rPr>
          <w:rFonts w:ascii="Arial" w:hAnsi="Arial" w:cs="Arial"/>
          <w:b/>
          <w:sz w:val="20"/>
          <w:szCs w:val="26"/>
          <w:lang w:val="nl-NL"/>
        </w:rPr>
        <w:t xml:space="preserve"> </w:t>
      </w:r>
    </w:p>
    <w:p w14:paraId="09CC7424" w14:textId="77777777" w:rsidR="00C0245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6. Mức độ rủi ro ngắn hạn (thấp, trung bình, cao):</w:t>
      </w:r>
      <w:r w:rsidR="003A77C8" w:rsidRPr="00B85D62">
        <w:rPr>
          <w:rFonts w:ascii="Arial" w:hAnsi="Arial" w:cs="Arial"/>
          <w:sz w:val="20"/>
          <w:szCs w:val="26"/>
          <w:lang w:val="nl-NL"/>
        </w:rPr>
        <w:t>Thấp</w:t>
      </w:r>
    </w:p>
    <w:p w14:paraId="03902C26" w14:textId="77777777" w:rsidR="00C0245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7. Thời điểm bắt đầu hoạt động của Quỹ:</w:t>
      </w:r>
      <w:r w:rsidR="002D6DC4" w:rsidRPr="00B85D62">
        <w:rPr>
          <w:rFonts w:ascii="Arial" w:hAnsi="Arial" w:cs="Arial"/>
          <w:b/>
          <w:sz w:val="20"/>
          <w:szCs w:val="26"/>
          <w:lang w:val="nl-NL"/>
        </w:rPr>
        <w:t xml:space="preserve"> </w:t>
      </w:r>
      <w:r w:rsidR="0084211E" w:rsidRPr="00B85D62">
        <w:rPr>
          <w:rFonts w:ascii="Arial" w:hAnsi="Arial" w:cs="Arial"/>
          <w:sz w:val="20"/>
          <w:szCs w:val="26"/>
          <w:lang w:val="nl-NL"/>
        </w:rPr>
        <w:t xml:space="preserve">Ngày </w:t>
      </w:r>
      <w:r w:rsidR="003A77C8" w:rsidRPr="00B85D62">
        <w:rPr>
          <w:rFonts w:ascii="Arial" w:hAnsi="Arial" w:cs="Arial"/>
          <w:sz w:val="20"/>
          <w:szCs w:val="26"/>
          <w:lang w:val="nl-NL"/>
        </w:rPr>
        <w:t>10/06/2013</w:t>
      </w:r>
    </w:p>
    <w:p w14:paraId="4CFA6194" w14:textId="11E5BA70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8. Quy mô Quỹ tại thời điểm báo cáo</w:t>
      </w:r>
      <w:r w:rsidRPr="00B85D62">
        <w:rPr>
          <w:rFonts w:ascii="Arial" w:hAnsi="Arial" w:cs="Arial"/>
          <w:sz w:val="20"/>
          <w:szCs w:val="26"/>
          <w:lang w:val="nl-NL"/>
        </w:rPr>
        <w:t xml:space="preserve"> (Tại ngày</w:t>
      </w:r>
      <w:r w:rsidR="00C0245E" w:rsidRPr="00B85D62">
        <w:rPr>
          <w:rFonts w:ascii="Arial" w:hAnsi="Arial" w:cs="Arial"/>
          <w:sz w:val="20"/>
          <w:szCs w:val="26"/>
          <w:lang w:val="nl-NL"/>
        </w:rPr>
        <w:t xml:space="preserve"> </w:t>
      </w:r>
      <w:r w:rsidR="000A2FC7">
        <w:rPr>
          <w:rFonts w:ascii="Arial" w:hAnsi="Arial" w:cs="Arial"/>
          <w:sz w:val="20"/>
          <w:szCs w:val="26"/>
          <w:lang w:val="nl-NL"/>
        </w:rPr>
        <w:t>31/03/2022</w:t>
      </w:r>
      <w:r w:rsidRPr="00B85D62">
        <w:rPr>
          <w:rFonts w:ascii="Arial" w:hAnsi="Arial" w:cs="Arial"/>
          <w:sz w:val="20"/>
          <w:szCs w:val="26"/>
          <w:lang w:val="nl-NL"/>
        </w:rPr>
        <w:t xml:space="preserve">): </w:t>
      </w:r>
    </w:p>
    <w:p w14:paraId="3C7E5850" w14:textId="076E366A" w:rsidR="006E00F4" w:rsidRPr="000A2FC7" w:rsidRDefault="003349A6" w:rsidP="00671CA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Arial" w:hAnsi="Arial" w:cs="Arial"/>
          <w:b/>
          <w:sz w:val="40"/>
          <w:szCs w:val="40"/>
          <w:lang w:val="nl-NL"/>
        </w:rPr>
        <w:t xml:space="preserve">   </w:t>
      </w:r>
      <w:r w:rsidRPr="003349A6">
        <w:rPr>
          <w:rFonts w:ascii="Arial" w:hAnsi="Arial" w:cs="Arial"/>
          <w:b/>
          <w:sz w:val="40"/>
          <w:szCs w:val="40"/>
          <w:lang w:val="nl-NL"/>
        </w:rPr>
        <w:t>.</w:t>
      </w:r>
      <w:r>
        <w:rPr>
          <w:rFonts w:ascii="Arial" w:hAnsi="Arial" w:cs="Arial"/>
          <w:sz w:val="20"/>
          <w:szCs w:val="26"/>
          <w:lang w:val="nl-NL"/>
        </w:rPr>
        <w:t xml:space="preserve"> </w:t>
      </w:r>
      <w:r w:rsidR="0084211E" w:rsidRPr="00B85D62">
        <w:rPr>
          <w:rFonts w:ascii="Arial" w:hAnsi="Arial" w:cs="Arial"/>
          <w:sz w:val="20"/>
          <w:szCs w:val="26"/>
          <w:lang w:val="nl-NL"/>
        </w:rPr>
        <w:t>Tổng giá trị tài sản ròng:</w:t>
      </w:r>
      <w:r w:rsidR="0084211E" w:rsidRPr="00B85D62">
        <w:t xml:space="preserve"> </w:t>
      </w:r>
      <w:r w:rsidR="000A2FC7" w:rsidRPr="000A2FC7">
        <w:rPr>
          <w:rFonts w:ascii="Tahoma" w:eastAsia="Times New Roman" w:hAnsi="Tahoma" w:cs="Tahoma"/>
          <w:sz w:val="20"/>
          <w:szCs w:val="20"/>
        </w:rPr>
        <w:t xml:space="preserve">849,594,844,142 </w:t>
      </w:r>
      <w:r w:rsidR="0084211E" w:rsidRPr="005E2E69">
        <w:rPr>
          <w:rFonts w:ascii="Arial" w:hAnsi="Arial" w:cs="Arial"/>
          <w:color w:val="000000" w:themeColor="text1"/>
          <w:sz w:val="20"/>
          <w:szCs w:val="20"/>
          <w:lang w:val="nl-NL"/>
        </w:rPr>
        <w:t>Việt Nam đồng</w:t>
      </w:r>
    </w:p>
    <w:p w14:paraId="560EBDF7" w14:textId="182293BF" w:rsidR="0084211E" w:rsidRPr="000A2FC7" w:rsidRDefault="003349A6" w:rsidP="00671CA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E2E69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     </w:t>
      </w:r>
      <w:r w:rsidRPr="005E2E69">
        <w:rPr>
          <w:rFonts w:ascii="Arial" w:hAnsi="Arial" w:cs="Arial"/>
          <w:b/>
          <w:color w:val="000000" w:themeColor="text1"/>
          <w:sz w:val="32"/>
          <w:szCs w:val="32"/>
          <w:lang w:val="nl-NL"/>
        </w:rPr>
        <w:t>.</w:t>
      </w:r>
      <w:r w:rsidRPr="005E2E69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84211E" w:rsidRPr="005E2E69">
        <w:rPr>
          <w:rFonts w:ascii="Arial" w:hAnsi="Arial" w:cs="Arial"/>
          <w:color w:val="000000" w:themeColor="text1"/>
          <w:sz w:val="20"/>
          <w:szCs w:val="20"/>
          <w:lang w:val="nl-NL"/>
        </w:rPr>
        <w:t>Số lượng chứng chỉ quỹ</w:t>
      </w:r>
      <w:r w:rsidR="006E00F4" w:rsidRPr="005E2E69">
        <w:rPr>
          <w:rFonts w:ascii="Arial" w:hAnsi="Arial" w:cs="Arial"/>
          <w:color w:val="000000" w:themeColor="text1"/>
          <w:sz w:val="20"/>
          <w:szCs w:val="20"/>
          <w:lang w:val="nl-NL"/>
        </w:rPr>
        <w:t>:</w:t>
      </w:r>
      <w:r w:rsidR="000A2FC7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0A2FC7" w:rsidRPr="000A2FC7">
        <w:rPr>
          <w:rFonts w:ascii="Tahoma" w:eastAsia="Times New Roman" w:hAnsi="Tahoma" w:cs="Tahoma"/>
          <w:sz w:val="20"/>
          <w:szCs w:val="20"/>
        </w:rPr>
        <w:t xml:space="preserve">37,515,321.51 </w:t>
      </w:r>
      <w:r w:rsidR="0084211E" w:rsidRPr="003349A6">
        <w:rPr>
          <w:rFonts w:ascii="Arial" w:hAnsi="Arial" w:cs="Arial"/>
          <w:sz w:val="20"/>
          <w:szCs w:val="20"/>
          <w:lang w:val="nl-NL"/>
        </w:rPr>
        <w:t>chứng chỉ quỹ</w:t>
      </w:r>
    </w:p>
    <w:p w14:paraId="0E9AA2D2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9. Chỉ số tham chiếu của Quỹ:</w:t>
      </w:r>
      <w:r w:rsidR="00C0245E" w:rsidRPr="00B85D62">
        <w:rPr>
          <w:rFonts w:ascii="Arial" w:hAnsi="Arial" w:cs="Arial"/>
          <w:b/>
          <w:sz w:val="20"/>
          <w:szCs w:val="26"/>
          <w:lang w:val="nl-NL"/>
        </w:rPr>
        <w:t xml:space="preserve"> </w:t>
      </w:r>
      <w:r w:rsidR="00C0245E" w:rsidRPr="00B85D62">
        <w:rPr>
          <w:rFonts w:ascii="Arial" w:hAnsi="Arial" w:cs="Arial"/>
          <w:sz w:val="20"/>
          <w:szCs w:val="26"/>
          <w:lang w:val="nl-NL"/>
        </w:rPr>
        <w:t>Không có chỉ số tham chiếu</w:t>
      </w:r>
    </w:p>
    <w:p w14:paraId="5D650FF4" w14:textId="6C891404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10. Chính sách phân phối lợi nhuận của Quỹ:</w:t>
      </w:r>
      <w:r w:rsidR="002D6DC4" w:rsidRPr="00B85D62">
        <w:rPr>
          <w:rFonts w:ascii="Arial" w:hAnsi="Arial" w:cs="Arial"/>
          <w:b/>
          <w:sz w:val="20"/>
          <w:szCs w:val="26"/>
          <w:lang w:val="nl-NL"/>
        </w:rPr>
        <w:t xml:space="preserve"> </w:t>
      </w:r>
      <w:r w:rsidR="000A24DE">
        <w:rPr>
          <w:rFonts w:ascii="Arial" w:hAnsi="Arial" w:cs="Arial"/>
          <w:b/>
          <w:sz w:val="20"/>
          <w:szCs w:val="26"/>
          <w:lang w:val="nl-NL"/>
        </w:rPr>
        <w:t>Quỹ không phân phối lợi nhuận</w:t>
      </w:r>
    </w:p>
    <w:p w14:paraId="0921F04A" w14:textId="72B3C2EA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11. Lợi nhuận thuần thực tế phân phối trên một đơn vị Chứng chỉ Quỹ</w:t>
      </w:r>
      <w:r w:rsidR="0099628D" w:rsidRPr="00B85D62">
        <w:rPr>
          <w:rFonts w:ascii="Arial" w:hAnsi="Arial" w:cs="Arial"/>
          <w:sz w:val="20"/>
          <w:szCs w:val="26"/>
          <w:lang w:val="nl-NL"/>
        </w:rPr>
        <w:t xml:space="preserve">: </w:t>
      </w:r>
      <w:r w:rsidR="00064C08" w:rsidRPr="00B85D62">
        <w:rPr>
          <w:rFonts w:ascii="Arial" w:hAnsi="Arial" w:cs="Arial"/>
          <w:sz w:val="20"/>
          <w:szCs w:val="26"/>
          <w:lang w:val="nl-NL"/>
        </w:rPr>
        <w:t>(ở thời điểm báo cáo (N)):</w:t>
      </w:r>
      <w:r w:rsidR="00FA7F64">
        <w:rPr>
          <w:rFonts w:ascii="Arial" w:hAnsi="Arial" w:cs="Arial"/>
          <w:sz w:val="20"/>
          <w:szCs w:val="26"/>
          <w:lang w:val="nl-NL"/>
        </w:rPr>
        <w:t xml:space="preserve"> không có</w:t>
      </w:r>
    </w:p>
    <w:p w14:paraId="760C08E4" w14:textId="77777777" w:rsidR="0060532E" w:rsidRPr="00B85D62" w:rsidRDefault="0060532E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II. Số liệu hoạt động</w:t>
      </w:r>
    </w:p>
    <w:p w14:paraId="46BE1401" w14:textId="5F8CFC06" w:rsidR="0060532E" w:rsidRPr="005E2E69" w:rsidRDefault="0060532E" w:rsidP="005E2E69">
      <w:pPr>
        <w:pStyle w:val="ListParagraph"/>
        <w:numPr>
          <w:ilvl w:val="0"/>
          <w:numId w:val="6"/>
        </w:num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 w:rsidRPr="005E2E69">
        <w:rPr>
          <w:rFonts w:ascii="Arial" w:hAnsi="Arial" w:cs="Arial"/>
          <w:b/>
          <w:sz w:val="20"/>
          <w:szCs w:val="26"/>
          <w:lang w:val="nl-NL"/>
        </w:rPr>
        <w:t>Cơ cấu tài sản quỹ (N: Đến thời điểm báo cáo):</w:t>
      </w:r>
    </w:p>
    <w:p w14:paraId="782BC16B" w14:textId="41A80C60" w:rsidR="005E2E69" w:rsidRDefault="005E2E69" w:rsidP="005E2E69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</w:p>
    <w:p w14:paraId="66EF9078" w14:textId="77777777" w:rsidR="005E2E69" w:rsidRPr="005E2E69" w:rsidRDefault="005E2E69" w:rsidP="005E2E69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</w:p>
    <w:tbl>
      <w:tblPr>
        <w:tblW w:w="90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9"/>
        <w:gridCol w:w="1630"/>
        <w:gridCol w:w="1639"/>
        <w:gridCol w:w="2759"/>
      </w:tblGrid>
      <w:tr w:rsidR="000A24DE" w:rsidRPr="00B85D62" w14:paraId="1E2327D4" w14:textId="77777777" w:rsidTr="000A2FC7">
        <w:tc>
          <w:tcPr>
            <w:tcW w:w="1683" w:type="pct"/>
            <w:shd w:val="clear" w:color="auto" w:fill="auto"/>
            <w:vAlign w:val="center"/>
          </w:tcPr>
          <w:p w14:paraId="051249E7" w14:textId="77777777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Cơ cấu tài sản quỹ</w:t>
            </w:r>
          </w:p>
        </w:tc>
        <w:tc>
          <w:tcPr>
            <w:tcW w:w="897" w:type="pct"/>
            <w:shd w:val="clear" w:color="auto" w:fill="auto"/>
          </w:tcPr>
          <w:p w14:paraId="29A9C6BC" w14:textId="3872CABE" w:rsidR="000A24DE" w:rsidRPr="00B85D62" w:rsidRDefault="00C0729B" w:rsidP="000A24D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</w:t>
            </w:r>
            <w:r w:rsidR="000A2FC7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03</w:t>
            </w: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/202</w:t>
            </w:r>
            <w:r w:rsidR="000A2FC7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2</w:t>
            </w:r>
          </w:p>
          <w:p w14:paraId="7139ED64" w14:textId="77777777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(%)</w:t>
            </w:r>
          </w:p>
        </w:tc>
        <w:tc>
          <w:tcPr>
            <w:tcW w:w="902" w:type="pct"/>
            <w:shd w:val="clear" w:color="auto" w:fill="auto"/>
          </w:tcPr>
          <w:p w14:paraId="6157A2B3" w14:textId="5BE0B4CD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31/03/2021</w:t>
            </w:r>
          </w:p>
          <w:p w14:paraId="15EED933" w14:textId="4CCB2D21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(%)</w:t>
            </w:r>
          </w:p>
        </w:tc>
        <w:tc>
          <w:tcPr>
            <w:tcW w:w="1518" w:type="pct"/>
            <w:shd w:val="clear" w:color="auto" w:fill="auto"/>
          </w:tcPr>
          <w:p w14:paraId="467FA602" w14:textId="56A4D5B5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31/03/2020</w:t>
            </w:r>
          </w:p>
          <w:p w14:paraId="6B32FD0F" w14:textId="024431FA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(%)</w:t>
            </w:r>
          </w:p>
        </w:tc>
      </w:tr>
      <w:tr w:rsidR="000A2FC7" w:rsidRPr="00B85D62" w14:paraId="01E05BA5" w14:textId="77777777" w:rsidTr="000A2FC7">
        <w:tc>
          <w:tcPr>
            <w:tcW w:w="1683" w:type="pct"/>
            <w:shd w:val="clear" w:color="auto" w:fill="auto"/>
            <w:vAlign w:val="center"/>
          </w:tcPr>
          <w:p w14:paraId="45BBC1C3" w14:textId="17747AC2" w:rsidR="000A2FC7" w:rsidRPr="00B85D62" w:rsidRDefault="000A2FC7" w:rsidP="000A2FC7">
            <w:pPr>
              <w:tabs>
                <w:tab w:val="left" w:pos="-18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1.Danh mục trái phiếu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F053632" w14:textId="1D25F530" w:rsidR="000A2FC7" w:rsidRDefault="000A2FC7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76.03%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5FD0CA2" w14:textId="191E119D" w:rsidR="000A2FC7" w:rsidRDefault="000A2FC7" w:rsidP="000A2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32.25%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27DA6EFB" w14:textId="739A8C69" w:rsidR="000A2FC7" w:rsidRDefault="000A2FC7" w:rsidP="000A2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30.68%</w:t>
            </w:r>
          </w:p>
        </w:tc>
      </w:tr>
      <w:tr w:rsidR="000A2FC7" w:rsidRPr="00B85D62" w14:paraId="2C09A5B3" w14:textId="77777777" w:rsidTr="000A2FC7">
        <w:tc>
          <w:tcPr>
            <w:tcW w:w="1683" w:type="pct"/>
            <w:shd w:val="clear" w:color="auto" w:fill="auto"/>
            <w:vAlign w:val="center"/>
          </w:tcPr>
          <w:p w14:paraId="17286EDC" w14:textId="77777777" w:rsidR="000A2FC7" w:rsidRPr="00B85D62" w:rsidRDefault="000A2FC7" w:rsidP="000A2FC7">
            <w:pPr>
              <w:tabs>
                <w:tab w:val="left" w:pos="223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2.Tài sản khác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319DF5" w14:textId="0B17D538" w:rsidR="000A2FC7" w:rsidRDefault="000A2FC7" w:rsidP="000A2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23.97%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B8574AD" w14:textId="4D0E7843" w:rsidR="000A2FC7" w:rsidRDefault="000A2FC7" w:rsidP="000A2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67.75%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29DA054A" w14:textId="0ECC26EA" w:rsidR="000A2FC7" w:rsidRDefault="000A2FC7" w:rsidP="000A2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69.32%</w:t>
            </w:r>
          </w:p>
        </w:tc>
      </w:tr>
      <w:tr w:rsidR="000A24DE" w:rsidRPr="00B85D62" w14:paraId="2C006A44" w14:textId="77777777" w:rsidTr="000A2FC7">
        <w:tc>
          <w:tcPr>
            <w:tcW w:w="1683" w:type="pct"/>
            <w:shd w:val="clear" w:color="auto" w:fill="auto"/>
            <w:vAlign w:val="center"/>
          </w:tcPr>
          <w:p w14:paraId="09269840" w14:textId="77777777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Cộng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8AB8905" w14:textId="77777777" w:rsidR="000A24DE" w:rsidRPr="00B85D62" w:rsidRDefault="000A24DE" w:rsidP="000A24DE">
            <w:pPr>
              <w:tabs>
                <w:tab w:val="left" w:pos="540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100%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7B46061" w14:textId="6D8987CF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100%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3DE241BB" w14:textId="453BF410" w:rsidR="000A24DE" w:rsidRPr="00B85D62" w:rsidRDefault="000A24DE" w:rsidP="000A24D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100%</w:t>
            </w:r>
          </w:p>
        </w:tc>
      </w:tr>
    </w:tbl>
    <w:p w14:paraId="26F9898C" w14:textId="77777777" w:rsidR="0060532E" w:rsidRDefault="00B85D62" w:rsidP="00671CAD">
      <w:pPr>
        <w:shd w:val="clear" w:color="auto" w:fill="FFFFFF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6"/>
          <w:lang w:val="nl-NL"/>
        </w:rPr>
      </w:pPr>
      <w:r>
        <w:rPr>
          <w:rFonts w:ascii="Arial" w:hAnsi="Arial" w:cs="Arial"/>
          <w:b/>
          <w:sz w:val="20"/>
          <w:szCs w:val="26"/>
          <w:lang w:val="nl-NL"/>
        </w:rPr>
        <w:t>2</w:t>
      </w:r>
      <w:r w:rsidR="0060532E" w:rsidRPr="00B85D62">
        <w:rPr>
          <w:rFonts w:ascii="Arial" w:hAnsi="Arial" w:cs="Arial"/>
          <w:b/>
          <w:sz w:val="20"/>
          <w:szCs w:val="26"/>
          <w:lang w:val="nl-NL"/>
        </w:rPr>
        <w:t>. Chi tiết chỉ tiêu hoạt động (N: Đến thời điểm báo cáo):</w:t>
      </w:r>
    </w:p>
    <w:p w14:paraId="4E1E8757" w14:textId="77777777" w:rsidR="00B85D62" w:rsidRPr="00B85D62" w:rsidRDefault="00B85D62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</w:p>
    <w:tbl>
      <w:tblPr>
        <w:tblW w:w="9805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2159"/>
        <w:gridCol w:w="1710"/>
        <w:gridCol w:w="1890"/>
      </w:tblGrid>
      <w:tr w:rsidR="000A2FC7" w:rsidRPr="00B85D62" w14:paraId="2C4B8988" w14:textId="77777777" w:rsidTr="00AD40CD">
        <w:trPr>
          <w:trHeight w:val="535"/>
        </w:trPr>
        <w:tc>
          <w:tcPr>
            <w:tcW w:w="2063" w:type="pct"/>
            <w:shd w:val="clear" w:color="auto" w:fill="auto"/>
            <w:vAlign w:val="center"/>
          </w:tcPr>
          <w:p w14:paraId="043AF963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Chỉ tiêu</w:t>
            </w:r>
          </w:p>
        </w:tc>
        <w:tc>
          <w:tcPr>
            <w:tcW w:w="1101" w:type="pct"/>
            <w:shd w:val="clear" w:color="auto" w:fill="auto"/>
          </w:tcPr>
          <w:p w14:paraId="326AEF44" w14:textId="52C0AB2F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31/03/2022</w:t>
            </w:r>
          </w:p>
          <w:p w14:paraId="2F5A526B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</w:p>
        </w:tc>
        <w:tc>
          <w:tcPr>
            <w:tcW w:w="872" w:type="pct"/>
            <w:shd w:val="clear" w:color="auto" w:fill="auto"/>
          </w:tcPr>
          <w:p w14:paraId="34BD2DDA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31/03/2021</w:t>
            </w:r>
          </w:p>
          <w:p w14:paraId="495BABA4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</w:p>
        </w:tc>
        <w:tc>
          <w:tcPr>
            <w:tcW w:w="964" w:type="pct"/>
            <w:shd w:val="clear" w:color="auto" w:fill="auto"/>
          </w:tcPr>
          <w:p w14:paraId="5894D737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31/03/2020</w:t>
            </w:r>
          </w:p>
          <w:p w14:paraId="626087ED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</w:p>
        </w:tc>
      </w:tr>
      <w:tr w:rsidR="000A2FC7" w:rsidRPr="00B85D62" w14:paraId="2E5AC021" w14:textId="77777777" w:rsidTr="00AD40CD">
        <w:trPr>
          <w:trHeight w:val="445"/>
        </w:trPr>
        <w:tc>
          <w:tcPr>
            <w:tcW w:w="2063" w:type="pct"/>
            <w:shd w:val="clear" w:color="auto" w:fill="auto"/>
            <w:vAlign w:val="center"/>
          </w:tcPr>
          <w:p w14:paraId="68E7F89A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2.1.Giá trị tài sản ròng của Quỹ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761E107D" w14:textId="04B8E110" w:rsidR="000A2FC7" w:rsidRPr="005E2E69" w:rsidRDefault="000A2FC7" w:rsidP="00CC1D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849,594,844,142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1B4624C" w14:textId="7541CA9C" w:rsidR="000A2FC7" w:rsidRPr="006C7D2C" w:rsidRDefault="000A2FC7" w:rsidP="000A2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23232"/>
                <w:sz w:val="20"/>
                <w:szCs w:val="20"/>
              </w:rPr>
            </w:pPr>
            <w:r>
              <w:rPr>
                <w:color w:val="000000"/>
              </w:rPr>
              <w:t>981,752,808,614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A99839C" w14:textId="331EE333" w:rsidR="000A2FC7" w:rsidRPr="006C7D2C" w:rsidRDefault="000A2FC7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587,236,090,272</w:t>
            </w:r>
          </w:p>
        </w:tc>
      </w:tr>
      <w:tr w:rsidR="000A2FC7" w:rsidRPr="00B85D62" w14:paraId="707FE175" w14:textId="77777777" w:rsidTr="00AD40CD">
        <w:trPr>
          <w:trHeight w:val="670"/>
        </w:trPr>
        <w:tc>
          <w:tcPr>
            <w:tcW w:w="2063" w:type="pct"/>
            <w:shd w:val="clear" w:color="auto" w:fill="auto"/>
            <w:vAlign w:val="center"/>
          </w:tcPr>
          <w:p w14:paraId="6A897E43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2.2.Tổng số chứng chỉ quỹ đang lưu hành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B8C1B59" w14:textId="1F50C12C" w:rsidR="000A2FC7" w:rsidRPr="005E2E69" w:rsidRDefault="000A2FC7" w:rsidP="000A2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37,515,321.51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605C3C6" w14:textId="48407E08" w:rsidR="000A2FC7" w:rsidRPr="006C7D2C" w:rsidRDefault="000A2FC7" w:rsidP="000A2F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46,585,902.72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B485209" w14:textId="5C70152E" w:rsidR="000A2FC7" w:rsidRPr="00C94C1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 xml:space="preserve">                   29,664,466.29 </w:t>
            </w:r>
          </w:p>
        </w:tc>
      </w:tr>
      <w:tr w:rsidR="000A2FC7" w:rsidRPr="00B85D62" w14:paraId="3AFA6E5B" w14:textId="77777777" w:rsidTr="00AD40CD">
        <w:trPr>
          <w:trHeight w:val="715"/>
        </w:trPr>
        <w:tc>
          <w:tcPr>
            <w:tcW w:w="2063" w:type="pct"/>
            <w:shd w:val="clear" w:color="auto" w:fill="auto"/>
            <w:vAlign w:val="center"/>
          </w:tcPr>
          <w:p w14:paraId="74F93C90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2.3.Giá trị tài sản ròng của một đơn vị Chứng chỉ quỹ (CCQ)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3825246" w14:textId="074BCD50" w:rsidR="000A2FC7" w:rsidRPr="00FF1B4C" w:rsidRDefault="000A2FC7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22,646.60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CEE218B" w14:textId="61F7485F" w:rsidR="000A2FC7" w:rsidRPr="00B85D62" w:rsidRDefault="000A2FC7" w:rsidP="000A2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21,074.03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689AE8F" w14:textId="2D8788BB" w:rsidR="000A2FC7" w:rsidRPr="003153B6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color w:val="000000"/>
              </w:rPr>
              <w:t>19,795.94</w:t>
            </w:r>
          </w:p>
        </w:tc>
      </w:tr>
      <w:tr w:rsidR="000A2FC7" w:rsidRPr="00B85D62" w14:paraId="01B39045" w14:textId="77777777" w:rsidTr="00AD40CD">
        <w:trPr>
          <w:trHeight w:val="715"/>
        </w:trPr>
        <w:tc>
          <w:tcPr>
            <w:tcW w:w="2063" w:type="pct"/>
            <w:shd w:val="clear" w:color="auto" w:fill="auto"/>
            <w:vAlign w:val="center"/>
          </w:tcPr>
          <w:p w14:paraId="34685AB2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2.4.Giá trị tài sản ròng cao nhất của 1 đơn vị CCQ trong kỳ báo cáo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26C3D00" w14:textId="39BEA63B" w:rsidR="000A2FC7" w:rsidRPr="004C3359" w:rsidRDefault="00E24764" w:rsidP="000A2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22,646.60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D06F59B" w14:textId="77777777" w:rsidR="000A2FC7" w:rsidRPr="002E753E" w:rsidRDefault="000A2FC7" w:rsidP="000A2FC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E753E">
              <w:rPr>
                <w:rFonts w:cs="Calibri"/>
              </w:rPr>
              <w:t>21</w:t>
            </w:r>
            <w:r>
              <w:rPr>
                <w:rFonts w:cs="Calibri"/>
              </w:rPr>
              <w:t>,</w:t>
            </w:r>
            <w:r w:rsidRPr="002E753E">
              <w:rPr>
                <w:rFonts w:cs="Calibri"/>
              </w:rPr>
              <w:t>074.03</w:t>
            </w:r>
          </w:p>
          <w:p w14:paraId="72A4EA48" w14:textId="43952DB3" w:rsidR="000A2FC7" w:rsidRPr="004C3359" w:rsidRDefault="000A2FC7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3C9F4BE8" w14:textId="77777777" w:rsidR="000A2FC7" w:rsidRPr="002E753E" w:rsidRDefault="000A2FC7" w:rsidP="000A2FC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E753E">
              <w:rPr>
                <w:rFonts w:cs="Calibri"/>
              </w:rPr>
              <w:t>19</w:t>
            </w:r>
            <w:r>
              <w:rPr>
                <w:rFonts w:cs="Calibri"/>
              </w:rPr>
              <w:t>,</w:t>
            </w:r>
            <w:r w:rsidRPr="002E753E">
              <w:rPr>
                <w:rFonts w:cs="Calibri"/>
              </w:rPr>
              <w:t>795.94</w:t>
            </w:r>
          </w:p>
          <w:p w14:paraId="763245FA" w14:textId="1F092363" w:rsidR="000A2FC7" w:rsidRPr="003153B6" w:rsidRDefault="000A2FC7" w:rsidP="000A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2FC7" w:rsidRPr="00B85D62" w14:paraId="68FE811D" w14:textId="77777777" w:rsidTr="00AD40CD">
        <w:tc>
          <w:tcPr>
            <w:tcW w:w="2063" w:type="pct"/>
            <w:shd w:val="clear" w:color="auto" w:fill="auto"/>
            <w:vAlign w:val="center"/>
          </w:tcPr>
          <w:p w14:paraId="60B251B3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2.5.Giá trị tài sản ròng thấp nhất của 1 đơn vị CCQ trong kỳ báo cáo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906B692" w14:textId="77777777" w:rsidR="00E24764" w:rsidRPr="00E24764" w:rsidRDefault="00E24764" w:rsidP="00E247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4764">
              <w:rPr>
                <w:rFonts w:ascii="Tahoma" w:hAnsi="Tahoma" w:cs="Tahoma"/>
                <w:sz w:val="20"/>
                <w:szCs w:val="20"/>
              </w:rPr>
              <w:t>22,306.59</w:t>
            </w:r>
          </w:p>
          <w:p w14:paraId="33F5276F" w14:textId="517E1C66" w:rsidR="000A2FC7" w:rsidRPr="00E24764" w:rsidRDefault="000A2FC7" w:rsidP="000A2F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32D5DBDE" w14:textId="77777777" w:rsidR="000A2FC7" w:rsidRPr="002E753E" w:rsidRDefault="000A2FC7" w:rsidP="000A2FC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19,776.88</w:t>
            </w:r>
          </w:p>
          <w:p w14:paraId="238BDE13" w14:textId="462FCCF0" w:rsidR="000A2FC7" w:rsidRPr="003153B6" w:rsidRDefault="000A2FC7" w:rsidP="000A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06061969" w14:textId="77777777" w:rsidR="000A2FC7" w:rsidRPr="002E753E" w:rsidRDefault="000A2FC7" w:rsidP="000A2FC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E753E">
              <w:rPr>
                <w:rFonts w:cs="Calibri"/>
              </w:rPr>
              <w:t>18,189.00</w:t>
            </w:r>
          </w:p>
          <w:p w14:paraId="146B072A" w14:textId="5160B4D4" w:rsidR="000A2FC7" w:rsidRPr="00A33063" w:rsidRDefault="000A2FC7" w:rsidP="000A2F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0A2FC7" w:rsidRPr="00B85D62" w14:paraId="51FF79CF" w14:textId="77777777" w:rsidTr="00AD40CD">
        <w:tc>
          <w:tcPr>
            <w:tcW w:w="2063" w:type="pct"/>
            <w:shd w:val="clear" w:color="auto" w:fill="auto"/>
            <w:vAlign w:val="center"/>
          </w:tcPr>
          <w:p w14:paraId="06AC31D8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2.6.Giá cuối ngày của 1 đơn vị CCQ tại ngày báo cáo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700EC0F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96CC4F5" w14:textId="11D7FAEA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CCCA5BF" w14:textId="125FFA90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</w:tr>
      <w:tr w:rsidR="000A2FC7" w:rsidRPr="00B85D62" w14:paraId="1FF7189C" w14:textId="77777777" w:rsidTr="00AD40CD">
        <w:tc>
          <w:tcPr>
            <w:tcW w:w="2063" w:type="pct"/>
            <w:shd w:val="clear" w:color="auto" w:fill="auto"/>
            <w:vAlign w:val="center"/>
          </w:tcPr>
          <w:p w14:paraId="50F0E9EB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2.7.Giá cuối ngày cao nhất của 1 đơn vị CCQ trong kỳ báo cáo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454AAF8B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D3D32CC" w14:textId="5BE82E1F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FD2AB02" w14:textId="7298894C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</w:tr>
      <w:tr w:rsidR="000A2FC7" w:rsidRPr="00B85D62" w14:paraId="763F0860" w14:textId="77777777" w:rsidTr="00AD40CD">
        <w:tc>
          <w:tcPr>
            <w:tcW w:w="2063" w:type="pct"/>
            <w:shd w:val="clear" w:color="auto" w:fill="auto"/>
            <w:vAlign w:val="center"/>
          </w:tcPr>
          <w:p w14:paraId="6577EAF1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2.8.Giá cuối ngày thấp nhất của 1 đơn vị CCQ trong kỳ báo cáo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447D0A53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C01E5C7" w14:textId="6037FE95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FD8ABAE" w14:textId="177F3C1A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N/A</w:t>
            </w:r>
          </w:p>
        </w:tc>
      </w:tr>
      <w:tr w:rsidR="00AD40CD" w:rsidRPr="00B85D62" w14:paraId="495AC175" w14:textId="77777777" w:rsidTr="00AD40CD">
        <w:tc>
          <w:tcPr>
            <w:tcW w:w="2063" w:type="pct"/>
            <w:shd w:val="clear" w:color="auto" w:fill="auto"/>
          </w:tcPr>
          <w:p w14:paraId="6B3146BB" w14:textId="77777777" w:rsidR="00AD40CD" w:rsidRPr="00B85D62" w:rsidRDefault="00AD40CD" w:rsidP="00AD40CD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2.9.Tổng tăng trưởng (%)/1 đơn vị CCQ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4FF125DD" w14:textId="7BF580D2" w:rsidR="00AD40CD" w:rsidRPr="005E2E69" w:rsidRDefault="00AD40CD" w:rsidP="00AD40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1.65%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66994B8" w14:textId="0C38EC13" w:rsidR="00AD40CD" w:rsidRPr="00B85D62" w:rsidRDefault="00AD40CD" w:rsidP="00AD40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color w:val="000000"/>
              </w:rPr>
              <w:t>1.53%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E5E0E64" w14:textId="4FEC62B6" w:rsidR="00AD40CD" w:rsidRPr="00B85D62" w:rsidRDefault="00AD40CD" w:rsidP="00AD40C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1.76%</w:t>
            </w:r>
          </w:p>
        </w:tc>
      </w:tr>
      <w:tr w:rsidR="00AD40CD" w:rsidRPr="00B85D62" w14:paraId="5898EAB4" w14:textId="77777777" w:rsidTr="00AD40CD">
        <w:tc>
          <w:tcPr>
            <w:tcW w:w="2063" w:type="pct"/>
            <w:shd w:val="clear" w:color="auto" w:fill="auto"/>
          </w:tcPr>
          <w:p w14:paraId="39BC8902" w14:textId="77777777" w:rsidR="00AD40CD" w:rsidRPr="00B85D62" w:rsidRDefault="00AD40CD" w:rsidP="00AD40CD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2.9.1.Tăng trưởng vốn (%)/1 đơn vị CCQ (Thay đổi do biến động giá)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0FBDCDE" w14:textId="28C2FB3A" w:rsidR="00AD40CD" w:rsidRPr="005E2E69" w:rsidRDefault="00AD40CD" w:rsidP="00AD40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-0.15%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8813424" w14:textId="5DDB10B4" w:rsidR="00AD40CD" w:rsidRPr="00B85D62" w:rsidRDefault="00AD40CD" w:rsidP="00AD40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color w:val="000000"/>
              </w:rPr>
              <w:t>-0.11%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4DFCBC4" w14:textId="506B9C83" w:rsidR="00AD40CD" w:rsidRPr="00B85D62" w:rsidRDefault="00AD40CD" w:rsidP="00AD40C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0.50%</w:t>
            </w:r>
          </w:p>
        </w:tc>
      </w:tr>
      <w:tr w:rsidR="00AD40CD" w:rsidRPr="00B85D62" w14:paraId="03573164" w14:textId="77777777" w:rsidTr="00AD40CD">
        <w:tc>
          <w:tcPr>
            <w:tcW w:w="2063" w:type="pct"/>
            <w:shd w:val="clear" w:color="auto" w:fill="auto"/>
          </w:tcPr>
          <w:p w14:paraId="7D70E6AF" w14:textId="77777777" w:rsidR="00AD40CD" w:rsidRPr="00B85D62" w:rsidRDefault="00AD40CD" w:rsidP="00AD40CD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2.9.2.Tăng trưởng thu nhập (%)/1 đơn vị CCQ (Tính trên thu nhập đã thực hiện)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CF3E7CC" w14:textId="5BCB6980" w:rsidR="00AD40CD" w:rsidRPr="005E2E69" w:rsidRDefault="00AD40CD" w:rsidP="00AD40C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1.81%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2CA6F9B" w14:textId="04CD5256" w:rsidR="00AD40CD" w:rsidRPr="00B85D62" w:rsidRDefault="00AD40CD" w:rsidP="00AD40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1.65%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494964E" w14:textId="42F51736" w:rsidR="00AD40CD" w:rsidRPr="00B85D62" w:rsidRDefault="00AD40CD" w:rsidP="00AD4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1.26%</w:t>
            </w:r>
          </w:p>
        </w:tc>
      </w:tr>
      <w:tr w:rsidR="000A2FC7" w:rsidRPr="00B85D62" w14:paraId="6CDA2893" w14:textId="77777777" w:rsidTr="00AD40CD">
        <w:tc>
          <w:tcPr>
            <w:tcW w:w="2063" w:type="pct"/>
            <w:shd w:val="clear" w:color="auto" w:fill="auto"/>
            <w:vAlign w:val="center"/>
          </w:tcPr>
          <w:p w14:paraId="430E70F7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2.10.Phân phối gộp trên 1 đơn vị CCQ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C1090F2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29545E4" w14:textId="51075BFC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3A71B95" w14:textId="7531BC0F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</w:tr>
      <w:tr w:rsidR="000A2FC7" w:rsidRPr="00B85D62" w14:paraId="43EA89B8" w14:textId="77777777" w:rsidTr="00AD40CD">
        <w:tc>
          <w:tcPr>
            <w:tcW w:w="2063" w:type="pct"/>
            <w:shd w:val="clear" w:color="auto" w:fill="auto"/>
            <w:vAlign w:val="center"/>
          </w:tcPr>
          <w:p w14:paraId="08537C94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2.11.Phân phối ròng trên 1 đơn vị CCQ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5DEDFE8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2408C37" w14:textId="338ECFA8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14FF805" w14:textId="7640A3EA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</w:tr>
      <w:tr w:rsidR="000A2FC7" w:rsidRPr="00B85D62" w14:paraId="4360808E" w14:textId="77777777" w:rsidTr="00AD40CD">
        <w:tc>
          <w:tcPr>
            <w:tcW w:w="2063" w:type="pct"/>
            <w:shd w:val="clear" w:color="auto" w:fill="auto"/>
            <w:vAlign w:val="center"/>
          </w:tcPr>
          <w:p w14:paraId="17B230A3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2.12.Ngày chốt quyền (Ex-date of distribution)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A009A0F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422F7CE" w14:textId="4CEE685D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C89892D" w14:textId="72FD72A5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</w:tr>
      <w:tr w:rsidR="000A2FC7" w:rsidRPr="00B85D62" w14:paraId="70628687" w14:textId="77777777" w:rsidTr="00AD40CD">
        <w:tc>
          <w:tcPr>
            <w:tcW w:w="2063" w:type="pct"/>
            <w:shd w:val="clear" w:color="auto" w:fill="auto"/>
            <w:vAlign w:val="center"/>
          </w:tcPr>
          <w:p w14:paraId="68308F24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2.13.Tỷ lệ chi phí hoạt động của quỹ (%)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166D723" w14:textId="20003763" w:rsidR="000A2FC7" w:rsidRPr="004C335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>1.39%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BCDADA8" w14:textId="64E37312" w:rsidR="000A2FC7" w:rsidRPr="004C335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1,18</w:t>
            </w:r>
            <w:r w:rsidR="00E24764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74D026A" w14:textId="04C2777F" w:rsidR="000A2FC7" w:rsidRPr="004C335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>1.21</w:t>
            </w:r>
            <w:r w:rsidR="00E24764">
              <w:rPr>
                <w:color w:val="000000"/>
              </w:rPr>
              <w:t>%</w:t>
            </w:r>
          </w:p>
        </w:tc>
      </w:tr>
      <w:tr w:rsidR="000A2FC7" w:rsidRPr="00B85D62" w14:paraId="239AFF51" w14:textId="77777777" w:rsidTr="00AD40CD">
        <w:trPr>
          <w:trHeight w:val="562"/>
        </w:trPr>
        <w:tc>
          <w:tcPr>
            <w:tcW w:w="2063" w:type="pct"/>
            <w:shd w:val="clear" w:color="auto" w:fill="auto"/>
            <w:vAlign w:val="center"/>
          </w:tcPr>
          <w:p w14:paraId="0ECFEA13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2.14.Tốc độ vòng quay danh mục (lần)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74537EE0" w14:textId="4B61417D" w:rsidR="000A2FC7" w:rsidRPr="004C335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DCBF5AB" w14:textId="68FD2394" w:rsidR="000A2FC7" w:rsidRPr="004C335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1.13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65630CD" w14:textId="1CB5017C" w:rsidR="000A2FC7" w:rsidRPr="004C3359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>0.61</w:t>
            </w:r>
          </w:p>
        </w:tc>
      </w:tr>
    </w:tbl>
    <w:p w14:paraId="0C418DE9" w14:textId="77777777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i/>
          <w:sz w:val="20"/>
          <w:szCs w:val="26"/>
          <w:lang w:val="nl-NL"/>
        </w:rPr>
      </w:pPr>
      <w:r w:rsidRPr="00B85D62">
        <w:rPr>
          <w:rFonts w:ascii="Arial" w:hAnsi="Arial" w:cs="Arial"/>
          <w:sz w:val="20"/>
          <w:szCs w:val="26"/>
          <w:lang w:val="nl-NL"/>
        </w:rPr>
        <w:t xml:space="preserve">● </w:t>
      </w:r>
      <w:r w:rsidRPr="00B85D62">
        <w:rPr>
          <w:rFonts w:ascii="Arial" w:hAnsi="Arial" w:cs="Arial"/>
          <w:i/>
          <w:sz w:val="20"/>
          <w:szCs w:val="26"/>
          <w:lang w:val="nl-NL"/>
        </w:rPr>
        <w:t>Tốc độ vòng quay danh mục: Có thể thuyết minh những nhân tố ảnh hưởng.</w:t>
      </w:r>
    </w:p>
    <w:p w14:paraId="49EDE20F" w14:textId="77777777" w:rsidR="00DA59F1" w:rsidRPr="00B85D62" w:rsidRDefault="00DA59F1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p w14:paraId="46063F0D" w14:textId="53706692" w:rsidR="0060532E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3.Tăng trưởng qua các thời kỳ:</w:t>
      </w:r>
      <w:r w:rsidR="00A54864">
        <w:rPr>
          <w:rFonts w:ascii="Arial" w:hAnsi="Arial" w:cs="Arial"/>
          <w:b/>
          <w:sz w:val="20"/>
          <w:szCs w:val="26"/>
          <w:lang w:val="nl-NL"/>
        </w:rPr>
        <w:t xml:space="preserve"> </w:t>
      </w:r>
    </w:p>
    <w:p w14:paraId="4F830DD6" w14:textId="77777777" w:rsidR="007D7C8F" w:rsidRPr="00B85D62" w:rsidRDefault="007D7C8F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tbl>
      <w:tblPr>
        <w:tblW w:w="10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3848"/>
        <w:gridCol w:w="4022"/>
      </w:tblGrid>
      <w:tr w:rsidR="001017A7" w:rsidRPr="00B85D62" w14:paraId="58F0C8C9" w14:textId="77777777" w:rsidTr="005B75ED">
        <w:trPr>
          <w:trHeight w:val="593"/>
        </w:trPr>
        <w:tc>
          <w:tcPr>
            <w:tcW w:w="1163" w:type="pct"/>
            <w:shd w:val="clear" w:color="auto" w:fill="auto"/>
            <w:vAlign w:val="center"/>
          </w:tcPr>
          <w:p w14:paraId="78ADBB3F" w14:textId="77777777" w:rsidR="001017A7" w:rsidRPr="00B85D62" w:rsidRDefault="001017A7" w:rsidP="009B70B6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Giai đoạn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3BF564CF" w14:textId="77777777" w:rsidR="001017A7" w:rsidRPr="00B85D62" w:rsidRDefault="001017A7" w:rsidP="00494CF8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Tổng tăng trưởng của NAV/CCQ (%)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50293C07" w14:textId="77777777" w:rsidR="001017A7" w:rsidRPr="00B85D62" w:rsidRDefault="001017A7" w:rsidP="009B70B6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Tăng trưởng NAV/CCQ hàng năm (%)</w:t>
            </w:r>
          </w:p>
        </w:tc>
      </w:tr>
      <w:tr w:rsidR="002D5DA1" w:rsidRPr="00B85D62" w14:paraId="7FB6EA08" w14:textId="77777777" w:rsidTr="005B75ED">
        <w:trPr>
          <w:trHeight w:val="358"/>
        </w:trPr>
        <w:tc>
          <w:tcPr>
            <w:tcW w:w="1163" w:type="pct"/>
            <w:shd w:val="clear" w:color="auto" w:fill="auto"/>
            <w:vAlign w:val="center"/>
          </w:tcPr>
          <w:p w14:paraId="2853A49B" w14:textId="77777777" w:rsidR="002D5DA1" w:rsidRPr="00B85D62" w:rsidRDefault="002D5DA1" w:rsidP="002D5DA1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- 1 năm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BDEA321" w14:textId="1ED57A5F" w:rsidR="002D5DA1" w:rsidRPr="00E24764" w:rsidRDefault="0018618E" w:rsidP="002D5DA1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7.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46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1724F425" w14:textId="4BD4DC44" w:rsidR="002D5DA1" w:rsidRPr="00E24764" w:rsidRDefault="004137E0" w:rsidP="002D5DA1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7.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46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</w:tr>
      <w:tr w:rsidR="002D5DA1" w:rsidRPr="00B85D62" w14:paraId="38C67380" w14:textId="77777777" w:rsidTr="005B75ED">
        <w:trPr>
          <w:trHeight w:val="358"/>
        </w:trPr>
        <w:tc>
          <w:tcPr>
            <w:tcW w:w="1163" w:type="pct"/>
            <w:shd w:val="clear" w:color="auto" w:fill="auto"/>
            <w:vAlign w:val="center"/>
          </w:tcPr>
          <w:p w14:paraId="273D36C2" w14:textId="77777777" w:rsidR="002D5DA1" w:rsidRPr="00B85D62" w:rsidRDefault="002D5DA1" w:rsidP="002D5DA1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- 3 năm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726A8212" w14:textId="6688AB29" w:rsidR="002D5DA1" w:rsidRPr="00E24764" w:rsidRDefault="004137E0" w:rsidP="002D5DA1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24.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45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7B0CE552" w14:textId="2E7FA126" w:rsidR="002D5DA1" w:rsidRPr="00E24764" w:rsidRDefault="004137E0" w:rsidP="002D5DA1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7.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56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</w:tr>
      <w:tr w:rsidR="002D5DA1" w:rsidRPr="00B85D62" w14:paraId="7113195E" w14:textId="77777777" w:rsidTr="005B75ED">
        <w:trPr>
          <w:trHeight w:val="358"/>
        </w:trPr>
        <w:tc>
          <w:tcPr>
            <w:tcW w:w="1163" w:type="pct"/>
            <w:shd w:val="clear" w:color="auto" w:fill="auto"/>
            <w:vAlign w:val="center"/>
          </w:tcPr>
          <w:p w14:paraId="3049C0F4" w14:textId="77777777" w:rsidR="002D5DA1" w:rsidRPr="00B85D62" w:rsidRDefault="002D5DA1" w:rsidP="002D5DA1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- Từ khi thành lập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187C271C" w14:textId="396D653E" w:rsidR="002D5DA1" w:rsidRPr="00E24764" w:rsidRDefault="004137E0" w:rsidP="002D5DA1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12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6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47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6DF5282C" w14:textId="09713AA8" w:rsidR="002D5DA1" w:rsidRPr="00E24764" w:rsidRDefault="0043049C" w:rsidP="002D5DA1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9</w:t>
            </w:r>
            <w:r w:rsidR="004137E0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.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72</w:t>
            </w:r>
            <w:r w:rsidR="004137E0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</w:tr>
      <w:tr w:rsidR="006C7D2C" w:rsidRPr="00B85D62" w14:paraId="53FEC159" w14:textId="77777777" w:rsidTr="005B75ED">
        <w:trPr>
          <w:trHeight w:val="605"/>
        </w:trPr>
        <w:tc>
          <w:tcPr>
            <w:tcW w:w="1163" w:type="pct"/>
            <w:shd w:val="clear" w:color="auto" w:fill="auto"/>
            <w:vAlign w:val="center"/>
          </w:tcPr>
          <w:p w14:paraId="04C10EE2" w14:textId="77777777" w:rsidR="006C7D2C" w:rsidRPr="00B85D62" w:rsidRDefault="006C7D2C" w:rsidP="006C7D2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- Tăng trưởng của chỉ số tham chiếu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7D649E95" w14:textId="5056A85C" w:rsidR="006C7D2C" w:rsidRPr="00E24764" w:rsidRDefault="00D55EC3" w:rsidP="006C7D2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 xml:space="preserve">   </w:t>
            </w:r>
            <w:r w:rsidR="006C7D2C" w:rsidRPr="00E24764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 chỉ số tham chiếu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1824B9F6" w14:textId="1EE0886E" w:rsidR="006C7D2C" w:rsidRPr="00E24764" w:rsidRDefault="00D55EC3" w:rsidP="006C7D2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 xml:space="preserve">   </w:t>
            </w:r>
            <w:r w:rsidR="006C7D2C" w:rsidRPr="00E24764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 chỉ số tham chiếu</w:t>
            </w:r>
          </w:p>
        </w:tc>
      </w:tr>
    </w:tbl>
    <w:p w14:paraId="6F4C48E6" w14:textId="71B6A39B" w:rsidR="0060532E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4. Tăng trưởng hàng năm:</w:t>
      </w:r>
    </w:p>
    <w:p w14:paraId="06AF5B7C" w14:textId="77777777" w:rsidR="007D7C8F" w:rsidRPr="00B85D62" w:rsidRDefault="007D7C8F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</w:p>
    <w:tbl>
      <w:tblPr>
        <w:tblW w:w="9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2080"/>
        <w:gridCol w:w="1890"/>
        <w:gridCol w:w="2160"/>
      </w:tblGrid>
      <w:tr w:rsidR="00FF1B4C" w:rsidRPr="00B85D62" w14:paraId="06938EBC" w14:textId="77777777" w:rsidTr="000A2FC7">
        <w:tc>
          <w:tcPr>
            <w:tcW w:w="1660" w:type="pct"/>
            <w:shd w:val="clear" w:color="auto" w:fill="auto"/>
          </w:tcPr>
          <w:p w14:paraId="5C958A07" w14:textId="77777777" w:rsidR="00FF1B4C" w:rsidRPr="00B85D62" w:rsidRDefault="00FF1B4C" w:rsidP="00FF1B4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Thời kỳ</w:t>
            </w:r>
          </w:p>
        </w:tc>
        <w:tc>
          <w:tcPr>
            <w:tcW w:w="1133" w:type="pct"/>
            <w:shd w:val="clear" w:color="auto" w:fill="auto"/>
          </w:tcPr>
          <w:p w14:paraId="6FDD0CBA" w14:textId="745767FE" w:rsidR="00FF1B4C" w:rsidRPr="00E24764" w:rsidRDefault="000A2FC7" w:rsidP="00FF1B4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31/03/2022</w:t>
            </w:r>
          </w:p>
          <w:p w14:paraId="0E3E21C7" w14:textId="77777777" w:rsidR="00FF1B4C" w:rsidRPr="00E24764" w:rsidRDefault="00FF1B4C" w:rsidP="00FF1B4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(%)</w:t>
            </w:r>
          </w:p>
        </w:tc>
        <w:tc>
          <w:tcPr>
            <w:tcW w:w="1030" w:type="pct"/>
            <w:shd w:val="clear" w:color="auto" w:fill="auto"/>
          </w:tcPr>
          <w:p w14:paraId="2A613076" w14:textId="4F150424" w:rsidR="000A2FC7" w:rsidRPr="00E24764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31/03/2021</w:t>
            </w:r>
          </w:p>
          <w:p w14:paraId="741B2146" w14:textId="2EE92788" w:rsidR="00FF1B4C" w:rsidRPr="00E24764" w:rsidRDefault="00FF1B4C" w:rsidP="00FF1B4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(%)</w:t>
            </w:r>
          </w:p>
        </w:tc>
        <w:tc>
          <w:tcPr>
            <w:tcW w:w="1177" w:type="pct"/>
            <w:shd w:val="clear" w:color="auto" w:fill="auto"/>
          </w:tcPr>
          <w:p w14:paraId="744CA9A0" w14:textId="705E3C17" w:rsidR="000A2FC7" w:rsidRPr="00E24764" w:rsidRDefault="000A2FC7" w:rsidP="000A2FC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31/03/2020</w:t>
            </w:r>
          </w:p>
          <w:p w14:paraId="3AEBE3EB" w14:textId="7E418968" w:rsidR="00FF1B4C" w:rsidRPr="00E24764" w:rsidRDefault="00FF1B4C" w:rsidP="00FF1B4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 xml:space="preserve"> (%)</w:t>
            </w:r>
          </w:p>
        </w:tc>
      </w:tr>
      <w:tr w:rsidR="00552FF3" w:rsidRPr="00B85D62" w14:paraId="316D73DC" w14:textId="77777777" w:rsidTr="000A2FC7">
        <w:tc>
          <w:tcPr>
            <w:tcW w:w="1660" w:type="pct"/>
            <w:shd w:val="clear" w:color="auto" w:fill="auto"/>
          </w:tcPr>
          <w:p w14:paraId="65D76609" w14:textId="77777777" w:rsidR="00552FF3" w:rsidRPr="00B85D62" w:rsidRDefault="00552FF3" w:rsidP="009B70B6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Tỷ lệ tăng trưởng (%)/01 đơn vị CCQ</w:t>
            </w:r>
          </w:p>
        </w:tc>
        <w:tc>
          <w:tcPr>
            <w:tcW w:w="1133" w:type="pct"/>
            <w:shd w:val="clear" w:color="auto" w:fill="auto"/>
          </w:tcPr>
          <w:p w14:paraId="137259C3" w14:textId="6DA21431" w:rsidR="00552FF3" w:rsidRPr="00E24764" w:rsidRDefault="00494CF8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7.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46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  <w:tc>
          <w:tcPr>
            <w:tcW w:w="1030" w:type="pct"/>
            <w:shd w:val="clear" w:color="auto" w:fill="auto"/>
          </w:tcPr>
          <w:p w14:paraId="24EA564C" w14:textId="77C82F65" w:rsidR="00552FF3" w:rsidRPr="00E24764" w:rsidRDefault="0043049C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6</w:t>
            </w:r>
            <w:r w:rsidR="00494CF8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.</w:t>
            </w:r>
            <w:r w:rsidR="00D46860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4</w:t>
            </w: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6</w:t>
            </w:r>
            <w:r w:rsidR="002E753E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  <w:tc>
          <w:tcPr>
            <w:tcW w:w="1177" w:type="pct"/>
            <w:shd w:val="clear" w:color="auto" w:fill="auto"/>
          </w:tcPr>
          <w:p w14:paraId="4CFD6DE3" w14:textId="7CEC4E92" w:rsidR="00552FF3" w:rsidRPr="00E24764" w:rsidRDefault="00D46860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</w:pPr>
            <w:r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8.</w:t>
            </w:r>
            <w:r w:rsidR="0043049C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79</w:t>
            </w:r>
            <w:r w:rsidR="00F77153" w:rsidRPr="00E24764">
              <w:rPr>
                <w:rFonts w:ascii="Arial" w:eastAsia="Times New Roman" w:hAnsi="Arial" w:cs="Arial"/>
                <w:color w:val="000000" w:themeColor="text1"/>
                <w:sz w:val="20"/>
                <w:szCs w:val="26"/>
                <w:lang w:val="nl-NL"/>
              </w:rPr>
              <w:t>%</w:t>
            </w:r>
          </w:p>
        </w:tc>
      </w:tr>
    </w:tbl>
    <w:p w14:paraId="4F0282F5" w14:textId="127F44AA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i/>
          <w:sz w:val="20"/>
          <w:szCs w:val="26"/>
          <w:lang w:val="nl-NL"/>
        </w:rPr>
      </w:pPr>
      <w:r w:rsidRPr="00B85D62">
        <w:rPr>
          <w:rFonts w:ascii="Arial" w:hAnsi="Arial" w:cs="Arial"/>
          <w:i/>
          <w:sz w:val="20"/>
          <w:szCs w:val="26"/>
          <w:lang w:val="nl-NL"/>
        </w:rPr>
        <w:t>Ghi chú: Số liệu tăng trưởng cần phải phản ánh theo thời điểm có tính so sánh. Ví dụ tại t</w:t>
      </w:r>
      <w:r w:rsidR="00F77153">
        <w:rPr>
          <w:rFonts w:ascii="Arial" w:hAnsi="Arial" w:cs="Arial"/>
          <w:i/>
          <w:sz w:val="20"/>
          <w:szCs w:val="26"/>
          <w:lang w:val="nl-NL"/>
        </w:rPr>
        <w:t>h</w:t>
      </w:r>
      <w:r w:rsidRPr="00B85D62">
        <w:rPr>
          <w:rFonts w:ascii="Arial" w:hAnsi="Arial" w:cs="Arial"/>
          <w:i/>
          <w:sz w:val="20"/>
          <w:szCs w:val="26"/>
          <w:lang w:val="nl-NL"/>
        </w:rPr>
        <w:t>ời điểm 31/12 thì các số liệu của các năm đưa vào biểu phải đảm bảo có tính so sánh là đều tại 31/12 hàng năm.</w:t>
      </w:r>
    </w:p>
    <w:p w14:paraId="2E66C826" w14:textId="6D919B93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III. Mô tả thị trường trong kỳ:</w:t>
      </w:r>
      <w:r w:rsidR="00E46A74">
        <w:rPr>
          <w:rFonts w:ascii="Arial" w:hAnsi="Arial" w:cs="Arial"/>
          <w:b/>
          <w:sz w:val="20"/>
          <w:szCs w:val="26"/>
          <w:lang w:val="nl-NL"/>
        </w:rPr>
        <w:t xml:space="preserve"> </w:t>
      </w:r>
    </w:p>
    <w:p w14:paraId="69CC12AF" w14:textId="77777777" w:rsidR="00A3630D" w:rsidRDefault="00A3630D" w:rsidP="00A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vi-VN"/>
        </w:rPr>
      </w:pPr>
    </w:p>
    <w:p w14:paraId="5F85145F" w14:textId="2F1DA198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C1D59">
        <w:rPr>
          <w:rFonts w:ascii="Arial" w:eastAsia="Times New Roman" w:hAnsi="Arial" w:cs="Arial"/>
          <w:sz w:val="20"/>
          <w:szCs w:val="20"/>
        </w:rPr>
        <w:t xml:space="preserve">Trong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tháng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1/2022, Kho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Bạc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Nha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Nước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Việt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Nam (KBNN)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thông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báo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kê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hoạch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phát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TPCP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cả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2022 là 400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. Trong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kê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hoạch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phát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1/2022 là 105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tập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trung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vào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hạn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10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15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>.</w:t>
      </w:r>
    </w:p>
    <w:p w14:paraId="1ECD166B" w14:textId="77777777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6B734E" w14:textId="3CE1C450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C1D59">
        <w:rPr>
          <w:rFonts w:ascii="Arial" w:eastAsia="Times New Roman" w:hAnsi="Arial" w:cs="Arial"/>
          <w:sz w:val="20"/>
          <w:szCs w:val="20"/>
        </w:rPr>
        <w:t xml:space="preserve">KBNN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̃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tô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chức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18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đợt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đấu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thầu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TPCP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trong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38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đợt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cả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1/ 2022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với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khối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lượng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gọi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thầu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74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trúng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thầu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28,5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. Trong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khi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tổng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trị TPCP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được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đặt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mua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trên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̣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trường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sơ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cấp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là 59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154,5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tương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ứng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1/ 2022.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Lượng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trái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phiếu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được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đấu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thầu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trong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3 ở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mức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8,8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tỷ, chỉ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bằng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40%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lượng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TPCP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được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phát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trong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1.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lê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̣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trúng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thầu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chỉ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đạt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30% so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với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khối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lượng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gọi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thầu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trong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52%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cả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1/ 2022.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Đến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cuối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1, KBNN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̃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phát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41,2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tỷ,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hoàn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10.3%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kê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hoạch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phát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của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cả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>.</w:t>
      </w:r>
    </w:p>
    <w:p w14:paraId="3C3508CE" w14:textId="77777777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33354E" w14:textId="77777777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Trên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̣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trường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thư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cấp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tổng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lượng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TPCP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được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dịch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thỏa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thuận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là 180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tăng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17,7% so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với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1)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95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dịch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qua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hợp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đồng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repo (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giảm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6.5% so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với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1. Giá trị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dịch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bình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quân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theo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ngày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của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dịch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repo là 8,04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nghìn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tỷ,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tăng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8% so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với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mức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trung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bình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của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tháng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1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2. Kỳ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hạn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được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dịch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phô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̉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biến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đối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với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giao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dịch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thỏa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thuận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 là 5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 xml:space="preserve">̀ 10 </w:t>
      </w:r>
      <w:proofErr w:type="spellStart"/>
      <w:r w:rsidRPr="00CC1D59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CC1D59">
        <w:rPr>
          <w:rFonts w:ascii="Arial" w:eastAsia="Times New Roman" w:hAnsi="Arial" w:cs="Arial"/>
          <w:sz w:val="20"/>
          <w:szCs w:val="20"/>
        </w:rPr>
        <w:t>.</w:t>
      </w:r>
    </w:p>
    <w:p w14:paraId="7635AB5D" w14:textId="03FBF8BD" w:rsidR="003A38A3" w:rsidRPr="00CC1D59" w:rsidRDefault="003A38A3" w:rsidP="00A3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</w:p>
    <w:p w14:paraId="0F532D08" w14:textId="2A797321" w:rsidR="003A38A3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C1D59">
        <w:rPr>
          <w:rFonts w:ascii="Arial" w:eastAsia="Times New Roman" w:hAnsi="Arial" w:cs="Arial"/>
          <w:b/>
          <w:bCs/>
          <w:sz w:val="20"/>
          <w:szCs w:val="20"/>
        </w:rPr>
        <w:t xml:space="preserve">TRÁI PHIẾU CHÍNH PHỦ - KHỐI LƯỢNG PHÁT HÀNH SƠ CẤP </w:t>
      </w:r>
      <w:proofErr w:type="spellStart"/>
      <w:r w:rsidRPr="00CC1D59">
        <w:rPr>
          <w:rFonts w:ascii="Arial" w:eastAsia="Times New Roman" w:hAnsi="Arial" w:cs="Arial"/>
          <w:b/>
          <w:bCs/>
          <w:sz w:val="20"/>
          <w:szCs w:val="20"/>
        </w:rPr>
        <w:t>sv</w:t>
      </w:r>
      <w:proofErr w:type="spellEnd"/>
      <w:r w:rsidRPr="00CC1D59">
        <w:rPr>
          <w:rFonts w:ascii="Arial" w:eastAsia="Times New Roman" w:hAnsi="Arial" w:cs="Arial"/>
          <w:b/>
          <w:bCs/>
          <w:sz w:val="20"/>
          <w:szCs w:val="20"/>
        </w:rPr>
        <w:t xml:space="preserve"> KẾ HOẠCH PHÁT HÀNH</w:t>
      </w:r>
    </w:p>
    <w:p w14:paraId="10427A8E" w14:textId="77777777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65083429" w14:textId="7256380B" w:rsidR="00A3630D" w:rsidRDefault="008B74A5" w:rsidP="00A3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8B74A5">
        <w:rPr>
          <w:noProof/>
          <w:highlight w:val="yellow"/>
        </w:rPr>
        <w:drawing>
          <wp:inline distT="0" distB="0" distL="0" distR="0" wp14:anchorId="04CB7D94" wp14:editId="4C7A4C02">
            <wp:extent cx="5943600" cy="1693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1AC5" w14:textId="537C790B" w:rsidR="00D22D6D" w:rsidRPr="00CC1D59" w:rsidRDefault="00D22D6D" w:rsidP="00D22D6D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6"/>
        </w:rPr>
      </w:pPr>
      <w:r w:rsidRPr="00CC1D59">
        <w:rPr>
          <w:rFonts w:ascii="Arial" w:hAnsi="Arial" w:cs="Arial"/>
          <w:bCs/>
          <w:sz w:val="20"/>
          <w:szCs w:val="26"/>
        </w:rPr>
        <w:t xml:space="preserve">Theo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dư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̃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liệu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tổng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hợp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tư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nguồn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VBMA,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tháng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3/2022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̃ có 2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đợt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trái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phiếu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doanh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nghiệp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(TPDN)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ra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công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chúng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với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tổng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gia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trị 1,9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10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đợt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riêng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lẻ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với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tổng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gia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trị 2,13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đồng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.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Bất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động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sản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chứng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khoán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là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dẫn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đầu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vê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khối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lượng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với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gia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trị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tương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tứng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1,69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1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đồng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chiếm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46,7%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27,6%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của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tổng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lượng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TPDN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tháng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.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Tính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đến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hết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Quy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1/ 2022,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tổng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lượng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TPDN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̃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39,7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đo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78,1% là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riêng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lẻ.</w:t>
      </w:r>
    </w:p>
    <w:p w14:paraId="12374E0A" w14:textId="4410B7F3" w:rsidR="003A38A3" w:rsidRPr="00D22D6D" w:rsidRDefault="00D22D6D" w:rsidP="00A33063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Cs/>
          <w:sz w:val="10"/>
          <w:szCs w:val="10"/>
        </w:rPr>
      </w:pPr>
      <w:proofErr w:type="spellStart"/>
      <w:r w:rsidRPr="00CC1D59">
        <w:rPr>
          <w:rFonts w:ascii="Arial" w:hAnsi="Arial" w:cs="Arial"/>
          <w:bCs/>
          <w:sz w:val="20"/>
          <w:szCs w:val="26"/>
        </w:rPr>
        <w:t>Vê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ky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hạn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ky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hạn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trung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bình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của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TPDN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ky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là 3,25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năm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. Kỳ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hạn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có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lượng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nhiều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nhất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là 7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năm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chiếm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44%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tổng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gia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tri,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phat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bởi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các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Ngân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các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thuộc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năng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lượng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bất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động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sản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với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gia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trị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tương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ứng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1,55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nghìn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tỷ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đồng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. Kỳ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hạn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1,2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3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năm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là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các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ky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hạn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còn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lại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lựa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chọn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tháng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3.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Vê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lãi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suất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, qua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quan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sát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tư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̀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các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đợt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trong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Quy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́ 1,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các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TPDN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ra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công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chúng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có xu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hướng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lãi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suất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ở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mức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thấp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hơn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so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với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TPDN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được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phát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hành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</w:t>
      </w:r>
      <w:proofErr w:type="spellStart"/>
      <w:r w:rsidRPr="00CC1D59">
        <w:rPr>
          <w:rFonts w:ascii="Arial" w:hAnsi="Arial" w:cs="Arial"/>
          <w:bCs/>
          <w:sz w:val="20"/>
          <w:szCs w:val="26"/>
        </w:rPr>
        <w:t>riêng</w:t>
      </w:r>
      <w:proofErr w:type="spellEnd"/>
      <w:r w:rsidRPr="00CC1D59">
        <w:rPr>
          <w:rFonts w:ascii="Arial" w:hAnsi="Arial" w:cs="Arial"/>
          <w:bCs/>
          <w:sz w:val="20"/>
          <w:szCs w:val="26"/>
        </w:rPr>
        <w:t xml:space="preserve"> lẻ. </w:t>
      </w:r>
    </w:p>
    <w:p w14:paraId="154EB3D6" w14:textId="4788EE44" w:rsidR="0057228D" w:rsidRPr="003A38A3" w:rsidRDefault="00D22D6D" w:rsidP="00A33063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6"/>
        </w:rPr>
      </w:pPr>
      <w:r>
        <w:rPr>
          <w:noProof/>
        </w:rPr>
        <w:t xml:space="preserve">    </w:t>
      </w:r>
      <w:r w:rsidR="00F23481">
        <w:t xml:space="preserve">          </w:t>
      </w:r>
      <w:r w:rsidR="00F23481" w:rsidRPr="00F23481">
        <w:rPr>
          <w:noProof/>
        </w:rPr>
        <w:drawing>
          <wp:inline distT="0" distB="0" distL="0" distR="0" wp14:anchorId="4CDFC829" wp14:editId="274809C1">
            <wp:extent cx="5295900" cy="2381250"/>
            <wp:effectExtent l="0" t="0" r="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E441" w14:textId="77777777" w:rsidR="00D22D6D" w:rsidRPr="00D22D6D" w:rsidRDefault="00D22D6D" w:rsidP="00A33063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10"/>
          <w:szCs w:val="10"/>
          <w:lang w:val="nl-NL"/>
        </w:rPr>
      </w:pPr>
    </w:p>
    <w:p w14:paraId="763E87C1" w14:textId="506DB573" w:rsidR="0060532E" w:rsidRDefault="0060532E" w:rsidP="00A33063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6"/>
          <w:lang w:val="nl-NL"/>
        </w:rPr>
      </w:pPr>
      <w:r w:rsidRPr="00AD3A7A">
        <w:rPr>
          <w:rFonts w:ascii="Arial" w:hAnsi="Arial" w:cs="Arial"/>
          <w:b/>
          <w:color w:val="000000" w:themeColor="text1"/>
          <w:sz w:val="20"/>
          <w:szCs w:val="26"/>
          <w:lang w:val="nl-NL"/>
        </w:rPr>
        <w:t>IV</w:t>
      </w:r>
      <w:r w:rsidR="008F273C" w:rsidRPr="00AD3A7A">
        <w:rPr>
          <w:rFonts w:ascii="Arial" w:hAnsi="Arial" w:cs="Arial"/>
          <w:b/>
          <w:color w:val="000000" w:themeColor="text1"/>
          <w:sz w:val="20"/>
          <w:szCs w:val="26"/>
          <w:lang w:val="nl-NL"/>
        </w:rPr>
        <w:t>.</w:t>
      </w:r>
      <w:r w:rsidRPr="00AD3A7A">
        <w:rPr>
          <w:rFonts w:ascii="Arial" w:hAnsi="Arial" w:cs="Arial"/>
          <w:b/>
          <w:color w:val="000000" w:themeColor="text1"/>
          <w:sz w:val="20"/>
          <w:szCs w:val="26"/>
          <w:lang w:val="nl-NL"/>
        </w:rPr>
        <w:t xml:space="preserve"> Chi tiết các chỉ tiêu hoạt động của quỹ</w:t>
      </w:r>
      <w:r w:rsidRPr="00AD3A7A">
        <w:rPr>
          <w:rFonts w:ascii="Arial" w:hAnsi="Arial" w:cs="Arial"/>
          <w:color w:val="000000" w:themeColor="text1"/>
          <w:sz w:val="20"/>
          <w:szCs w:val="26"/>
          <w:lang w:val="nl-NL"/>
        </w:rPr>
        <w:t>:</w:t>
      </w:r>
    </w:p>
    <w:p w14:paraId="1F62FA0F" w14:textId="77777777" w:rsidR="003A38A3" w:rsidRPr="00AD3A7A" w:rsidRDefault="003A38A3" w:rsidP="00A33063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6"/>
          <w:lang w:val="nl-NL"/>
        </w:rPr>
      </w:pPr>
    </w:p>
    <w:p w14:paraId="57EAF657" w14:textId="19E8A0E4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4</w:t>
      </w:r>
      <w:r w:rsidR="00406BFC">
        <w:rPr>
          <w:rFonts w:ascii="Arial" w:hAnsi="Arial" w:cs="Arial"/>
          <w:b/>
          <w:sz w:val="20"/>
          <w:szCs w:val="26"/>
          <w:lang w:val="nl-NL"/>
        </w:rPr>
        <w:t>.</w:t>
      </w:r>
      <w:r w:rsidRPr="00B85D62">
        <w:rPr>
          <w:rFonts w:ascii="Arial" w:hAnsi="Arial" w:cs="Arial"/>
          <w:b/>
          <w:sz w:val="20"/>
          <w:szCs w:val="26"/>
          <w:lang w:val="nl-NL"/>
        </w:rPr>
        <w:t>1 Số liệu chi tiết hoạt động của Quỹ</w:t>
      </w:r>
    </w:p>
    <w:tbl>
      <w:tblPr>
        <w:tblW w:w="103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2125"/>
        <w:gridCol w:w="2125"/>
        <w:gridCol w:w="2339"/>
      </w:tblGrid>
      <w:tr w:rsidR="0060532E" w:rsidRPr="00B85D62" w14:paraId="362D83E1" w14:textId="77777777" w:rsidTr="005B75ED">
        <w:trPr>
          <w:trHeight w:val="837"/>
        </w:trPr>
        <w:tc>
          <w:tcPr>
            <w:tcW w:w="1825" w:type="pct"/>
            <w:shd w:val="clear" w:color="auto" w:fill="auto"/>
            <w:vAlign w:val="center"/>
          </w:tcPr>
          <w:p w14:paraId="6BF951ED" w14:textId="39D4ED59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Chỉ tiêu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6C8E7A2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 năm đến thời điểm báo cáo (%)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46B1979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3 năm gần nhất tính đến thời điểm báo cáo (%)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BBD3F2D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Từ khi thành lập đến thời điểm báo cáo (%)</w:t>
            </w:r>
          </w:p>
        </w:tc>
      </w:tr>
      <w:tr w:rsidR="0060532E" w:rsidRPr="00B85D62" w14:paraId="24E49197" w14:textId="77777777" w:rsidTr="005B75ED">
        <w:trPr>
          <w:trHeight w:val="361"/>
        </w:trPr>
        <w:tc>
          <w:tcPr>
            <w:tcW w:w="1825" w:type="pct"/>
            <w:shd w:val="clear" w:color="auto" w:fill="auto"/>
            <w:vAlign w:val="center"/>
          </w:tcPr>
          <w:p w14:paraId="0B29231C" w14:textId="4F6B829F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A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434B0E1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4727B0F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6E7C7B1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3</w:t>
            </w:r>
          </w:p>
        </w:tc>
      </w:tr>
      <w:tr w:rsidR="000A2FC7" w:rsidRPr="00B85D62" w14:paraId="38450A18" w14:textId="77777777" w:rsidTr="005B75ED">
        <w:trPr>
          <w:trHeight w:val="763"/>
        </w:trPr>
        <w:tc>
          <w:tcPr>
            <w:tcW w:w="1825" w:type="pct"/>
            <w:shd w:val="clear" w:color="auto" w:fill="auto"/>
            <w:vAlign w:val="center"/>
          </w:tcPr>
          <w:p w14:paraId="6FB221D9" w14:textId="26DB50AE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Tăng trưởng thu nhập/1 đơn vị CCQ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FC9736D" w14:textId="7EE3F819" w:rsidR="000A2FC7" w:rsidRDefault="000A2FC7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8.12%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E5DDE2A" w14:textId="63D09AF0" w:rsidR="000A2FC7" w:rsidRDefault="000A2FC7" w:rsidP="000A2FC7">
            <w:pPr>
              <w:jc w:val="center"/>
            </w:pPr>
            <w:r>
              <w:t>22.99%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8FDB63C" w14:textId="02A68592" w:rsidR="000A2FC7" w:rsidRPr="00B85D62" w:rsidRDefault="000A2FC7" w:rsidP="000A2F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73.78%</w:t>
            </w:r>
          </w:p>
        </w:tc>
      </w:tr>
      <w:tr w:rsidR="000A2FC7" w:rsidRPr="00B85D62" w14:paraId="633CA917" w14:textId="77777777" w:rsidTr="005B75ED">
        <w:trPr>
          <w:trHeight w:val="531"/>
        </w:trPr>
        <w:tc>
          <w:tcPr>
            <w:tcW w:w="1825" w:type="pct"/>
            <w:shd w:val="clear" w:color="auto" w:fill="auto"/>
            <w:vAlign w:val="center"/>
          </w:tcPr>
          <w:p w14:paraId="4BA0FC95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Tăng trưởng Vốn/1 đơn vị CCQ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A06AD01" w14:textId="58896B46" w:rsidR="000A2FC7" w:rsidRDefault="000A2FC7" w:rsidP="000A2FC7">
            <w:pPr>
              <w:jc w:val="center"/>
            </w:pPr>
            <w:r>
              <w:t>-0.65%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D27E723" w14:textId="3717BE76" w:rsidR="000A2FC7" w:rsidRDefault="000A2FC7" w:rsidP="000A2FC7">
            <w:pPr>
              <w:jc w:val="center"/>
            </w:pPr>
            <w:r>
              <w:t>-1.28%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6714A50" w14:textId="09003FEE" w:rsidR="000A2FC7" w:rsidRPr="00B85D62" w:rsidRDefault="000A2FC7" w:rsidP="000A2F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52.68%</w:t>
            </w:r>
          </w:p>
        </w:tc>
      </w:tr>
      <w:tr w:rsidR="000A2FC7" w:rsidRPr="00B85D62" w14:paraId="64E56636" w14:textId="77777777" w:rsidTr="005B75ED">
        <w:trPr>
          <w:trHeight w:val="447"/>
        </w:trPr>
        <w:tc>
          <w:tcPr>
            <w:tcW w:w="1825" w:type="pct"/>
            <w:shd w:val="clear" w:color="auto" w:fill="auto"/>
          </w:tcPr>
          <w:p w14:paraId="292FC2E1" w14:textId="64E77390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Tổng tăng trưởng/1 đơn vị CCQ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2853FE51" w14:textId="68E098E5" w:rsidR="000A2FC7" w:rsidRDefault="000A2FC7" w:rsidP="000A2FC7">
            <w:pPr>
              <w:jc w:val="center"/>
            </w:pPr>
            <w:r>
              <w:t>7.46%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9503554" w14:textId="0DE82726" w:rsidR="000A2FC7" w:rsidRDefault="000A2FC7" w:rsidP="000A2FC7">
            <w:pPr>
              <w:jc w:val="center"/>
            </w:pPr>
            <w:r>
              <w:t>21.71%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C15A199" w14:textId="14ECEACC" w:rsidR="000A2FC7" w:rsidRPr="00B85D62" w:rsidRDefault="000A2FC7" w:rsidP="000A2FC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126.47%</w:t>
            </w:r>
          </w:p>
        </w:tc>
      </w:tr>
      <w:tr w:rsidR="0036303D" w:rsidRPr="00CC1D59" w14:paraId="2AAD2A89" w14:textId="77777777" w:rsidTr="005B75ED">
        <w:trPr>
          <w:trHeight w:val="598"/>
        </w:trPr>
        <w:tc>
          <w:tcPr>
            <w:tcW w:w="1825" w:type="pct"/>
            <w:shd w:val="clear" w:color="auto" w:fill="auto"/>
            <w:vAlign w:val="center"/>
          </w:tcPr>
          <w:p w14:paraId="4F8F1ABB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Tăng trưởng hàng năm(%)/1 đơn vị CCQ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0014E1A" w14:textId="11AC18BE" w:rsidR="0036303D" w:rsidRPr="00CC1D59" w:rsidRDefault="0018618E" w:rsidP="0036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7,</w:t>
            </w:r>
            <w:r w:rsidR="00D206C0"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</w:t>
            </w:r>
            <w:r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D1E10F1" w14:textId="75069F40" w:rsidR="0018618E" w:rsidRPr="00CC1D59" w:rsidRDefault="0018618E" w:rsidP="00186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</w:t>
            </w:r>
            <w:r w:rsidR="00D206C0"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</w:t>
            </w:r>
            <w:r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57CAAB1" w14:textId="27E2672C" w:rsidR="0036303D" w:rsidRPr="00CC1D59" w:rsidRDefault="00D206C0" w:rsidP="0036303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 w:rsidR="0018618E"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72</w:t>
            </w:r>
            <w:r w:rsidR="0018618E" w:rsidRPr="00CC1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36303D" w:rsidRPr="00CC1D59" w14:paraId="09EC45DC" w14:textId="77777777" w:rsidTr="005B75ED">
        <w:trPr>
          <w:trHeight w:val="361"/>
        </w:trPr>
        <w:tc>
          <w:tcPr>
            <w:tcW w:w="1825" w:type="pct"/>
            <w:shd w:val="clear" w:color="auto" w:fill="auto"/>
            <w:vAlign w:val="center"/>
          </w:tcPr>
          <w:p w14:paraId="50458244" w14:textId="3858480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Tăng trưởng của danh mục cơ cấu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5A342E6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4A1D04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D47E36B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</w:tr>
      <w:tr w:rsidR="0036303D" w:rsidRPr="00CC1D59" w14:paraId="5CE84829" w14:textId="77777777" w:rsidTr="005B75ED">
        <w:trPr>
          <w:trHeight w:val="610"/>
        </w:trPr>
        <w:tc>
          <w:tcPr>
            <w:tcW w:w="1825" w:type="pct"/>
            <w:shd w:val="clear" w:color="auto" w:fill="auto"/>
            <w:vAlign w:val="center"/>
          </w:tcPr>
          <w:p w14:paraId="4840AF0F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Thay đổi giá trị thị trường của 1 đơn vị CCQ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488BDBE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CE4266C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7A2D594" w14:textId="77777777" w:rsidR="0036303D" w:rsidRPr="00CC1D59" w:rsidRDefault="0036303D" w:rsidP="0036303D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CC1D59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Không có</w:t>
            </w:r>
          </w:p>
        </w:tc>
      </w:tr>
    </w:tbl>
    <w:p w14:paraId="5E8B9A15" w14:textId="77777777" w:rsidR="00DB1E5F" w:rsidRPr="00CC1D59" w:rsidRDefault="00DB1E5F" w:rsidP="00DB1E5F">
      <w:pPr>
        <w:pStyle w:val="ListParagraph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p w14:paraId="64BE4C7A" w14:textId="77777777" w:rsidR="003A38A3" w:rsidRDefault="003A38A3" w:rsidP="00DB1E5F">
      <w:pPr>
        <w:pStyle w:val="ListParagraph"/>
        <w:tabs>
          <w:tab w:val="left" w:pos="54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6"/>
          <w:lang w:val="nl-NL"/>
        </w:rPr>
      </w:pPr>
    </w:p>
    <w:p w14:paraId="2EFBCB8B" w14:textId="442A287B" w:rsidR="0060532E" w:rsidRDefault="0060532E" w:rsidP="00DB1E5F">
      <w:pPr>
        <w:pStyle w:val="ListParagraph"/>
        <w:tabs>
          <w:tab w:val="left" w:pos="54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6"/>
          <w:lang w:val="nl-NL"/>
        </w:rPr>
      </w:pPr>
      <w:r w:rsidRPr="00CC1D59">
        <w:rPr>
          <w:rFonts w:ascii="Arial" w:hAnsi="Arial" w:cs="Arial"/>
          <w:sz w:val="20"/>
          <w:szCs w:val="26"/>
          <w:lang w:val="nl-NL"/>
        </w:rPr>
        <w:t>Biểu đồ tăng trưởng hàng tháng của Quỹ trong 3 năm gần nhất</w:t>
      </w:r>
    </w:p>
    <w:p w14:paraId="1D75FA16" w14:textId="1B69CD78" w:rsidR="00FB7C98" w:rsidRPr="00FA7054" w:rsidRDefault="00387A4D" w:rsidP="00FB7C98">
      <w:pPr>
        <w:pStyle w:val="ListParagraph"/>
        <w:tabs>
          <w:tab w:val="left" w:pos="540"/>
        </w:tabs>
        <w:spacing w:before="120" w:after="0" w:line="240" w:lineRule="auto"/>
        <w:ind w:left="0"/>
        <w:jc w:val="center"/>
        <w:rPr>
          <w:rFonts w:ascii="Arial" w:hAnsi="Arial" w:cs="Arial"/>
          <w:sz w:val="20"/>
          <w:szCs w:val="26"/>
          <w:lang w:val="nl-NL"/>
        </w:rPr>
      </w:pPr>
      <w:r w:rsidRPr="00387A4D">
        <w:rPr>
          <w:noProof/>
        </w:rPr>
        <w:drawing>
          <wp:inline distT="0" distB="0" distL="0" distR="0" wp14:anchorId="153FF41A" wp14:editId="4115E43C">
            <wp:extent cx="5943600" cy="2484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A6BBD" w14:textId="77777777" w:rsidR="003A38A3" w:rsidRPr="00FA7054" w:rsidRDefault="003A38A3" w:rsidP="00DB1E5F">
      <w:pPr>
        <w:pStyle w:val="ListParagraph"/>
        <w:tabs>
          <w:tab w:val="left" w:pos="54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6"/>
          <w:lang w:val="nl-NL"/>
        </w:rPr>
      </w:pPr>
    </w:p>
    <w:p w14:paraId="30379665" w14:textId="229AB398" w:rsidR="004E7038" w:rsidRPr="00B85D62" w:rsidRDefault="004E7038" w:rsidP="00DB1E5F">
      <w:pPr>
        <w:shd w:val="clear" w:color="auto" w:fill="FFFFFF"/>
        <w:tabs>
          <w:tab w:val="left" w:pos="540"/>
        </w:tabs>
        <w:spacing w:before="120" w:after="0" w:line="240" w:lineRule="auto"/>
        <w:jc w:val="center"/>
        <w:rPr>
          <w:rFonts w:ascii="Arial" w:hAnsi="Arial" w:cs="Arial"/>
          <w:sz w:val="20"/>
          <w:szCs w:val="26"/>
          <w:lang w:val="nl-NL"/>
        </w:rPr>
      </w:pPr>
    </w:p>
    <w:p w14:paraId="213FD96A" w14:textId="3A0A6DE6" w:rsidR="0060532E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  <w:r w:rsidRPr="00B85D62">
        <w:rPr>
          <w:rFonts w:ascii="Arial" w:hAnsi="Arial" w:cs="Arial"/>
          <w:sz w:val="20"/>
          <w:szCs w:val="26"/>
          <w:lang w:val="nl-NL"/>
        </w:rPr>
        <w:t>● Thay đổi giá trị tài sản ròng</w:t>
      </w:r>
      <w:r w:rsidR="002D7999">
        <w:rPr>
          <w:rFonts w:ascii="Arial" w:hAnsi="Arial" w:cs="Arial"/>
          <w:sz w:val="20"/>
          <w:szCs w:val="26"/>
          <w:lang w:val="nl-NL"/>
        </w:rPr>
        <w:t>.</w:t>
      </w:r>
    </w:p>
    <w:p w14:paraId="5C5EA54C" w14:textId="77777777" w:rsidR="00B85D62" w:rsidRPr="00B85D62" w:rsidRDefault="00B85D62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tbl>
      <w:tblPr>
        <w:tblW w:w="92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889"/>
        <w:gridCol w:w="1985"/>
        <w:gridCol w:w="1616"/>
      </w:tblGrid>
      <w:tr w:rsidR="0025446F" w:rsidRPr="00B85D62" w14:paraId="4AE3F67A" w14:textId="77777777" w:rsidTr="005B75ED">
        <w:trPr>
          <w:jc w:val="center"/>
        </w:trPr>
        <w:tc>
          <w:tcPr>
            <w:tcW w:w="2038" w:type="pct"/>
            <w:shd w:val="clear" w:color="auto" w:fill="auto"/>
          </w:tcPr>
          <w:p w14:paraId="35F84288" w14:textId="77777777" w:rsidR="0025446F" w:rsidRPr="00B85D62" w:rsidRDefault="0025446F" w:rsidP="0025446F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Chỉ tiêu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01D20CB" w14:textId="584FED04" w:rsidR="0025446F" w:rsidRPr="00F80EDC" w:rsidRDefault="000A2FC7" w:rsidP="0025446F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F80EDC">
              <w:t>31/03/2022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87FC6DD" w14:textId="5C3F42D8" w:rsidR="0025446F" w:rsidRPr="00F80EDC" w:rsidRDefault="005B75ED" w:rsidP="0025446F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F80EDC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31/03/2021</w:t>
            </w:r>
          </w:p>
        </w:tc>
        <w:tc>
          <w:tcPr>
            <w:tcW w:w="872" w:type="pct"/>
            <w:shd w:val="clear" w:color="auto" w:fill="auto"/>
          </w:tcPr>
          <w:p w14:paraId="68FCF22F" w14:textId="77777777" w:rsidR="0025446F" w:rsidRPr="00B85D62" w:rsidRDefault="0025446F" w:rsidP="0025446F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Tỷ lệ thay đổi</w:t>
            </w:r>
          </w:p>
        </w:tc>
      </w:tr>
      <w:tr w:rsidR="0060532E" w:rsidRPr="00B85D62" w14:paraId="5E2C5A3D" w14:textId="77777777" w:rsidTr="005B75ED">
        <w:trPr>
          <w:jc w:val="center"/>
        </w:trPr>
        <w:tc>
          <w:tcPr>
            <w:tcW w:w="2038" w:type="pct"/>
            <w:shd w:val="clear" w:color="auto" w:fill="auto"/>
          </w:tcPr>
          <w:p w14:paraId="26737466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A</w:t>
            </w:r>
          </w:p>
        </w:tc>
        <w:tc>
          <w:tcPr>
            <w:tcW w:w="1019" w:type="pct"/>
            <w:shd w:val="clear" w:color="auto" w:fill="auto"/>
          </w:tcPr>
          <w:p w14:paraId="36452ADF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14:paraId="168A813C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14:paraId="5A8C9491" w14:textId="77777777" w:rsidR="0060532E" w:rsidRPr="00B85D6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3=((1)-(2))/(2)</w:t>
            </w:r>
          </w:p>
        </w:tc>
      </w:tr>
      <w:tr w:rsidR="000A2FC7" w:rsidRPr="00B85D62" w14:paraId="72B1EF49" w14:textId="77777777" w:rsidTr="005B75ED">
        <w:trPr>
          <w:trHeight w:val="1021"/>
          <w:jc w:val="center"/>
        </w:trPr>
        <w:tc>
          <w:tcPr>
            <w:tcW w:w="2038" w:type="pct"/>
            <w:shd w:val="clear" w:color="auto" w:fill="auto"/>
          </w:tcPr>
          <w:p w14:paraId="242DEFC4" w14:textId="77777777" w:rsidR="000A2FC7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val="nl-NL"/>
              </w:rPr>
              <w:t xml:space="preserve"> </w:t>
            </w:r>
          </w:p>
          <w:p w14:paraId="0ACF0401" w14:textId="4304A4AA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Giá trị tài sản ròng (NAV) của Quỹ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74CB577" w14:textId="154D93D9" w:rsidR="000A2FC7" w:rsidRPr="00B85D62" w:rsidRDefault="000A2FC7" w:rsidP="000A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>849,594,844,142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6960BA4" w14:textId="0AD64918" w:rsidR="000A2FC7" w:rsidRPr="00B85D62" w:rsidRDefault="005B75ED" w:rsidP="000A2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 xml:space="preserve">   981,752,808,614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D18FD15" w14:textId="7CBD0045" w:rsidR="000A2FC7" w:rsidRPr="00B85D62" w:rsidRDefault="005B75ED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-13.46</w:t>
            </w:r>
            <w:r w:rsidR="000A2FC7">
              <w:rPr>
                <w:color w:val="000000"/>
              </w:rPr>
              <w:t>%</w:t>
            </w:r>
          </w:p>
        </w:tc>
      </w:tr>
      <w:tr w:rsidR="000A2FC7" w:rsidRPr="00B85D62" w14:paraId="4007E15E" w14:textId="77777777" w:rsidTr="005B75ED">
        <w:trPr>
          <w:trHeight w:val="688"/>
          <w:jc w:val="center"/>
        </w:trPr>
        <w:tc>
          <w:tcPr>
            <w:tcW w:w="2038" w:type="pct"/>
            <w:shd w:val="clear" w:color="auto" w:fill="auto"/>
            <w:vAlign w:val="center"/>
          </w:tcPr>
          <w:p w14:paraId="2F35A9A6" w14:textId="77777777" w:rsidR="000A2FC7" w:rsidRPr="00B85D62" w:rsidRDefault="000A2FC7" w:rsidP="000A2FC7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B85D6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Giá trị tài sản ròng (NAV) trên 1 đơn vị CCQ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DCBC0C" w14:textId="4FF2940F" w:rsidR="000A2FC7" w:rsidRPr="00B85D62" w:rsidRDefault="000A2FC7" w:rsidP="00CC1D59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>
              <w:rPr>
                <w:color w:val="000000"/>
              </w:rPr>
              <w:t>22,646.60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9401386" w14:textId="03B077A1" w:rsidR="000A2FC7" w:rsidRPr="005E2E69" w:rsidRDefault="005B75ED" w:rsidP="00CC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21,074.03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A67828C" w14:textId="4189CAA1" w:rsidR="000A2FC7" w:rsidRPr="005E2E69" w:rsidRDefault="005B75ED" w:rsidP="000A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7.46</w:t>
            </w:r>
            <w:r w:rsidR="000A2FC7">
              <w:rPr>
                <w:color w:val="000000"/>
              </w:rPr>
              <w:t>%</w:t>
            </w:r>
          </w:p>
        </w:tc>
      </w:tr>
    </w:tbl>
    <w:p w14:paraId="095DA8F2" w14:textId="5D0C4FB8" w:rsidR="0060532E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  <w:r w:rsidRPr="00FA7054">
        <w:rPr>
          <w:rFonts w:ascii="Arial" w:hAnsi="Arial" w:cs="Arial"/>
          <w:sz w:val="20"/>
          <w:szCs w:val="26"/>
          <w:lang w:val="nl-NL"/>
        </w:rPr>
        <w:t>Kèm theo thuyết minh về sự tăng giảm quy mô Quỹ, giá trị tài sản ròng (NAV) trên 1 đơn vị chứng chỉ quỹ và chỉ rõ nguyên nhân</w:t>
      </w:r>
      <w:r w:rsidR="00A163ED" w:rsidRPr="00FA7054">
        <w:rPr>
          <w:rFonts w:ascii="Arial" w:hAnsi="Arial" w:cs="Arial"/>
          <w:sz w:val="20"/>
          <w:szCs w:val="26"/>
          <w:lang w:val="nl-NL"/>
        </w:rPr>
        <w:t>:</w:t>
      </w:r>
    </w:p>
    <w:p w14:paraId="3C5B25AD" w14:textId="77777777" w:rsidR="008B74A5" w:rsidRPr="00FA7054" w:rsidRDefault="008B74A5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p w14:paraId="6F96E997" w14:textId="77777777" w:rsidR="008B74A5" w:rsidRPr="00CC1D59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CC1D59">
        <w:rPr>
          <w:rFonts w:eastAsia="Times New Roman" w:cstheme="minorHAnsi"/>
          <w:sz w:val="24"/>
          <w:szCs w:val="24"/>
          <w:lang w:val="en"/>
        </w:rPr>
        <w:t>Tại</w:t>
      </w:r>
      <w:proofErr w:type="spellEnd"/>
      <w:r w:rsidRPr="00CC1D5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  <w:lang w:val="en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  <w:lang w:val="en"/>
        </w:rPr>
        <w:t>điểm</w:t>
      </w:r>
      <w:proofErr w:type="spellEnd"/>
      <w:r w:rsidRPr="00CC1D59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CC1D59">
        <w:rPr>
          <w:rFonts w:eastAsia="Times New Roman" w:cstheme="minorHAnsi"/>
          <w:sz w:val="24"/>
          <w:szCs w:val="24"/>
        </w:rPr>
        <w:t>31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tháng </w:t>
      </w:r>
      <w:r w:rsidRPr="00CC1D59">
        <w:rPr>
          <w:rFonts w:eastAsia="Times New Roman" w:cstheme="minorHAnsi"/>
          <w:sz w:val="24"/>
          <w:szCs w:val="24"/>
        </w:rPr>
        <w:t>03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năm 20</w:t>
      </w:r>
      <w:r w:rsidRPr="00CC1D59">
        <w:rPr>
          <w:rFonts w:eastAsia="Times New Roman" w:cstheme="minorHAnsi"/>
          <w:sz w:val="24"/>
          <w:szCs w:val="24"/>
        </w:rPr>
        <w:t>22</w:t>
      </w:r>
      <w:r w:rsidRPr="00CC1D59">
        <w:rPr>
          <w:rFonts w:eastAsia="Times New Roman" w:cstheme="minorHAnsi"/>
          <w:sz w:val="24"/>
          <w:szCs w:val="24"/>
          <w:lang w:val="vi-VN"/>
        </w:rPr>
        <w:t>, giá trị tài sản ròng của đơn vị quỹ DCBF (NAV/</w:t>
      </w:r>
      <w:r w:rsidRPr="00CC1D59">
        <w:rPr>
          <w:rFonts w:eastAsia="Times New Roman" w:cstheme="minorHAnsi"/>
          <w:sz w:val="24"/>
          <w:szCs w:val="24"/>
        </w:rPr>
        <w:t>CCQ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) ở mức </w:t>
      </w:r>
      <w:r w:rsidRPr="00CC1D59">
        <w:rPr>
          <w:rFonts w:eastAsia="Times New Roman" w:cstheme="minorHAnsi"/>
          <w:sz w:val="24"/>
          <w:szCs w:val="24"/>
        </w:rPr>
        <w:t xml:space="preserve">22.646,61 </w:t>
      </w:r>
      <w:proofErr w:type="spellStart"/>
      <w:r w:rsidRPr="00CC1D59">
        <w:rPr>
          <w:rFonts w:eastAsia="Times New Roman" w:cstheme="minorHAnsi"/>
          <w:sz w:val="24"/>
          <w:szCs w:val="24"/>
        </w:rPr>
        <w:t>đồng</w:t>
      </w:r>
      <w:proofErr w:type="spellEnd"/>
      <w:r w:rsidRPr="00CC1D59">
        <w:rPr>
          <w:rFonts w:eastAsia="Times New Roman" w:cstheme="minorHAnsi"/>
          <w:sz w:val="24"/>
          <w:szCs w:val="24"/>
          <w:lang w:val="vi-VN"/>
        </w:rPr>
        <w:t>, tăng 0,</w:t>
      </w:r>
      <w:r w:rsidRPr="00CC1D59">
        <w:rPr>
          <w:rFonts w:eastAsia="Times New Roman" w:cstheme="minorHAnsi"/>
          <w:sz w:val="24"/>
          <w:szCs w:val="24"/>
        </w:rPr>
        <w:t>63</w:t>
      </w:r>
      <w:r w:rsidRPr="00CC1D59">
        <w:rPr>
          <w:rFonts w:eastAsia="Times New Roman" w:cstheme="minorHAnsi"/>
          <w:sz w:val="24"/>
          <w:szCs w:val="24"/>
          <w:lang w:val="vi-VN"/>
        </w:rPr>
        <w:t>%</w:t>
      </w:r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trong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3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tăng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1.65%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</w:t>
      </w:r>
      <w:r w:rsidRPr="00CC1D59">
        <w:rPr>
          <w:rFonts w:eastAsia="Times New Roman" w:cstheme="minorHAnsi"/>
          <w:sz w:val="24"/>
          <w:szCs w:val="24"/>
        </w:rPr>
        <w:t xml:space="preserve">so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cuối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2021.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Mức tăng trưởng trong tháng </w:t>
      </w:r>
      <w:r w:rsidRPr="00CC1D59">
        <w:rPr>
          <w:rFonts w:eastAsia="Times New Roman" w:cstheme="minorHAnsi"/>
          <w:sz w:val="24"/>
          <w:szCs w:val="24"/>
        </w:rPr>
        <w:t xml:space="preserve">03/2022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lũy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kế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ba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đầu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r w:rsidRPr="00CC1D59">
        <w:rPr>
          <w:rFonts w:eastAsia="Times New Roman" w:cstheme="minorHAnsi"/>
          <w:sz w:val="24"/>
          <w:szCs w:val="24"/>
          <w:lang w:val="vi-VN"/>
        </w:rPr>
        <w:t>của</w:t>
      </w:r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DCBF tốt hơn </w:t>
      </w:r>
      <w:r w:rsidRPr="00CC1D59">
        <w:rPr>
          <w:rFonts w:eastAsia="Times New Roman" w:cstheme="minorHAnsi"/>
          <w:sz w:val="24"/>
          <w:szCs w:val="24"/>
        </w:rPr>
        <w:t xml:space="preserve">so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  <w:lang w:val="vi-VN"/>
        </w:rPr>
        <w:t xml:space="preserve"> </w:t>
      </w:r>
      <w:r w:rsidRPr="00CC1D59">
        <w:rPr>
          <w:rFonts w:eastAsia="Times New Roman" w:cstheme="minorHAnsi"/>
          <w:sz w:val="24"/>
          <w:szCs w:val="24"/>
        </w:rPr>
        <w:t>c</w:t>
      </w:r>
      <w:r w:rsidRPr="00CC1D59">
        <w:rPr>
          <w:rFonts w:eastAsia="Times New Roman" w:cstheme="minorHAnsi"/>
          <w:sz w:val="24"/>
          <w:szCs w:val="24"/>
          <w:lang w:val="vi-VN"/>
        </w:rPr>
        <w:t>hỉ số tham chiếu nội bộ (Chỉ số tổng thu nhập TPCP kỳ hạn 3 năm do Sở Giao dịch Chứng khoán Hà Nội công bố)</w:t>
      </w:r>
      <w:r w:rsidRPr="00CC1D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C1D59">
        <w:rPr>
          <w:rFonts w:eastAsia="Times New Roman" w:cstheme="minorHAnsi"/>
          <w:sz w:val="24"/>
          <w:szCs w:val="24"/>
        </w:rPr>
        <w:t>giảm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1,11</w:t>
      </w:r>
      <w:r w:rsidRPr="00CC1D59">
        <w:rPr>
          <w:rFonts w:eastAsia="Times New Roman" w:cstheme="minorHAnsi"/>
          <w:sz w:val="24"/>
          <w:szCs w:val="24"/>
          <w:lang w:val="vi-VN"/>
        </w:rPr>
        <w:t>%</w:t>
      </w:r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2.29%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cùng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kỳ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tương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ứng</w:t>
      </w:r>
      <w:proofErr w:type="spellEnd"/>
      <w:r w:rsidRPr="00CC1D59">
        <w:rPr>
          <w:rFonts w:eastAsia="Times New Roman" w:cstheme="minorHAnsi"/>
          <w:sz w:val="24"/>
          <w:szCs w:val="24"/>
          <w:lang w:val="vi-VN"/>
        </w:rPr>
        <w:t xml:space="preserve">. Tháng </w:t>
      </w:r>
      <w:r w:rsidRPr="00CC1D59">
        <w:rPr>
          <w:rFonts w:eastAsia="Times New Roman" w:cstheme="minorHAnsi"/>
          <w:sz w:val="24"/>
          <w:szCs w:val="24"/>
        </w:rPr>
        <w:t>03</w:t>
      </w:r>
      <w:r w:rsidRPr="00CC1D59">
        <w:rPr>
          <w:rFonts w:eastAsia="Times New Roman" w:cstheme="minorHAnsi"/>
          <w:sz w:val="24"/>
          <w:szCs w:val="24"/>
          <w:lang w:val="vi-VN"/>
        </w:rPr>
        <w:t>/202</w:t>
      </w:r>
      <w:r w:rsidRPr="00CC1D59">
        <w:rPr>
          <w:rFonts w:eastAsia="Times New Roman" w:cstheme="minorHAnsi"/>
          <w:sz w:val="24"/>
          <w:szCs w:val="24"/>
        </w:rPr>
        <w:t>2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, DCBF phát hành </w:t>
      </w:r>
      <w:r w:rsidRPr="00CC1D59">
        <w:rPr>
          <w:rFonts w:eastAsia="Times New Roman" w:cstheme="minorHAnsi"/>
          <w:sz w:val="24"/>
          <w:szCs w:val="24"/>
        </w:rPr>
        <w:t>0,55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triệu chứng chỉ quỹ</w:t>
      </w:r>
      <w:r w:rsidRPr="00CC1D59">
        <w:rPr>
          <w:rFonts w:eastAsia="Times New Roman" w:cstheme="minorHAnsi"/>
          <w:sz w:val="24"/>
          <w:szCs w:val="24"/>
        </w:rPr>
        <w:t xml:space="preserve"> (CCQ)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mới với giá trị</w:t>
      </w:r>
      <w:r w:rsidRPr="00CC1D59">
        <w:rPr>
          <w:rFonts w:eastAsia="Times New Roman" w:cstheme="minorHAnsi"/>
          <w:sz w:val="24"/>
          <w:szCs w:val="24"/>
        </w:rPr>
        <w:t xml:space="preserve"> 12,35 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tỷ đồng và mua lại </w:t>
      </w:r>
      <w:r w:rsidRPr="00CC1D59">
        <w:rPr>
          <w:rFonts w:eastAsia="Times New Roman" w:cstheme="minorHAnsi"/>
          <w:sz w:val="24"/>
          <w:szCs w:val="24"/>
        </w:rPr>
        <w:t>2,96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triệu đơn vị</w:t>
      </w:r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giá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trị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66,72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đồng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C1D59">
        <w:rPr>
          <w:rFonts w:eastAsia="Times New Roman" w:cstheme="minorHAnsi"/>
          <w:sz w:val="24"/>
          <w:szCs w:val="24"/>
        </w:rPr>
        <w:t>như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vậy</w:t>
      </w:r>
      <w:proofErr w:type="spellEnd"/>
      <w:r w:rsidRPr="00CC1D59">
        <w:rPr>
          <w:rFonts w:eastAsia="Times New Roman" w:cstheme="minorHAnsi"/>
          <w:sz w:val="24"/>
          <w:szCs w:val="24"/>
          <w:lang w:val="vi-VN"/>
        </w:rPr>
        <w:t xml:space="preserve"> giá trị</w:t>
      </w:r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mua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chứng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chỉ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  <w:lang w:val="vi-VN"/>
        </w:rPr>
        <w:t xml:space="preserve"> ròng </w:t>
      </w:r>
      <w:proofErr w:type="spellStart"/>
      <w:r w:rsidRPr="00CC1D59">
        <w:rPr>
          <w:rFonts w:eastAsia="Times New Roman" w:cstheme="minorHAnsi"/>
          <w:sz w:val="24"/>
          <w:szCs w:val="24"/>
        </w:rPr>
        <w:t>tương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ứng</w:t>
      </w:r>
      <w:proofErr w:type="spellEnd"/>
      <w:r w:rsidRPr="00CC1D59">
        <w:rPr>
          <w:rFonts w:eastAsia="Times New Roman" w:cstheme="minorHAnsi"/>
          <w:sz w:val="24"/>
          <w:szCs w:val="24"/>
          <w:lang w:val="vi-VN"/>
        </w:rPr>
        <w:t xml:space="preserve"> </w:t>
      </w:r>
      <w:r w:rsidRPr="00CC1D59">
        <w:rPr>
          <w:rFonts w:eastAsia="Times New Roman" w:cstheme="minorHAnsi"/>
          <w:sz w:val="24"/>
          <w:szCs w:val="24"/>
        </w:rPr>
        <w:t xml:space="preserve">54,38 </w:t>
      </w:r>
      <w:r w:rsidRPr="00CC1D59">
        <w:rPr>
          <w:rFonts w:eastAsia="Times New Roman" w:cstheme="minorHAnsi"/>
          <w:sz w:val="24"/>
          <w:szCs w:val="24"/>
          <w:lang w:val="vi-VN"/>
        </w:rPr>
        <w:t>tỷ đồng</w:t>
      </w:r>
      <w:r w:rsidRPr="00CC1D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C1D59">
        <w:rPr>
          <w:rFonts w:eastAsia="Times New Roman" w:cstheme="minorHAnsi"/>
          <w:sz w:val="24"/>
          <w:szCs w:val="24"/>
        </w:rPr>
        <w:t>Lũy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kế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ba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đầu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2022,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phát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hành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ròng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0,35 </w:t>
      </w:r>
      <w:proofErr w:type="spellStart"/>
      <w:r w:rsidRPr="00CC1D59">
        <w:rPr>
          <w:rFonts w:eastAsia="Times New Roman" w:cstheme="minorHAnsi"/>
          <w:sz w:val="24"/>
          <w:szCs w:val="24"/>
        </w:rPr>
        <w:t>triệu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CCQ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giá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trị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phát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hành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ròng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7,00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đồng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C1D59">
        <w:rPr>
          <w:rFonts w:eastAsia="Times New Roman" w:cstheme="minorHAnsi"/>
          <w:sz w:val="24"/>
          <w:szCs w:val="24"/>
        </w:rPr>
        <w:t>Tổng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giá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trị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tài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sản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ròng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tổng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tài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sản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của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điểm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31/03/2022 </w:t>
      </w:r>
      <w:proofErr w:type="spellStart"/>
      <w:r w:rsidRPr="00CC1D59">
        <w:rPr>
          <w:rFonts w:eastAsia="Times New Roman" w:cstheme="minorHAnsi"/>
          <w:sz w:val="24"/>
          <w:szCs w:val="24"/>
        </w:rPr>
        <w:t>tương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ứng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849,59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865,10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đồng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. </w:t>
      </w:r>
    </w:p>
    <w:p w14:paraId="0B8C2FBC" w14:textId="77777777" w:rsidR="008B74A5" w:rsidRPr="00CC1D59" w:rsidRDefault="008B74A5" w:rsidP="008B74A5">
      <w:pPr>
        <w:pStyle w:val="HTMLPreformatted"/>
        <w:jc w:val="both"/>
        <w:rPr>
          <w:lang w:val="en"/>
        </w:rPr>
      </w:pPr>
    </w:p>
    <w:p w14:paraId="1C0FE5BD" w14:textId="77777777" w:rsidR="008B74A5" w:rsidRDefault="008B74A5" w:rsidP="008B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CC1D59">
        <w:rPr>
          <w:rFonts w:eastAsia="Times New Roman" w:cstheme="minorHAnsi"/>
          <w:sz w:val="24"/>
          <w:szCs w:val="24"/>
        </w:rPr>
        <w:t>Tại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điểm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31/03/2022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, khoản đầu tư </w:t>
      </w:r>
      <w:proofErr w:type="spellStart"/>
      <w:r w:rsidRPr="00CC1D59">
        <w:rPr>
          <w:rFonts w:eastAsia="Times New Roman" w:cstheme="minorHAnsi"/>
          <w:sz w:val="24"/>
          <w:szCs w:val="24"/>
        </w:rPr>
        <w:t>vào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phiếu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doanh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nghiệp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(TPDN) </w:t>
      </w:r>
      <w:proofErr w:type="spellStart"/>
      <w:r w:rsidRPr="00CC1D59">
        <w:rPr>
          <w:rFonts w:eastAsia="Times New Roman" w:cstheme="minorHAnsi"/>
          <w:sz w:val="24"/>
          <w:szCs w:val="24"/>
        </w:rPr>
        <w:t>chiếm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trọng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nhiều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nhất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mục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DCBF (77,4% so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60,1% </w:t>
      </w:r>
      <w:proofErr w:type="spellStart"/>
      <w:r w:rsidRPr="00CC1D59">
        <w:rPr>
          <w:rFonts w:eastAsia="Times New Roman" w:cstheme="minorHAnsi"/>
          <w:sz w:val="24"/>
          <w:szCs w:val="24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điểm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cuối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02/2022), </w:t>
      </w:r>
      <w:proofErr w:type="spellStart"/>
      <w:r w:rsidRPr="00CC1D59">
        <w:rPr>
          <w:rFonts w:eastAsia="Times New Roman" w:cstheme="minorHAnsi"/>
          <w:sz w:val="24"/>
          <w:szCs w:val="24"/>
        </w:rPr>
        <w:t>việc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ra </w:t>
      </w:r>
      <w:proofErr w:type="spellStart"/>
      <w:r w:rsidRPr="00CC1D59">
        <w:rPr>
          <w:rFonts w:eastAsia="Times New Roman" w:cstheme="minorHAnsi"/>
          <w:sz w:val="24"/>
          <w:szCs w:val="24"/>
        </w:rPr>
        <w:t>quyết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định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đầu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tư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lựa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chọn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mục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phiếu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được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thực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hiện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thông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qua </w:t>
      </w:r>
      <w:proofErr w:type="spellStart"/>
      <w:r w:rsidRPr="00CC1D59">
        <w:rPr>
          <w:rFonts w:eastAsia="Times New Roman" w:cstheme="minorHAnsi"/>
          <w:sz w:val="24"/>
          <w:szCs w:val="24"/>
        </w:rPr>
        <w:t>một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quy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trình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nội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bộ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chặt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chẽ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về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việc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kiểm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soát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mức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độ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tín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nhiệm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cũng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như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triển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vọng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kế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hoạch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kinh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doanh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của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doanh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nghiệp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nhằm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đảm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bảo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rủi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ro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thấp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nhất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duy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trì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khoản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tốt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mục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C1D59">
        <w:rPr>
          <w:rFonts w:eastAsia="Times New Roman" w:cstheme="minorHAnsi"/>
          <w:sz w:val="24"/>
          <w:szCs w:val="24"/>
        </w:rPr>
        <w:t>Khoản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đầu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tư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lớn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thứ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hai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của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mục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chứng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chỉ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tiền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gửi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(CCTG) (19,7% so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22,8% </w:t>
      </w:r>
      <w:proofErr w:type="spellStart"/>
      <w:r w:rsidRPr="00CC1D59">
        <w:rPr>
          <w:rFonts w:eastAsia="Times New Roman" w:cstheme="minorHAnsi"/>
          <w:sz w:val="24"/>
          <w:szCs w:val="24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điểm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cuối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02/2022). </w:t>
      </w:r>
      <w:proofErr w:type="spellStart"/>
      <w:r w:rsidRPr="00CC1D59">
        <w:rPr>
          <w:rFonts w:eastAsia="Times New Roman" w:cstheme="minorHAnsi"/>
          <w:sz w:val="24"/>
          <w:szCs w:val="24"/>
        </w:rPr>
        <w:t>Khoản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tiền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mặt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khoản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tiền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gửi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ngân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hàng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cuối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3 ở </w:t>
      </w:r>
      <w:proofErr w:type="spellStart"/>
      <w:r w:rsidRPr="00CC1D59">
        <w:rPr>
          <w:rFonts w:eastAsia="Times New Roman" w:cstheme="minorHAnsi"/>
          <w:sz w:val="24"/>
          <w:szCs w:val="24"/>
        </w:rPr>
        <w:t>mức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thấp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CC1D59">
        <w:rPr>
          <w:rFonts w:eastAsia="Times New Roman" w:cstheme="minorHAnsi"/>
          <w:sz w:val="24"/>
          <w:szCs w:val="24"/>
        </w:rPr>
        <w:t>tổng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2.9% so </w:t>
      </w:r>
      <w:proofErr w:type="spellStart"/>
      <w:r w:rsidRPr="00CC1D59">
        <w:rPr>
          <w:rFonts w:eastAsia="Times New Roman" w:cstheme="minorHAnsi"/>
          <w:sz w:val="24"/>
          <w:szCs w:val="24"/>
        </w:rPr>
        <w:t>với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17,1% </w:t>
      </w:r>
      <w:proofErr w:type="spellStart"/>
      <w:r w:rsidRPr="00CC1D59">
        <w:rPr>
          <w:rFonts w:eastAsia="Times New Roman" w:cstheme="minorHAnsi"/>
          <w:sz w:val="24"/>
          <w:szCs w:val="24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điểm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cuối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02/2022).</w:t>
      </w:r>
      <w:r w:rsidRPr="00CC1D59">
        <w:rPr>
          <w:rFonts w:eastAsia="Times New Roman" w:cstheme="minorHAnsi"/>
          <w:sz w:val="24"/>
          <w:szCs w:val="24"/>
          <w:lang w:val="vi-VN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Nhằm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mục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đích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tăng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trọng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đồng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thời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hóa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mục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phiếu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doanh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nghiệp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niêm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yết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C1D59">
        <w:rPr>
          <w:rFonts w:eastAsia="Times New Roman" w:cstheme="minorHAnsi"/>
          <w:sz w:val="24"/>
          <w:szCs w:val="24"/>
        </w:rPr>
        <w:t>trong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3 DCBF </w:t>
      </w:r>
      <w:proofErr w:type="spellStart"/>
      <w:r w:rsidRPr="00CC1D59">
        <w:rPr>
          <w:rFonts w:eastAsia="Times New Roman" w:cstheme="minorHAnsi"/>
          <w:sz w:val="24"/>
          <w:szCs w:val="24"/>
        </w:rPr>
        <w:t>thực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hiện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khá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nhiều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giao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dịch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liên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quan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đến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TPDN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CCTG </w:t>
      </w:r>
      <w:proofErr w:type="spellStart"/>
      <w:r w:rsidRPr="00CC1D59">
        <w:rPr>
          <w:rFonts w:eastAsia="Times New Roman" w:cstheme="minorHAnsi"/>
          <w:sz w:val="24"/>
          <w:szCs w:val="24"/>
        </w:rPr>
        <w:t>khi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bán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CCTG, </w:t>
      </w:r>
      <w:proofErr w:type="spellStart"/>
      <w:r w:rsidRPr="00CC1D59">
        <w:rPr>
          <w:rFonts w:eastAsia="Times New Roman" w:cstheme="minorHAnsi"/>
          <w:sz w:val="24"/>
          <w:szCs w:val="24"/>
        </w:rPr>
        <w:t>giảm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trọng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đầu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tư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trái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phiếu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VJC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mua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thêm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một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số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TPDN </w:t>
      </w:r>
      <w:proofErr w:type="spellStart"/>
      <w:r w:rsidRPr="00CC1D59">
        <w:rPr>
          <w:rFonts w:eastAsia="Times New Roman" w:cstheme="minorHAnsi"/>
          <w:sz w:val="24"/>
          <w:szCs w:val="24"/>
        </w:rPr>
        <w:t>niêm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yết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khác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CC1D59">
        <w:rPr>
          <w:rFonts w:eastAsia="Times New Roman" w:cstheme="minorHAnsi"/>
          <w:sz w:val="24"/>
          <w:szCs w:val="24"/>
        </w:rPr>
        <w:t>Tỷ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lệ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tiền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mặt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tiền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gửi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ngân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hàng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cuối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tháng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3 ở </w:t>
      </w:r>
      <w:proofErr w:type="spellStart"/>
      <w:r w:rsidRPr="00CC1D59">
        <w:rPr>
          <w:rFonts w:eastAsia="Times New Roman" w:cstheme="minorHAnsi"/>
          <w:sz w:val="24"/>
          <w:szCs w:val="24"/>
        </w:rPr>
        <w:t>mức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thấp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và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sẽ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được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tăng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lên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mức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5-10% </w:t>
      </w:r>
      <w:proofErr w:type="spellStart"/>
      <w:r w:rsidRPr="00CC1D59">
        <w:rPr>
          <w:rFonts w:eastAsia="Times New Roman" w:cstheme="minorHAnsi"/>
          <w:sz w:val="24"/>
          <w:szCs w:val="24"/>
        </w:rPr>
        <w:t>tổng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giá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trị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tài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sản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để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đáp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ứng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thanh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khoản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cho</w:t>
      </w:r>
      <w:proofErr w:type="spellEnd"/>
      <w:r w:rsidRPr="00CC1D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C1D59">
        <w:rPr>
          <w:rFonts w:eastAsia="Times New Roman" w:cstheme="minorHAnsi"/>
          <w:sz w:val="24"/>
          <w:szCs w:val="24"/>
        </w:rPr>
        <w:t>Quỹ</w:t>
      </w:r>
      <w:proofErr w:type="spellEnd"/>
      <w:r w:rsidRPr="00CC1D5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132AC14" w14:textId="0D64D047" w:rsidR="0018618E" w:rsidRDefault="0018618E" w:rsidP="0018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25CE1CEF" w14:textId="77777777" w:rsidR="00DB1E5F" w:rsidRPr="002D5DA1" w:rsidRDefault="00DB1E5F" w:rsidP="00A3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val="vi-VN"/>
        </w:rPr>
      </w:pPr>
    </w:p>
    <w:p w14:paraId="72955997" w14:textId="408BA8C7" w:rsidR="0060532E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4</w:t>
      </w:r>
      <w:r w:rsidR="00EF2B40">
        <w:rPr>
          <w:rFonts w:ascii="Arial" w:hAnsi="Arial" w:cs="Arial"/>
          <w:b/>
          <w:sz w:val="20"/>
          <w:szCs w:val="26"/>
          <w:lang w:val="nl-NL"/>
        </w:rPr>
        <w:t>.</w:t>
      </w:r>
      <w:r w:rsidRPr="00B85D62">
        <w:rPr>
          <w:rFonts w:ascii="Arial" w:hAnsi="Arial" w:cs="Arial"/>
          <w:b/>
          <w:sz w:val="20"/>
          <w:szCs w:val="26"/>
          <w:lang w:val="nl-NL"/>
        </w:rPr>
        <w:t>2</w:t>
      </w:r>
      <w:r w:rsidR="00EF2B40">
        <w:rPr>
          <w:rFonts w:ascii="Arial" w:hAnsi="Arial" w:cs="Arial"/>
          <w:b/>
          <w:sz w:val="20"/>
          <w:szCs w:val="26"/>
          <w:lang w:val="nl-NL"/>
        </w:rPr>
        <w:t>.</w:t>
      </w:r>
      <w:r w:rsidRPr="00B85D62">
        <w:rPr>
          <w:rFonts w:ascii="Arial" w:hAnsi="Arial" w:cs="Arial"/>
          <w:b/>
          <w:sz w:val="20"/>
          <w:szCs w:val="26"/>
          <w:lang w:val="nl-NL"/>
        </w:rPr>
        <w:t xml:space="preserve"> Thống kê về Nhà đầu tư nắm giữ Chứng chỉ quỹ tại thời điểm báo cáo (tại thời điểm gần nhất):</w:t>
      </w:r>
    </w:p>
    <w:p w14:paraId="669AE652" w14:textId="66A712E2" w:rsidR="00B85D62" w:rsidRDefault="00B85D62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</w:p>
    <w:p w14:paraId="328C59EB" w14:textId="77777777" w:rsidR="00E411C4" w:rsidRDefault="00E411C4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</w:p>
    <w:tbl>
      <w:tblPr>
        <w:tblW w:w="9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075"/>
        <w:gridCol w:w="1998"/>
        <w:gridCol w:w="2144"/>
      </w:tblGrid>
      <w:tr w:rsidR="0060532E" w:rsidRPr="00D46860" w14:paraId="5774B9E8" w14:textId="77777777" w:rsidTr="00DA2346">
        <w:tc>
          <w:tcPr>
            <w:tcW w:w="1677" w:type="pct"/>
            <w:shd w:val="clear" w:color="auto" w:fill="auto"/>
          </w:tcPr>
          <w:p w14:paraId="5F82CA5A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bookmarkStart w:id="0" w:name="_Hlk69199704"/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Quy mô nắm giữ (Đơn vị)</w:t>
            </w:r>
          </w:p>
        </w:tc>
        <w:tc>
          <w:tcPr>
            <w:tcW w:w="1109" w:type="pct"/>
            <w:shd w:val="clear" w:color="auto" w:fill="auto"/>
          </w:tcPr>
          <w:p w14:paraId="3799D47C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Số lượng Nhà đầu tư nắm giữ</w:t>
            </w:r>
          </w:p>
        </w:tc>
        <w:tc>
          <w:tcPr>
            <w:tcW w:w="1068" w:type="pct"/>
            <w:shd w:val="clear" w:color="auto" w:fill="auto"/>
          </w:tcPr>
          <w:p w14:paraId="23796134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Số lượng đơn vị Chứng chỉ quỹ nắm giữ</w:t>
            </w:r>
          </w:p>
        </w:tc>
        <w:tc>
          <w:tcPr>
            <w:tcW w:w="1146" w:type="pct"/>
            <w:shd w:val="clear" w:color="auto" w:fill="auto"/>
          </w:tcPr>
          <w:p w14:paraId="0292DEA9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Tỷ lệ nắm giữ</w:t>
            </w:r>
          </w:p>
        </w:tc>
      </w:tr>
      <w:tr w:rsidR="0060532E" w:rsidRPr="00D46860" w14:paraId="4BEE4B4B" w14:textId="77777777" w:rsidTr="00DA2346">
        <w:tc>
          <w:tcPr>
            <w:tcW w:w="1677" w:type="pct"/>
            <w:shd w:val="clear" w:color="auto" w:fill="auto"/>
          </w:tcPr>
          <w:p w14:paraId="340CE22F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A</w:t>
            </w:r>
          </w:p>
        </w:tc>
        <w:tc>
          <w:tcPr>
            <w:tcW w:w="1109" w:type="pct"/>
            <w:shd w:val="clear" w:color="auto" w:fill="auto"/>
          </w:tcPr>
          <w:p w14:paraId="6D4DFAF1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14:paraId="63A0CF88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14:paraId="2B468879" w14:textId="77777777" w:rsidR="0060532E" w:rsidRPr="00606532" w:rsidRDefault="0060532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3</w:t>
            </w:r>
          </w:p>
        </w:tc>
      </w:tr>
      <w:tr w:rsidR="00980DAC" w:rsidRPr="00D46860" w14:paraId="6060B275" w14:textId="77777777" w:rsidTr="00DA2346">
        <w:tc>
          <w:tcPr>
            <w:tcW w:w="1677" w:type="pct"/>
            <w:shd w:val="clear" w:color="auto" w:fill="auto"/>
          </w:tcPr>
          <w:p w14:paraId="0FCB6513" w14:textId="77777777" w:rsidR="00980DAC" w:rsidRPr="00606532" w:rsidRDefault="00980DAC" w:rsidP="00980DA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Dưới 5000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8F141CD" w14:textId="1CB05525" w:rsidR="00980DAC" w:rsidRPr="00DA2346" w:rsidRDefault="00CC1D59" w:rsidP="00980DA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DA2346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2,</w:t>
            </w:r>
            <w:r w:rsidR="008F2AC6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088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A761C48" w14:textId="766220BD" w:rsidR="00980DAC" w:rsidRPr="00DA2346" w:rsidRDefault="00CC1D59" w:rsidP="00CC1D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 xml:space="preserve">   1,230,246.80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027C296" w14:textId="3F6478E1" w:rsidR="00980DAC" w:rsidRPr="00DA2346" w:rsidRDefault="00CC1D59" w:rsidP="00DA2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>3.28</w:t>
            </w:r>
          </w:p>
        </w:tc>
      </w:tr>
      <w:tr w:rsidR="00980DAC" w:rsidRPr="00D46860" w14:paraId="3AF49664" w14:textId="77777777" w:rsidTr="00DA2346">
        <w:tc>
          <w:tcPr>
            <w:tcW w:w="1677" w:type="pct"/>
            <w:shd w:val="clear" w:color="auto" w:fill="auto"/>
          </w:tcPr>
          <w:p w14:paraId="78AB14A8" w14:textId="77777777" w:rsidR="00980DAC" w:rsidRPr="00606532" w:rsidRDefault="00980DAC" w:rsidP="00980DA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Từ 5000 - 10,000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6446F49" w14:textId="1205C629" w:rsidR="00980DAC" w:rsidRPr="00DA2346" w:rsidRDefault="00CC1D59" w:rsidP="00980DA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DA2346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71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6E1FE9" w14:textId="1297B0C7" w:rsidR="00980DAC" w:rsidRPr="00DA2346" w:rsidRDefault="00CC1D59" w:rsidP="00CC1D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 xml:space="preserve">       520,978.44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DCADFB3" w14:textId="5E250EE9" w:rsidR="00980DAC" w:rsidRPr="00DA2346" w:rsidRDefault="00CC1D59" w:rsidP="00DA2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>1.39</w:t>
            </w:r>
          </w:p>
        </w:tc>
      </w:tr>
      <w:tr w:rsidR="00980DAC" w:rsidRPr="00D46860" w14:paraId="621CF156" w14:textId="77777777" w:rsidTr="00DA2346">
        <w:tc>
          <w:tcPr>
            <w:tcW w:w="1677" w:type="pct"/>
            <w:shd w:val="clear" w:color="auto" w:fill="auto"/>
          </w:tcPr>
          <w:p w14:paraId="543A554A" w14:textId="77777777" w:rsidR="00980DAC" w:rsidRPr="00606532" w:rsidRDefault="00980DAC" w:rsidP="00980DA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Từ 10,000 đến 50,000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CE6E55A" w14:textId="5DD19C98" w:rsidR="00980DAC" w:rsidRPr="00DA2346" w:rsidRDefault="00CC1D59" w:rsidP="00980DA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DA2346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176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0F995FF" w14:textId="47E655FA" w:rsidR="00980DAC" w:rsidRPr="00DA2346" w:rsidRDefault="00CC1D59" w:rsidP="00CC1D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 xml:space="preserve">   4,324,600.81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1FC2B7C" w14:textId="74591180" w:rsidR="00980DAC" w:rsidRPr="00DA2346" w:rsidRDefault="00CC1D59" w:rsidP="00DA2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eastAsia="Times New Roman" w:cs="Calibri"/>
                <w:color w:val="000000"/>
              </w:rPr>
              <w:t>11.53</w:t>
            </w:r>
          </w:p>
        </w:tc>
      </w:tr>
      <w:tr w:rsidR="00980DAC" w:rsidRPr="00D46860" w14:paraId="5B8FD0AC" w14:textId="77777777" w:rsidTr="00DA2346">
        <w:tc>
          <w:tcPr>
            <w:tcW w:w="1677" w:type="pct"/>
            <w:shd w:val="clear" w:color="auto" w:fill="auto"/>
          </w:tcPr>
          <w:p w14:paraId="0B63606A" w14:textId="77777777" w:rsidR="00980DAC" w:rsidRPr="00606532" w:rsidRDefault="00980DAC" w:rsidP="00980DA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Từ 50,000 đến 500,000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E7672C2" w14:textId="0810AF97" w:rsidR="00980DAC" w:rsidRPr="00DA2346" w:rsidRDefault="00CC1D59" w:rsidP="00980DA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DA2346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99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11D7BC8" w14:textId="1E00577C" w:rsidR="00980DAC" w:rsidRPr="00DA2346" w:rsidRDefault="00CC1D59" w:rsidP="00CC1D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 xml:space="preserve">   12,575,937.70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3227283" w14:textId="59AEF3D0" w:rsidR="00980DAC" w:rsidRPr="00DA2346" w:rsidRDefault="00DA2346" w:rsidP="00DA2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eastAsia="Times New Roman" w:cs="Calibri"/>
                <w:color w:val="000000"/>
              </w:rPr>
              <w:t>33.52</w:t>
            </w:r>
          </w:p>
        </w:tc>
      </w:tr>
      <w:tr w:rsidR="00980DAC" w:rsidRPr="00D46860" w14:paraId="4AB7ACBF" w14:textId="77777777" w:rsidTr="00DA2346">
        <w:tc>
          <w:tcPr>
            <w:tcW w:w="1677" w:type="pct"/>
            <w:shd w:val="clear" w:color="auto" w:fill="auto"/>
          </w:tcPr>
          <w:p w14:paraId="37454276" w14:textId="77777777" w:rsidR="00980DAC" w:rsidRPr="00606532" w:rsidRDefault="00980DAC" w:rsidP="00980DAC">
            <w:pPr>
              <w:tabs>
                <w:tab w:val="left" w:pos="54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Trên 500,000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7136987" w14:textId="27CC55B2" w:rsidR="00980DAC" w:rsidRPr="00DA2346" w:rsidRDefault="00DA2346" w:rsidP="00980DAC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val="nl-NL"/>
              </w:rPr>
            </w:pPr>
            <w:r w:rsidRPr="00DA2346">
              <w:rPr>
                <w:rFonts w:ascii="Arial" w:eastAsia="Times New Roman" w:hAnsi="Arial" w:cs="Arial"/>
                <w:sz w:val="20"/>
                <w:szCs w:val="26"/>
                <w:lang w:val="nl-NL"/>
              </w:rPr>
              <w:t>5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3EC456E1" w14:textId="3CB177DF" w:rsidR="00980DAC" w:rsidRPr="00DA2346" w:rsidRDefault="00DA2346" w:rsidP="00DA2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 xml:space="preserve">   18,863,557.76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D45D2E1" w14:textId="4EF64B11" w:rsidR="00980DAC" w:rsidRPr="00DA2346" w:rsidRDefault="00DA2346" w:rsidP="00DA23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A2346">
              <w:rPr>
                <w:rFonts w:cs="Calibri"/>
                <w:color w:val="000000"/>
              </w:rPr>
              <w:t>50.28</w:t>
            </w:r>
          </w:p>
        </w:tc>
      </w:tr>
      <w:tr w:rsidR="001B0B7E" w:rsidRPr="00D46860" w14:paraId="1FC1947F" w14:textId="77777777" w:rsidTr="00DA2346">
        <w:tc>
          <w:tcPr>
            <w:tcW w:w="1677" w:type="pct"/>
            <w:shd w:val="clear" w:color="auto" w:fill="auto"/>
          </w:tcPr>
          <w:p w14:paraId="036AFF45" w14:textId="77777777" w:rsidR="001B0B7E" w:rsidRPr="00606532" w:rsidRDefault="001B0B7E" w:rsidP="001B0B7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</w:pPr>
            <w:r w:rsidRPr="00606532">
              <w:rPr>
                <w:rFonts w:ascii="Arial" w:eastAsia="Times New Roman" w:hAnsi="Arial" w:cs="Arial"/>
                <w:b/>
                <w:sz w:val="20"/>
                <w:szCs w:val="26"/>
                <w:lang w:val="nl-NL"/>
              </w:rPr>
              <w:t>Tổng cộng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ACFB26A" w14:textId="4F06B171" w:rsidR="001B0B7E" w:rsidRPr="00DA2346" w:rsidRDefault="00980DAC" w:rsidP="0025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A2346">
              <w:rPr>
                <w:rFonts w:ascii="Times New Roman" w:eastAsia="Times New Roman" w:hAnsi="Times New Roman"/>
                <w:b/>
                <w:bCs/>
              </w:rPr>
              <w:t>2,</w:t>
            </w:r>
            <w:r w:rsidR="00DA2346" w:rsidRPr="00DA2346">
              <w:rPr>
                <w:rFonts w:ascii="Times New Roman" w:eastAsia="Times New Roman" w:hAnsi="Times New Roman"/>
                <w:b/>
                <w:bCs/>
              </w:rPr>
              <w:t>4</w:t>
            </w:r>
            <w:r w:rsidR="008F2AC6">
              <w:rPr>
                <w:rFonts w:ascii="Times New Roman" w:eastAsia="Times New Roman" w:hAnsi="Times New Roman"/>
                <w:b/>
                <w:bCs/>
              </w:rPr>
              <w:t>39</w:t>
            </w:r>
          </w:p>
        </w:tc>
        <w:tc>
          <w:tcPr>
            <w:tcW w:w="1068" w:type="pct"/>
            <w:shd w:val="clear" w:color="auto" w:fill="auto"/>
            <w:vAlign w:val="bottom"/>
          </w:tcPr>
          <w:p w14:paraId="4CFC56C3" w14:textId="72A4BA45" w:rsidR="001B0B7E" w:rsidRPr="00DA2346" w:rsidRDefault="00DA2346" w:rsidP="00DA2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A2346">
              <w:rPr>
                <w:rFonts w:cs="Calibri"/>
                <w:b/>
                <w:bCs/>
                <w:color w:val="000000"/>
              </w:rPr>
              <w:t xml:space="preserve">   37,515,321.51 </w:t>
            </w:r>
          </w:p>
        </w:tc>
        <w:tc>
          <w:tcPr>
            <w:tcW w:w="1146" w:type="pct"/>
            <w:shd w:val="clear" w:color="auto" w:fill="auto"/>
          </w:tcPr>
          <w:p w14:paraId="079950E8" w14:textId="6F8BB149" w:rsidR="001B0B7E" w:rsidRPr="00DA2346" w:rsidRDefault="00606532" w:rsidP="00C94C19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6"/>
                <w:lang w:val="nl-NL"/>
              </w:rPr>
            </w:pPr>
            <w:r w:rsidRPr="00DA2346">
              <w:rPr>
                <w:rFonts w:ascii="Arial" w:eastAsia="Times New Roman" w:hAnsi="Arial" w:cs="Arial"/>
                <w:b/>
                <w:bCs/>
                <w:sz w:val="20"/>
                <w:szCs w:val="26"/>
                <w:lang w:val="nl-NL"/>
              </w:rPr>
              <w:t>100%</w:t>
            </w:r>
          </w:p>
        </w:tc>
      </w:tr>
    </w:tbl>
    <w:bookmarkEnd w:id="0"/>
    <w:p w14:paraId="606A9929" w14:textId="77777777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i/>
          <w:sz w:val="20"/>
          <w:szCs w:val="26"/>
          <w:lang w:val="nl-NL"/>
        </w:rPr>
      </w:pPr>
      <w:r w:rsidRPr="00B85D62">
        <w:rPr>
          <w:rFonts w:ascii="Arial" w:hAnsi="Arial" w:cs="Arial"/>
          <w:i/>
          <w:sz w:val="20"/>
          <w:szCs w:val="26"/>
          <w:lang w:val="nl-NL"/>
        </w:rPr>
        <w:t>Ghi chú: Trình bày tình hình nắm giữ Chứng chỉ quỹ của Nhà đầu tư từ ít nhất đến nhiều nhất</w:t>
      </w:r>
      <w:r w:rsidR="00A5123D" w:rsidRPr="00B85D62">
        <w:rPr>
          <w:rFonts w:ascii="Arial" w:hAnsi="Arial" w:cs="Arial"/>
          <w:i/>
          <w:sz w:val="20"/>
          <w:szCs w:val="26"/>
          <w:lang w:val="nl-NL"/>
        </w:rPr>
        <w:t>,</w:t>
      </w:r>
    </w:p>
    <w:p w14:paraId="7482AF9B" w14:textId="77777777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  <w:r w:rsidRPr="00B85D62">
        <w:rPr>
          <w:rFonts w:ascii="Arial" w:hAnsi="Arial" w:cs="Arial"/>
          <w:b/>
          <w:sz w:val="20"/>
          <w:szCs w:val="26"/>
          <w:lang w:val="nl-NL"/>
        </w:rPr>
        <w:t>5</w:t>
      </w:r>
      <w:r w:rsidR="00A5123D" w:rsidRPr="00B85D62">
        <w:rPr>
          <w:rFonts w:ascii="Arial" w:hAnsi="Arial" w:cs="Arial"/>
          <w:b/>
          <w:sz w:val="20"/>
          <w:szCs w:val="26"/>
          <w:lang w:val="nl-NL"/>
        </w:rPr>
        <w:t>,</w:t>
      </w:r>
      <w:r w:rsidRPr="00B85D62">
        <w:rPr>
          <w:rFonts w:ascii="Arial" w:hAnsi="Arial" w:cs="Arial"/>
          <w:sz w:val="20"/>
          <w:szCs w:val="26"/>
          <w:lang w:val="nl-NL"/>
        </w:rPr>
        <w:t xml:space="preserve"> </w:t>
      </w:r>
      <w:r w:rsidRPr="00B85D62">
        <w:rPr>
          <w:rFonts w:ascii="Arial" w:hAnsi="Arial" w:cs="Arial"/>
          <w:b/>
          <w:sz w:val="20"/>
          <w:szCs w:val="26"/>
          <w:lang w:val="nl-NL"/>
        </w:rPr>
        <w:t>Chi phí ngầm và giảm giá</w:t>
      </w:r>
    </w:p>
    <w:p w14:paraId="5497B4DC" w14:textId="63750B6D" w:rsidR="00145FF9" w:rsidRPr="00EF2B40" w:rsidRDefault="00A3630D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6"/>
          <w:lang w:val="nl-NL"/>
        </w:rPr>
      </w:pPr>
      <w:r>
        <w:rPr>
          <w:rFonts w:ascii="Arial" w:hAnsi="Arial" w:cs="Arial"/>
          <w:color w:val="000000" w:themeColor="text1"/>
          <w:sz w:val="20"/>
          <w:szCs w:val="26"/>
          <w:lang w:val="nl-NL"/>
        </w:rPr>
        <w:t>Không có</w:t>
      </w:r>
    </w:p>
    <w:p w14:paraId="5B0236F5" w14:textId="26821E28" w:rsidR="00B13DCA" w:rsidRPr="00A33063" w:rsidRDefault="0060532E" w:rsidP="00A33063">
      <w:pPr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A33063">
        <w:rPr>
          <w:rFonts w:ascii="Arial" w:hAnsi="Arial" w:cs="Arial"/>
          <w:b/>
          <w:sz w:val="20"/>
          <w:szCs w:val="26"/>
          <w:lang w:val="nl-NL"/>
        </w:rPr>
        <w:t>V</w:t>
      </w:r>
      <w:r w:rsidR="00622E37" w:rsidRPr="00A33063">
        <w:rPr>
          <w:rFonts w:ascii="Arial" w:hAnsi="Arial" w:cs="Arial"/>
          <w:b/>
          <w:sz w:val="20"/>
          <w:szCs w:val="26"/>
          <w:lang w:val="nl-NL"/>
        </w:rPr>
        <w:t>.</w:t>
      </w:r>
      <w:r w:rsidRPr="00A33063">
        <w:rPr>
          <w:rFonts w:ascii="Arial" w:hAnsi="Arial" w:cs="Arial"/>
          <w:b/>
          <w:sz w:val="20"/>
          <w:szCs w:val="26"/>
          <w:lang w:val="nl-NL"/>
        </w:rPr>
        <w:t xml:space="preserve"> Thông tin về triển vọng thị trường</w:t>
      </w:r>
      <w:r w:rsidR="00D55EC3" w:rsidRPr="00A33063">
        <w:rPr>
          <w:rFonts w:ascii="Arial" w:hAnsi="Arial" w:cs="Arial"/>
          <w:b/>
          <w:sz w:val="20"/>
          <w:szCs w:val="26"/>
          <w:lang w:val="nl-NL"/>
        </w:rPr>
        <w:t>:</w:t>
      </w:r>
    </w:p>
    <w:p w14:paraId="06A7BF8A" w14:textId="77777777" w:rsidR="00D46860" w:rsidRPr="00A33063" w:rsidRDefault="00D46860" w:rsidP="00A33063">
      <w:pPr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</w:p>
    <w:p w14:paraId="2BEF7F99" w14:textId="189E5EEC" w:rsidR="00C94C19" w:rsidRPr="00A33063" w:rsidRDefault="007D7C8F" w:rsidP="00A33063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proofErr w:type="spellStart"/>
      <w:r w:rsidRPr="00A33063">
        <w:rPr>
          <w:rFonts w:ascii="Arial" w:eastAsia="Times New Roman" w:hAnsi="Arial" w:cs="Arial"/>
        </w:rPr>
        <w:t>Thị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trường</w:t>
      </w:r>
      <w:proofErr w:type="spellEnd"/>
      <w:r w:rsidRPr="00A33063">
        <w:rPr>
          <w:rFonts w:ascii="Arial" w:eastAsia="Times New Roman" w:hAnsi="Arial" w:cs="Arial"/>
        </w:rPr>
        <w:t xml:space="preserve"> TPCP </w:t>
      </w:r>
      <w:proofErr w:type="spellStart"/>
      <w:r w:rsidR="00A3630D" w:rsidRPr="00A33063">
        <w:rPr>
          <w:rFonts w:ascii="Arial" w:eastAsia="Times New Roman" w:hAnsi="Arial" w:cs="Arial"/>
        </w:rPr>
        <w:t>có</w:t>
      </w:r>
      <w:proofErr w:type="spellEnd"/>
      <w:r w:rsidR="00A3630D" w:rsidRPr="00A33063">
        <w:rPr>
          <w:rFonts w:ascii="Arial" w:eastAsia="Times New Roman" w:hAnsi="Arial" w:cs="Arial"/>
        </w:rPr>
        <w:t xml:space="preserve"> xu </w:t>
      </w:r>
      <w:proofErr w:type="spellStart"/>
      <w:r w:rsidR="00A3630D" w:rsidRPr="00A33063">
        <w:rPr>
          <w:rFonts w:ascii="Arial" w:eastAsia="Times New Roman" w:hAnsi="Arial" w:cs="Arial"/>
        </w:rPr>
        <w:t>hướng</w:t>
      </w:r>
      <w:proofErr w:type="spellEnd"/>
      <w:r w:rsidR="00A3630D" w:rsidRPr="00A33063">
        <w:rPr>
          <w:rFonts w:ascii="Arial" w:eastAsia="Times New Roman" w:hAnsi="Arial" w:cs="Arial"/>
        </w:rPr>
        <w:t xml:space="preserve"> </w:t>
      </w:r>
      <w:proofErr w:type="spellStart"/>
      <w:r w:rsidR="00A3630D" w:rsidRPr="00A33063">
        <w:rPr>
          <w:rFonts w:ascii="Arial" w:eastAsia="Times New Roman" w:hAnsi="Arial" w:cs="Arial"/>
        </w:rPr>
        <w:t>tăng</w:t>
      </w:r>
      <w:proofErr w:type="spellEnd"/>
      <w:r w:rsidR="00A3630D" w:rsidRPr="00A33063">
        <w:rPr>
          <w:rFonts w:ascii="Arial" w:eastAsia="Times New Roman" w:hAnsi="Arial" w:cs="Arial"/>
        </w:rPr>
        <w:t xml:space="preserve"> </w:t>
      </w:r>
      <w:proofErr w:type="spellStart"/>
      <w:r w:rsidR="00A3630D" w:rsidRPr="00A33063">
        <w:rPr>
          <w:rFonts w:ascii="Arial" w:eastAsia="Times New Roman" w:hAnsi="Arial" w:cs="Arial"/>
        </w:rPr>
        <w:t>lãi</w:t>
      </w:r>
      <w:proofErr w:type="spellEnd"/>
      <w:r w:rsidR="00A3630D" w:rsidRPr="00A33063">
        <w:rPr>
          <w:rFonts w:ascii="Arial" w:eastAsia="Times New Roman" w:hAnsi="Arial" w:cs="Arial"/>
        </w:rPr>
        <w:t xml:space="preserve"> </w:t>
      </w:r>
      <w:proofErr w:type="spellStart"/>
      <w:r w:rsidR="00A3630D" w:rsidRPr="00A33063">
        <w:rPr>
          <w:rFonts w:ascii="Arial" w:eastAsia="Times New Roman" w:hAnsi="Arial" w:cs="Arial"/>
        </w:rPr>
        <w:t>suất</w:t>
      </w:r>
      <w:proofErr w:type="spellEnd"/>
      <w:r w:rsidRPr="00A33063">
        <w:rPr>
          <w:rFonts w:ascii="Arial" w:eastAsia="Times New Roman" w:hAnsi="Arial" w:cs="Arial"/>
        </w:rPr>
        <w:t>.</w:t>
      </w:r>
    </w:p>
    <w:p w14:paraId="77B083F9" w14:textId="5557FF71" w:rsidR="00A3630D" w:rsidRPr="00A33063" w:rsidRDefault="00A3630D" w:rsidP="00A33063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A33063">
        <w:rPr>
          <w:rFonts w:ascii="Arial" w:eastAsia="Times New Roman" w:hAnsi="Arial" w:cs="Arial"/>
        </w:rPr>
        <w:t xml:space="preserve">Thanh </w:t>
      </w:r>
      <w:proofErr w:type="spellStart"/>
      <w:r w:rsidRPr="00A33063">
        <w:rPr>
          <w:rFonts w:ascii="Arial" w:eastAsia="Times New Roman" w:hAnsi="Arial" w:cs="Arial"/>
        </w:rPr>
        <w:t>khoản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thị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trường</w:t>
      </w:r>
      <w:proofErr w:type="spellEnd"/>
      <w:r w:rsidRPr="00A33063">
        <w:rPr>
          <w:rFonts w:ascii="Arial" w:eastAsia="Times New Roman" w:hAnsi="Arial" w:cs="Arial"/>
        </w:rPr>
        <w:t xml:space="preserve"> TPCP </w:t>
      </w:r>
      <w:proofErr w:type="spellStart"/>
      <w:r w:rsidRPr="00A33063">
        <w:rPr>
          <w:rFonts w:ascii="Arial" w:eastAsia="Times New Roman" w:hAnsi="Arial" w:cs="Arial"/>
        </w:rPr>
        <w:t>tiếp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tục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được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duy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trì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tốt</w:t>
      </w:r>
      <w:proofErr w:type="spellEnd"/>
      <w:r w:rsidRPr="00A33063">
        <w:rPr>
          <w:rFonts w:ascii="Arial" w:eastAsia="Times New Roman" w:hAnsi="Arial" w:cs="Arial"/>
        </w:rPr>
        <w:t>.</w:t>
      </w:r>
    </w:p>
    <w:p w14:paraId="21DF77EB" w14:textId="0F43867D" w:rsidR="007D7C8F" w:rsidRPr="00A33063" w:rsidRDefault="007D7C8F" w:rsidP="00A33063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A33063">
        <w:rPr>
          <w:rFonts w:ascii="Arial" w:eastAsia="Times New Roman" w:hAnsi="Arial" w:cs="Arial"/>
        </w:rPr>
        <w:t xml:space="preserve">Giao </w:t>
      </w:r>
      <w:proofErr w:type="spellStart"/>
      <w:r w:rsidRPr="00A33063">
        <w:rPr>
          <w:rFonts w:ascii="Arial" w:eastAsia="Times New Roman" w:hAnsi="Arial" w:cs="Arial"/>
        </w:rPr>
        <w:t>dịch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tập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trung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vào</w:t>
      </w:r>
      <w:proofErr w:type="spellEnd"/>
      <w:r w:rsidRPr="00A33063">
        <w:rPr>
          <w:rFonts w:ascii="Arial" w:eastAsia="Times New Roman" w:hAnsi="Arial" w:cs="Arial"/>
        </w:rPr>
        <w:t xml:space="preserve"> TPCP </w:t>
      </w:r>
      <w:proofErr w:type="spellStart"/>
      <w:r w:rsidRPr="00A33063">
        <w:rPr>
          <w:rFonts w:ascii="Arial" w:eastAsia="Times New Roman" w:hAnsi="Arial" w:cs="Arial"/>
        </w:rPr>
        <w:t>kỳ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hạn</w:t>
      </w:r>
      <w:proofErr w:type="spellEnd"/>
      <w:r w:rsidRPr="00A33063">
        <w:rPr>
          <w:rFonts w:ascii="Arial" w:eastAsia="Times New Roman" w:hAnsi="Arial" w:cs="Arial"/>
        </w:rPr>
        <w:t xml:space="preserve"> 10 </w:t>
      </w:r>
      <w:proofErr w:type="spellStart"/>
      <w:r w:rsidRPr="00A33063">
        <w:rPr>
          <w:rFonts w:ascii="Arial" w:eastAsia="Times New Roman" w:hAnsi="Arial" w:cs="Arial"/>
        </w:rPr>
        <w:t>và</w:t>
      </w:r>
      <w:proofErr w:type="spellEnd"/>
      <w:r w:rsidRPr="00A33063">
        <w:rPr>
          <w:rFonts w:ascii="Arial" w:eastAsia="Times New Roman" w:hAnsi="Arial" w:cs="Arial"/>
        </w:rPr>
        <w:t xml:space="preserve"> 15 </w:t>
      </w:r>
      <w:proofErr w:type="spellStart"/>
      <w:r w:rsidRPr="00A33063">
        <w:rPr>
          <w:rFonts w:ascii="Arial" w:eastAsia="Times New Roman" w:hAnsi="Arial" w:cs="Arial"/>
        </w:rPr>
        <w:t>năm</w:t>
      </w:r>
      <w:proofErr w:type="spellEnd"/>
      <w:r w:rsidR="00A3630D" w:rsidRPr="00A33063">
        <w:rPr>
          <w:rFonts w:ascii="Arial" w:eastAsia="Times New Roman" w:hAnsi="Arial" w:cs="Arial"/>
        </w:rPr>
        <w:t>.</w:t>
      </w:r>
    </w:p>
    <w:p w14:paraId="339CBFDE" w14:textId="133FE791" w:rsidR="007D7C8F" w:rsidRPr="00A33063" w:rsidRDefault="00A3630D" w:rsidP="00A33063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proofErr w:type="spellStart"/>
      <w:r w:rsidRPr="00A33063">
        <w:rPr>
          <w:rFonts w:ascii="Arial" w:eastAsia="Times New Roman" w:hAnsi="Arial" w:cs="Arial"/>
        </w:rPr>
        <w:t>Cầu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đối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với</w:t>
      </w:r>
      <w:proofErr w:type="spellEnd"/>
      <w:r w:rsidRPr="00A33063">
        <w:rPr>
          <w:rFonts w:ascii="Arial" w:eastAsia="Times New Roman" w:hAnsi="Arial" w:cs="Arial"/>
        </w:rPr>
        <w:t xml:space="preserve"> TPDN </w:t>
      </w:r>
      <w:proofErr w:type="spellStart"/>
      <w:r w:rsidRPr="00A33063">
        <w:rPr>
          <w:rFonts w:ascii="Arial" w:eastAsia="Times New Roman" w:hAnsi="Arial" w:cs="Arial"/>
        </w:rPr>
        <w:t>rất</w:t>
      </w:r>
      <w:proofErr w:type="spellEnd"/>
      <w:r w:rsidRPr="00A33063">
        <w:rPr>
          <w:rFonts w:ascii="Arial" w:eastAsia="Times New Roman" w:hAnsi="Arial" w:cs="Arial"/>
        </w:rPr>
        <w:t xml:space="preserve"> </w:t>
      </w:r>
      <w:proofErr w:type="spellStart"/>
      <w:r w:rsidRPr="00A33063">
        <w:rPr>
          <w:rFonts w:ascii="Arial" w:eastAsia="Times New Roman" w:hAnsi="Arial" w:cs="Arial"/>
        </w:rPr>
        <w:t>cao</w:t>
      </w:r>
      <w:proofErr w:type="spellEnd"/>
      <w:r w:rsidRPr="00A33063">
        <w:rPr>
          <w:rFonts w:ascii="Arial" w:eastAsia="Times New Roman" w:hAnsi="Arial" w:cs="Arial"/>
        </w:rPr>
        <w:t xml:space="preserve">. </w:t>
      </w:r>
    </w:p>
    <w:p w14:paraId="3C25583B" w14:textId="17D68839" w:rsidR="0060532E" w:rsidRPr="00B85D62" w:rsidRDefault="0060532E" w:rsidP="008A11F5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b/>
          <w:sz w:val="20"/>
          <w:szCs w:val="26"/>
          <w:lang w:val="nl-NL"/>
        </w:rPr>
      </w:pPr>
      <w:r w:rsidRPr="00A3630D">
        <w:rPr>
          <w:rFonts w:ascii="Arial" w:hAnsi="Arial" w:cs="Arial"/>
          <w:b/>
          <w:sz w:val="20"/>
          <w:szCs w:val="26"/>
          <w:lang w:val="nl-NL"/>
        </w:rPr>
        <w:t>VI</w:t>
      </w:r>
      <w:r w:rsidR="00E46A74" w:rsidRPr="00A3630D">
        <w:rPr>
          <w:rFonts w:ascii="Arial" w:hAnsi="Arial" w:cs="Arial"/>
          <w:b/>
          <w:sz w:val="20"/>
          <w:szCs w:val="26"/>
          <w:lang w:val="nl-NL"/>
        </w:rPr>
        <w:t>.</w:t>
      </w:r>
      <w:r w:rsidRPr="00A3630D">
        <w:rPr>
          <w:rFonts w:ascii="Arial" w:hAnsi="Arial" w:cs="Arial"/>
          <w:b/>
          <w:sz w:val="20"/>
          <w:szCs w:val="26"/>
          <w:lang w:val="nl-NL"/>
        </w:rPr>
        <w:t xml:space="preserve"> Thông tin khác</w:t>
      </w:r>
    </w:p>
    <w:p w14:paraId="7FB6A3B9" w14:textId="77777777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  <w:bookmarkStart w:id="1" w:name="_Hlk68688174"/>
      <w:r w:rsidRPr="00B85D62">
        <w:rPr>
          <w:rFonts w:ascii="Arial" w:hAnsi="Arial" w:cs="Arial"/>
          <w:sz w:val="20"/>
          <w:szCs w:val="26"/>
          <w:lang w:val="nl-NL"/>
        </w:rPr>
        <w:t>Thông tin về từng nhân sự điều hành quỹ, Ban đại diện quỹ, và Ban điều hành Công ty quản lý Quỹ</w:t>
      </w:r>
    </w:p>
    <w:bookmarkEnd w:id="1"/>
    <w:p w14:paraId="1CB3FDAD" w14:textId="4D6262D6" w:rsidR="0060532E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  <w:r w:rsidRPr="00B85D62">
        <w:rPr>
          <w:rFonts w:ascii="Arial" w:hAnsi="Arial" w:cs="Arial"/>
          <w:sz w:val="20"/>
          <w:szCs w:val="26"/>
          <w:lang w:val="nl-NL"/>
        </w:rPr>
        <w:t>Thông tin gồm:</w:t>
      </w:r>
    </w:p>
    <w:p w14:paraId="52769D1C" w14:textId="77777777" w:rsidR="00E411C4" w:rsidRPr="00B85D62" w:rsidRDefault="00E411C4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2689"/>
      </w:tblGrid>
      <w:tr w:rsidR="00A122B2" w:rsidRPr="00B85D62" w14:paraId="58A0ADD6" w14:textId="77777777" w:rsidTr="00C94C19"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86ED" w14:textId="77777777" w:rsidR="00A122B2" w:rsidRPr="00B85D62" w:rsidRDefault="00A122B2">
            <w:pPr>
              <w:spacing w:before="120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bookmarkStart w:id="2" w:name="_Hlk68688080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0AF6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Tên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698A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Chức vụ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BBBC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Bằng cấp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E4A7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Quá trình công tác</w:t>
            </w:r>
          </w:p>
        </w:tc>
      </w:tr>
      <w:tr w:rsidR="00A122B2" w:rsidRPr="00B85D62" w14:paraId="69C7E515" w14:textId="77777777" w:rsidTr="00C94C19"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DC69" w14:textId="1D68976C" w:rsidR="00A122B2" w:rsidRPr="00B85D62" w:rsidRDefault="00A122B2" w:rsidP="00A34187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 xml:space="preserve">Nhân sự điều hành Quỹ </w:t>
            </w:r>
            <w:r w:rsidR="00E411C4">
              <w:rPr>
                <w:rFonts w:ascii="Arial" w:hAnsi="Arial" w:cs="Arial"/>
                <w:sz w:val="20"/>
                <w:szCs w:val="20"/>
                <w:lang w:val="nl-NL"/>
              </w:rPr>
              <w:t>DCBF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70AC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Lương Thị Mỹ Hạnh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7018" w14:textId="16432240" w:rsidR="00A122B2" w:rsidRPr="00B85D62" w:rsidRDefault="00E9695F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Giám đốc quản lý tài sản , khối trong nước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1B10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>Thạc sỹ Kinh tế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8BE7" w14:textId="29F40BBD" w:rsidR="00BE2B6B" w:rsidRDefault="006D419A" w:rsidP="00BE2B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4C19">
              <w:rPr>
                <w:rFonts w:ascii="Arial" w:hAnsi="Arial" w:cs="Arial"/>
                <w:sz w:val="20"/>
                <w:szCs w:val="20"/>
              </w:rPr>
              <w:t>-</w:t>
            </w:r>
            <w:r w:rsidRPr="00C94C19">
              <w:rPr>
                <w:rFonts w:ascii="Arial" w:hAnsi="Arial" w:cs="Arial"/>
                <w:sz w:val="20"/>
                <w:szCs w:val="20"/>
                <w:lang w:val="vi-VN"/>
              </w:rPr>
              <w:t xml:space="preserve">Từ 2010 đến </w:t>
            </w:r>
            <w:r w:rsidRPr="00C94C19">
              <w:rPr>
                <w:rFonts w:ascii="Arial" w:hAnsi="Arial" w:cs="Arial"/>
                <w:sz w:val="20"/>
                <w:szCs w:val="20"/>
              </w:rPr>
              <w:t>12/03/2021</w:t>
            </w:r>
            <w:r w:rsidRPr="00C94C19">
              <w:rPr>
                <w:rFonts w:ascii="Arial" w:hAnsi="Arial" w:cs="Arial"/>
                <w:sz w:val="20"/>
                <w:szCs w:val="20"/>
                <w:lang w:val="vi-VN"/>
              </w:rPr>
              <w:t>: Phó tổng giám đốc – Khối đầu tư nghiên cứu</w:t>
            </w:r>
            <w:r w:rsidR="00BE2B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84268D" w14:textId="7F2C5472" w:rsidR="00E9695F" w:rsidRPr="00C94C19" w:rsidRDefault="006D419A" w:rsidP="00BE2B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4C1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12/03/2021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C19">
              <w:rPr>
                <w:rFonts w:ascii="Arial" w:hAnsi="Arial" w:cs="Arial"/>
                <w:sz w:val="20"/>
                <w:szCs w:val="20"/>
                <w:lang w:val="nl-NL"/>
              </w:rPr>
              <w:t xml:space="preserve">Giám đốc Quản lý tài sản, khối trong nước </w:t>
            </w:r>
          </w:p>
        </w:tc>
      </w:tr>
      <w:tr w:rsidR="00A122B2" w:rsidRPr="00B85D62" w14:paraId="21B9A77C" w14:textId="77777777" w:rsidTr="00C94C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C4C31" w14:textId="77777777" w:rsidR="00A122B2" w:rsidRPr="00B85D62" w:rsidRDefault="00A122B2">
            <w:pPr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CD6A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Trần Lê Minh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3EA4" w14:textId="633F2BB5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 xml:space="preserve">Giám đốc </w:t>
            </w: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chi nhánh Hà Nội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D8F8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>Thạc sỹ Quản trị Tài chính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562A" w14:textId="669FEC70" w:rsidR="00BE2B6B" w:rsidRPr="00BE2B6B" w:rsidRDefault="006D419A" w:rsidP="00BE2B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4C19">
              <w:rPr>
                <w:rFonts w:ascii="Arial" w:hAnsi="Arial" w:cs="Arial"/>
                <w:sz w:val="20"/>
                <w:szCs w:val="20"/>
                <w:lang w:val="vi-VN"/>
              </w:rPr>
              <w:t xml:space="preserve">Từ 2011 đến </w:t>
            </w:r>
            <w:r w:rsidRPr="00C94C19">
              <w:rPr>
                <w:rFonts w:ascii="Arial" w:hAnsi="Arial" w:cs="Arial"/>
                <w:sz w:val="20"/>
                <w:szCs w:val="20"/>
              </w:rPr>
              <w:t>12/03/2021</w:t>
            </w:r>
            <w:r w:rsidRPr="00C94C19">
              <w:rPr>
                <w:rFonts w:ascii="Arial" w:hAnsi="Arial" w:cs="Arial"/>
                <w:sz w:val="20"/>
                <w:szCs w:val="20"/>
                <w:lang w:val="vi-VN"/>
              </w:rPr>
              <w:t>: Phó Tổng giám đốc – Giám đốc chi nhánh Hà Nội</w:t>
            </w:r>
            <w:r w:rsidR="00BE2B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DF6F33" w14:textId="203E6BCB" w:rsidR="00A122B2" w:rsidRPr="00C94C19" w:rsidRDefault="006D419A" w:rsidP="00BE2B6B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94C1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12/03/2021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nay </w:t>
            </w:r>
            <w:r w:rsidRPr="00C94C19">
              <w:rPr>
                <w:rFonts w:ascii="Arial" w:hAnsi="Arial" w:cs="Arial"/>
                <w:sz w:val="20"/>
                <w:szCs w:val="20"/>
                <w:lang w:val="nl-NL"/>
              </w:rPr>
              <w:t xml:space="preserve">Giám đốc chi nhánh Hà Nội </w:t>
            </w:r>
          </w:p>
        </w:tc>
      </w:tr>
      <w:tr w:rsidR="00A122B2" w:rsidRPr="00B85D62" w14:paraId="3FAD1CCC" w14:textId="77777777" w:rsidTr="00C94C19">
        <w:tc>
          <w:tcPr>
            <w:tcW w:w="10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FD1C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122B2" w:rsidRPr="00B85D62" w14:paraId="20BFE1D2" w14:textId="77777777" w:rsidTr="00C94C19"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A116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Ban đại diện Quỹ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C72D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Nguyễn Bội Hồng Lê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B854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 xml:space="preserve">Chủ tịch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4415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>Thạc sỹ Quản trị kinh doanh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C41A" w14:textId="77777777" w:rsidR="00A122B2" w:rsidRPr="00B85D62" w:rsidRDefault="00A122B2" w:rsidP="00A122B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31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>Từ 2010 đến 2012: Trưởng phòng giao dịch chứng khoán công ty CP chứng khoán dầu khí</w:t>
            </w:r>
          </w:p>
          <w:p w14:paraId="6562F78E" w14:textId="77777777" w:rsidR="00A122B2" w:rsidRPr="00B85D62" w:rsidRDefault="00A122B2" w:rsidP="00A122B2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31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>Từ 2012 đến nay: Chuyên gia Kinh tế và Quản lý dầu khí Viện Dầu khí Việt Nam</w:t>
            </w:r>
          </w:p>
        </w:tc>
      </w:tr>
      <w:tr w:rsidR="00A122B2" w:rsidRPr="00B85D62" w14:paraId="0D3C5F2F" w14:textId="77777777" w:rsidTr="00C94C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09F4" w14:textId="77777777" w:rsidR="00A122B2" w:rsidRPr="00B85D62" w:rsidRDefault="00A122B2">
            <w:pPr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DF95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Lê Thị Thu Hương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4068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Thành viên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911F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Cử nhân Kế toán – Kiểm toán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AF51" w14:textId="77777777" w:rsidR="006D419A" w:rsidRDefault="006D419A" w:rsidP="006D419A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331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Từ 2011 đến 2012: Phó giám đốc công ty TNHH kiểm toán AS</w:t>
            </w:r>
          </w:p>
          <w:p w14:paraId="03BC73F2" w14:textId="77777777" w:rsidR="006D419A" w:rsidRPr="00C94C19" w:rsidRDefault="006D419A" w:rsidP="006D419A">
            <w:pPr>
              <w:spacing w:before="120"/>
              <w:ind w:left="331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Từ 2012 đến </w:t>
            </w:r>
            <w:r w:rsidRPr="00C94C19">
              <w:rPr>
                <w:rFonts w:ascii="Arial" w:hAnsi="Arial" w:cs="Arial"/>
                <w:sz w:val="20"/>
                <w:szCs w:val="20"/>
                <w:lang w:val="nl-NL"/>
              </w:rPr>
              <w:t>2020: Phó Tổng giám đốc công ty TNHH kiểm toán Đại Tín.</w:t>
            </w:r>
          </w:p>
          <w:p w14:paraId="436B7A37" w14:textId="6FB8C342" w:rsidR="00A122B2" w:rsidRPr="00B85D62" w:rsidRDefault="006D419A" w:rsidP="006D419A">
            <w:pPr>
              <w:spacing w:before="120"/>
              <w:ind w:left="33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94C1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Từ 2020 đến nay:  Sáng lập viên &amp; Giám đốc Công ty TNHH kiểm toán Chuẩn Vàng.</w:t>
            </w:r>
          </w:p>
        </w:tc>
      </w:tr>
      <w:tr w:rsidR="00A122B2" w:rsidRPr="00B85D62" w14:paraId="194B67D3" w14:textId="77777777" w:rsidTr="00C94C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C4153" w14:textId="77777777" w:rsidR="00A122B2" w:rsidRPr="00B85D62" w:rsidRDefault="00A122B2">
            <w:pPr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F049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Phạm Thị Thanh Thúy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DFEA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Thành viên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BABE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 xml:space="preserve">Luật Sư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AD54" w14:textId="77777777" w:rsidR="006D419A" w:rsidRPr="00C94C19" w:rsidRDefault="006D419A" w:rsidP="006D419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Từ 2010 đến </w:t>
            </w:r>
            <w:r w:rsidRPr="00C94C19">
              <w:rPr>
                <w:rFonts w:ascii="Arial" w:hAnsi="Arial" w:cs="Arial"/>
                <w:sz w:val="20"/>
                <w:szCs w:val="20"/>
              </w:rPr>
              <w:t>01/01/2021</w:t>
            </w:r>
            <w:r w:rsidRPr="00C94C19">
              <w:rPr>
                <w:rFonts w:ascii="Arial" w:hAnsi="Arial" w:cs="Arial"/>
                <w:sz w:val="20"/>
                <w:szCs w:val="20"/>
                <w:lang w:val="vi-VN"/>
              </w:rPr>
              <w:t>: Trưởng phòng Pháp chế tuân thủ</w:t>
            </w:r>
          </w:p>
          <w:p w14:paraId="120307B5" w14:textId="069026E0" w:rsidR="00A122B2" w:rsidRPr="00B85D62" w:rsidRDefault="006D419A" w:rsidP="006D419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01/01/2021</w:t>
            </w:r>
            <w:r w:rsidRPr="00C94C19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nay</w:t>
            </w:r>
            <w:r w:rsidR="00BE2B6B">
              <w:rPr>
                <w:rFonts w:ascii="Arial" w:hAnsi="Arial" w:cs="Arial"/>
                <w:sz w:val="20"/>
                <w:szCs w:val="20"/>
              </w:rPr>
              <w:t>:</w:t>
            </w:r>
            <w:r w:rsidRPr="00C94C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2B6B">
              <w:rPr>
                <w:rFonts w:ascii="Arial" w:hAnsi="Arial" w:cs="Arial"/>
                <w:sz w:val="20"/>
                <w:szCs w:val="20"/>
              </w:rPr>
              <w:t>L</w:t>
            </w:r>
            <w:r w:rsidRPr="00C94C19">
              <w:rPr>
                <w:rFonts w:ascii="Arial" w:hAnsi="Arial" w:cs="Arial"/>
                <w:sz w:val="20"/>
                <w:szCs w:val="20"/>
              </w:rPr>
              <w:t>uật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sư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4C19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C94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C1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nội bộ Công ty Cổ Phần Quản lý Quỹ Đầu tư Dragon Capital Việt Nam.</w:t>
            </w:r>
          </w:p>
        </w:tc>
      </w:tr>
      <w:tr w:rsidR="00A122B2" w:rsidRPr="00B85D62" w14:paraId="6ECD0A33" w14:textId="77777777" w:rsidTr="00D55EC3">
        <w:trPr>
          <w:trHeight w:val="448"/>
        </w:trPr>
        <w:tc>
          <w:tcPr>
            <w:tcW w:w="10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BE8C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122B2" w:rsidRPr="00B85D62" w14:paraId="52EFCFED" w14:textId="77777777" w:rsidTr="00C94C19"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44C8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Ban điều hành Công ty Quản lý quỹ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890B" w14:textId="37475459" w:rsidR="00A122B2" w:rsidRPr="00B85D62" w:rsidRDefault="00E9695F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Ông Beat Schurch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4369" w14:textId="7777777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nl-NL"/>
              </w:rPr>
              <w:t>Tổng Giám đốc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F9DF" w14:textId="4AC79274" w:rsidR="00A122B2" w:rsidRPr="00E9695F" w:rsidRDefault="00A122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85D62">
              <w:rPr>
                <w:rFonts w:ascii="Arial" w:hAnsi="Arial" w:cs="Arial"/>
                <w:sz w:val="20"/>
                <w:szCs w:val="20"/>
                <w:lang w:val="vi-VN"/>
              </w:rPr>
              <w:t xml:space="preserve">Thạc sỹ </w:t>
            </w:r>
            <w:proofErr w:type="spellStart"/>
            <w:r w:rsidR="00E9695F"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 w:rsidR="00E96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695F"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BAF9" w14:textId="5B5A3D26" w:rsidR="00A122B2" w:rsidRPr="00B85D62" w:rsidRDefault="00E9695F" w:rsidP="00A122B2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31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30/12/2020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nay: </w:t>
            </w:r>
            <w:proofErr w:type="spellStart"/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</w:rPr>
              <w:t>giám</w:t>
            </w:r>
            <w:proofErr w:type="spellEnd"/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</w:rPr>
              <w:t>đốc</w:t>
            </w:r>
            <w:proofErr w:type="spellEnd"/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07A79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Công ty Cổ Phần Quản lý Quỹ Đầu tư Dragon Capital Việt Nam</w:t>
            </w:r>
          </w:p>
        </w:tc>
      </w:tr>
      <w:tr w:rsidR="00A122B2" w:rsidRPr="00B85D62" w14:paraId="4490F63B" w14:textId="77777777" w:rsidTr="00C94C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205E5" w14:textId="77777777" w:rsidR="00A122B2" w:rsidRPr="00B85D62" w:rsidRDefault="00A122B2">
            <w:pPr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361" w14:textId="15E94376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DB21" w14:textId="6547FE07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4120" w14:textId="3E588736" w:rsidR="00A122B2" w:rsidRPr="00B85D62" w:rsidRDefault="00A122B2">
            <w:pPr>
              <w:spacing w:before="1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3249" w14:textId="24E34847" w:rsidR="00A122B2" w:rsidRPr="00C94C19" w:rsidRDefault="00A122B2" w:rsidP="00C94C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</w:tr>
      <w:bookmarkEnd w:id="2"/>
    </w:tbl>
    <w:p w14:paraId="6C31DA08" w14:textId="77777777" w:rsidR="0060532E" w:rsidRPr="00B85D62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0532E" w:rsidRPr="00145FF9" w14:paraId="218DD202" w14:textId="77777777" w:rsidTr="009B70B6">
        <w:tc>
          <w:tcPr>
            <w:tcW w:w="4428" w:type="dxa"/>
            <w:shd w:val="clear" w:color="auto" w:fill="auto"/>
          </w:tcPr>
          <w:p w14:paraId="7754BB03" w14:textId="155CA70A" w:rsidR="00D55EC3" w:rsidRPr="00D55EC3" w:rsidRDefault="00A620CE" w:rsidP="00A620C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nl-NL"/>
              </w:rPr>
            </w:pPr>
            <w:r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 xml:space="preserve"> Tp HCM</w:t>
            </w:r>
            <w:r w:rsidR="0060532E"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, ngày</w:t>
            </w:r>
            <w:r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 xml:space="preserve"> </w:t>
            </w:r>
            <w:r w:rsidR="00FA7054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19</w:t>
            </w:r>
            <w:r w:rsidR="0060532E"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 xml:space="preserve"> tháng</w:t>
            </w:r>
            <w:r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 xml:space="preserve"> </w:t>
            </w:r>
            <w:r w:rsidR="006F4CAD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0</w:t>
            </w:r>
            <w:r w:rsidR="00CC1D59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4</w:t>
            </w:r>
            <w:r w:rsidR="00A33063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 xml:space="preserve"> </w:t>
            </w:r>
            <w:r w:rsidR="0060532E"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năm</w:t>
            </w:r>
            <w:r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 xml:space="preserve"> 20</w:t>
            </w:r>
            <w:r w:rsidR="00931C55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2</w:t>
            </w:r>
            <w:r w:rsidR="006F4CAD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t>2</w:t>
            </w:r>
            <w:r w:rsidR="0060532E" w:rsidRPr="00B85D62"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  <w:br/>
            </w:r>
            <w:r w:rsidR="00D55EC3" w:rsidRPr="00D55EC3">
              <w:rPr>
                <w:rFonts w:ascii="Arial" w:eastAsia="Times New Roman" w:hAnsi="Arial" w:cs="Arial"/>
                <w:bCs/>
                <w:sz w:val="20"/>
                <w:szCs w:val="24"/>
                <w:lang w:val="nl-NL"/>
              </w:rPr>
              <w:t>Giám đốc điều hành Nghiệp vụ hỗ trợ đầu tư</w:t>
            </w:r>
          </w:p>
          <w:p w14:paraId="32C247A5" w14:textId="5BC7929E" w:rsidR="00D55EC3" w:rsidRDefault="00D55EC3" w:rsidP="00A620C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1250A878" w14:textId="3B5BBABE" w:rsidR="00D55EC3" w:rsidRDefault="00D55EC3" w:rsidP="00A620C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4917D8E0" w14:textId="43D1EA69" w:rsidR="00D55EC3" w:rsidRDefault="00D55EC3" w:rsidP="00A620C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671A9FB3" w14:textId="77777777" w:rsidR="00D55EC3" w:rsidRDefault="00D55EC3" w:rsidP="00A620C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036F38E4" w14:textId="77777777" w:rsidR="00D55EC3" w:rsidRDefault="00D55EC3" w:rsidP="00A620C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6D58692A" w14:textId="7A9907A7" w:rsidR="00A620CE" w:rsidRPr="00D55EC3" w:rsidRDefault="00D55EC3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6"/>
                <w:lang w:val="nl-NL"/>
              </w:rPr>
            </w:pPr>
            <w:r w:rsidRPr="00D55EC3">
              <w:rPr>
                <w:rFonts w:ascii="Arial" w:eastAsia="Times New Roman" w:hAnsi="Arial" w:cs="Arial"/>
                <w:b/>
                <w:bCs/>
                <w:i/>
                <w:sz w:val="20"/>
                <w:szCs w:val="26"/>
                <w:lang w:val="nl-NL"/>
              </w:rPr>
              <w:t>Nguyễn Minh Đăng Khánh</w:t>
            </w:r>
          </w:p>
          <w:p w14:paraId="73C75FE6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42B6ED45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7EB94D80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6"/>
                <w:lang w:val="nl-NL"/>
              </w:rPr>
            </w:pPr>
          </w:p>
          <w:p w14:paraId="25DF14BF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6"/>
                <w:lang w:val="nl-NL"/>
              </w:rPr>
            </w:pPr>
          </w:p>
          <w:p w14:paraId="7A2BB6EE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6"/>
                <w:lang w:val="nl-NL"/>
              </w:rPr>
            </w:pPr>
          </w:p>
          <w:p w14:paraId="7A15B69A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6"/>
                <w:lang w:val="nl-NL"/>
              </w:rPr>
            </w:pPr>
          </w:p>
          <w:p w14:paraId="2E0B32C0" w14:textId="77777777" w:rsidR="00A620CE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6"/>
                <w:lang w:val="nl-NL"/>
              </w:rPr>
            </w:pPr>
          </w:p>
          <w:p w14:paraId="7EA6AC83" w14:textId="77777777" w:rsidR="00A620CE" w:rsidRPr="00145FF9" w:rsidRDefault="00A620CE" w:rsidP="009B70B6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6"/>
                <w:lang w:val="nl-NL"/>
              </w:rPr>
            </w:pPr>
          </w:p>
        </w:tc>
        <w:tc>
          <w:tcPr>
            <w:tcW w:w="4428" w:type="dxa"/>
            <w:shd w:val="clear" w:color="auto" w:fill="auto"/>
          </w:tcPr>
          <w:p w14:paraId="5B3529B4" w14:textId="77777777" w:rsidR="0060532E" w:rsidRPr="00145FF9" w:rsidRDefault="0060532E" w:rsidP="009B70B6">
            <w:pPr>
              <w:tabs>
                <w:tab w:val="left" w:pos="540"/>
              </w:tabs>
              <w:spacing w:before="120" w:after="0" w:line="240" w:lineRule="auto"/>
              <w:rPr>
                <w:rFonts w:ascii="Arial" w:hAnsi="Arial" w:cs="Arial"/>
                <w:sz w:val="20"/>
                <w:szCs w:val="26"/>
                <w:lang w:val="nl-NL"/>
              </w:rPr>
            </w:pPr>
          </w:p>
        </w:tc>
      </w:tr>
    </w:tbl>
    <w:p w14:paraId="58BE549E" w14:textId="77777777" w:rsidR="0060532E" w:rsidRPr="00145FF9" w:rsidRDefault="0060532E" w:rsidP="0060532E">
      <w:pPr>
        <w:shd w:val="clear" w:color="auto" w:fill="FFFFFF"/>
        <w:tabs>
          <w:tab w:val="left" w:pos="540"/>
        </w:tabs>
        <w:spacing w:before="120" w:after="0" w:line="240" w:lineRule="auto"/>
        <w:rPr>
          <w:rFonts w:ascii="Arial" w:hAnsi="Arial" w:cs="Arial"/>
          <w:sz w:val="20"/>
          <w:szCs w:val="26"/>
          <w:lang w:val="nl-NL"/>
        </w:rPr>
      </w:pPr>
    </w:p>
    <w:sectPr w:rsidR="0060532E" w:rsidRPr="00145FF9" w:rsidSect="003A38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3934" w14:textId="77777777" w:rsidR="00A778E9" w:rsidRDefault="00A778E9" w:rsidP="00CA01D2">
      <w:pPr>
        <w:spacing w:after="0" w:line="240" w:lineRule="auto"/>
      </w:pPr>
      <w:r>
        <w:separator/>
      </w:r>
    </w:p>
  </w:endnote>
  <w:endnote w:type="continuationSeparator" w:id="0">
    <w:p w14:paraId="3AB567B1" w14:textId="77777777" w:rsidR="00A778E9" w:rsidRDefault="00A778E9" w:rsidP="00CA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A58D" w14:textId="77777777" w:rsidR="00A778E9" w:rsidRDefault="00A778E9" w:rsidP="00CA01D2">
      <w:pPr>
        <w:spacing w:after="0" w:line="240" w:lineRule="auto"/>
      </w:pPr>
      <w:r>
        <w:separator/>
      </w:r>
    </w:p>
  </w:footnote>
  <w:footnote w:type="continuationSeparator" w:id="0">
    <w:p w14:paraId="1F3D89D8" w14:textId="77777777" w:rsidR="00A778E9" w:rsidRDefault="00A778E9" w:rsidP="00CA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5F1"/>
    <w:multiLevelType w:val="hybridMultilevel"/>
    <w:tmpl w:val="FB5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A94"/>
    <w:multiLevelType w:val="hybridMultilevel"/>
    <w:tmpl w:val="EC24A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770F2"/>
    <w:multiLevelType w:val="hybridMultilevel"/>
    <w:tmpl w:val="7F40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3A0F"/>
    <w:multiLevelType w:val="hybridMultilevel"/>
    <w:tmpl w:val="23C6A55E"/>
    <w:lvl w:ilvl="0" w:tplc="819252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2BF1"/>
    <w:multiLevelType w:val="hybridMultilevel"/>
    <w:tmpl w:val="CFC2EFC8"/>
    <w:lvl w:ilvl="0" w:tplc="76D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E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9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2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8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2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8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C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AC1D96"/>
    <w:multiLevelType w:val="hybridMultilevel"/>
    <w:tmpl w:val="D64C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05DE"/>
    <w:multiLevelType w:val="hybridMultilevel"/>
    <w:tmpl w:val="7E46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362C"/>
    <w:multiLevelType w:val="hybridMultilevel"/>
    <w:tmpl w:val="EFD0BF2C"/>
    <w:lvl w:ilvl="0" w:tplc="9648E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46B7"/>
    <w:multiLevelType w:val="hybridMultilevel"/>
    <w:tmpl w:val="19CE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559E1"/>
    <w:multiLevelType w:val="hybridMultilevel"/>
    <w:tmpl w:val="0DF0169C"/>
    <w:lvl w:ilvl="0" w:tplc="134CB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5C97"/>
    <w:multiLevelType w:val="hybridMultilevel"/>
    <w:tmpl w:val="4178F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A7279"/>
    <w:multiLevelType w:val="hybridMultilevel"/>
    <w:tmpl w:val="DDE8B7F6"/>
    <w:lvl w:ilvl="0" w:tplc="D05A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5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02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2E"/>
    <w:rsid w:val="00002945"/>
    <w:rsid w:val="00012E70"/>
    <w:rsid w:val="00040724"/>
    <w:rsid w:val="00064C08"/>
    <w:rsid w:val="00094418"/>
    <w:rsid w:val="000958DE"/>
    <w:rsid w:val="0009672C"/>
    <w:rsid w:val="000A24DE"/>
    <w:rsid w:val="000A2BEF"/>
    <w:rsid w:val="000A2FC7"/>
    <w:rsid w:val="000B618F"/>
    <w:rsid w:val="000D4AB4"/>
    <w:rsid w:val="000E7D44"/>
    <w:rsid w:val="001017A7"/>
    <w:rsid w:val="00140F7B"/>
    <w:rsid w:val="00145CA6"/>
    <w:rsid w:val="00145FF9"/>
    <w:rsid w:val="00170178"/>
    <w:rsid w:val="0018618E"/>
    <w:rsid w:val="00191D4A"/>
    <w:rsid w:val="00197AB3"/>
    <w:rsid w:val="001B0B7E"/>
    <w:rsid w:val="001D69D6"/>
    <w:rsid w:val="001F14F0"/>
    <w:rsid w:val="00201108"/>
    <w:rsid w:val="002105D8"/>
    <w:rsid w:val="00212F39"/>
    <w:rsid w:val="002330D1"/>
    <w:rsid w:val="00251E3A"/>
    <w:rsid w:val="0025446F"/>
    <w:rsid w:val="002552BC"/>
    <w:rsid w:val="00261BF0"/>
    <w:rsid w:val="0029221D"/>
    <w:rsid w:val="00293DDB"/>
    <w:rsid w:val="002B2957"/>
    <w:rsid w:val="002C6348"/>
    <w:rsid w:val="002D5DA1"/>
    <w:rsid w:val="002D6DC4"/>
    <w:rsid w:val="002D7999"/>
    <w:rsid w:val="002D7BA7"/>
    <w:rsid w:val="002E753E"/>
    <w:rsid w:val="002F66E2"/>
    <w:rsid w:val="003002C5"/>
    <w:rsid w:val="003153B6"/>
    <w:rsid w:val="003349A6"/>
    <w:rsid w:val="0034363D"/>
    <w:rsid w:val="00362EA8"/>
    <w:rsid w:val="0036303D"/>
    <w:rsid w:val="003763A6"/>
    <w:rsid w:val="00387A4D"/>
    <w:rsid w:val="003A38A3"/>
    <w:rsid w:val="003A5A9D"/>
    <w:rsid w:val="003A77C8"/>
    <w:rsid w:val="003B100D"/>
    <w:rsid w:val="003C32B6"/>
    <w:rsid w:val="003E7DC4"/>
    <w:rsid w:val="00403220"/>
    <w:rsid w:val="004055B7"/>
    <w:rsid w:val="00406BFC"/>
    <w:rsid w:val="00407A79"/>
    <w:rsid w:val="004109F4"/>
    <w:rsid w:val="004137E0"/>
    <w:rsid w:val="00415BAE"/>
    <w:rsid w:val="00415EB1"/>
    <w:rsid w:val="004273AF"/>
    <w:rsid w:val="0043049C"/>
    <w:rsid w:val="00437263"/>
    <w:rsid w:val="00450488"/>
    <w:rsid w:val="0047284E"/>
    <w:rsid w:val="00475686"/>
    <w:rsid w:val="00494CF8"/>
    <w:rsid w:val="004A0F62"/>
    <w:rsid w:val="004A28E8"/>
    <w:rsid w:val="004A2E21"/>
    <w:rsid w:val="004A37E2"/>
    <w:rsid w:val="004C3359"/>
    <w:rsid w:val="004C50AF"/>
    <w:rsid w:val="004E14AC"/>
    <w:rsid w:val="004E4DD3"/>
    <w:rsid w:val="004E7038"/>
    <w:rsid w:val="00543E3B"/>
    <w:rsid w:val="00552FF3"/>
    <w:rsid w:val="00566169"/>
    <w:rsid w:val="0057228D"/>
    <w:rsid w:val="00575C6B"/>
    <w:rsid w:val="0059191E"/>
    <w:rsid w:val="005B75ED"/>
    <w:rsid w:val="005C0BFA"/>
    <w:rsid w:val="005E1B19"/>
    <w:rsid w:val="005E2E69"/>
    <w:rsid w:val="0060532E"/>
    <w:rsid w:val="00606532"/>
    <w:rsid w:val="00622E37"/>
    <w:rsid w:val="00626CE4"/>
    <w:rsid w:val="00632C8E"/>
    <w:rsid w:val="00641F96"/>
    <w:rsid w:val="006427D1"/>
    <w:rsid w:val="00652220"/>
    <w:rsid w:val="00657B6E"/>
    <w:rsid w:val="0066262F"/>
    <w:rsid w:val="00665168"/>
    <w:rsid w:val="006672C1"/>
    <w:rsid w:val="00671CAD"/>
    <w:rsid w:val="006825D2"/>
    <w:rsid w:val="00690902"/>
    <w:rsid w:val="006A0D5C"/>
    <w:rsid w:val="006A7C92"/>
    <w:rsid w:val="006B6821"/>
    <w:rsid w:val="006B7E2E"/>
    <w:rsid w:val="006C7D2C"/>
    <w:rsid w:val="006D419A"/>
    <w:rsid w:val="006D44E0"/>
    <w:rsid w:val="006D465B"/>
    <w:rsid w:val="006E00F4"/>
    <w:rsid w:val="006E1708"/>
    <w:rsid w:val="006F4CAD"/>
    <w:rsid w:val="0070303B"/>
    <w:rsid w:val="00717D2A"/>
    <w:rsid w:val="00733E16"/>
    <w:rsid w:val="007536DD"/>
    <w:rsid w:val="007715DF"/>
    <w:rsid w:val="007A5CAF"/>
    <w:rsid w:val="007D4CA8"/>
    <w:rsid w:val="007D7C8F"/>
    <w:rsid w:val="007F74EF"/>
    <w:rsid w:val="0080533A"/>
    <w:rsid w:val="00806F29"/>
    <w:rsid w:val="008077E0"/>
    <w:rsid w:val="00817B08"/>
    <w:rsid w:val="00820B48"/>
    <w:rsid w:val="00821F29"/>
    <w:rsid w:val="0084211E"/>
    <w:rsid w:val="0084717A"/>
    <w:rsid w:val="00847C54"/>
    <w:rsid w:val="00872671"/>
    <w:rsid w:val="008A11F5"/>
    <w:rsid w:val="008B74A5"/>
    <w:rsid w:val="008D4D8B"/>
    <w:rsid w:val="008F273C"/>
    <w:rsid w:val="008F2AC6"/>
    <w:rsid w:val="008F4884"/>
    <w:rsid w:val="00905B09"/>
    <w:rsid w:val="0091066B"/>
    <w:rsid w:val="00931C55"/>
    <w:rsid w:val="00960050"/>
    <w:rsid w:val="00980DAC"/>
    <w:rsid w:val="0098261F"/>
    <w:rsid w:val="00987630"/>
    <w:rsid w:val="0099628D"/>
    <w:rsid w:val="009979D1"/>
    <w:rsid w:val="009B70B6"/>
    <w:rsid w:val="009D0825"/>
    <w:rsid w:val="009E5E88"/>
    <w:rsid w:val="009F5D06"/>
    <w:rsid w:val="00A122B2"/>
    <w:rsid w:val="00A163ED"/>
    <w:rsid w:val="00A33063"/>
    <w:rsid w:val="00A34187"/>
    <w:rsid w:val="00A3630D"/>
    <w:rsid w:val="00A5123D"/>
    <w:rsid w:val="00A54864"/>
    <w:rsid w:val="00A620CE"/>
    <w:rsid w:val="00A778E9"/>
    <w:rsid w:val="00AA5347"/>
    <w:rsid w:val="00AC1922"/>
    <w:rsid w:val="00AD2EE7"/>
    <w:rsid w:val="00AD3A7A"/>
    <w:rsid w:val="00AD40CD"/>
    <w:rsid w:val="00B00313"/>
    <w:rsid w:val="00B13DCA"/>
    <w:rsid w:val="00B84302"/>
    <w:rsid w:val="00B85D62"/>
    <w:rsid w:val="00B8632D"/>
    <w:rsid w:val="00B92263"/>
    <w:rsid w:val="00BB5156"/>
    <w:rsid w:val="00BD6EB2"/>
    <w:rsid w:val="00BE2B6B"/>
    <w:rsid w:val="00BE2D76"/>
    <w:rsid w:val="00BE4C65"/>
    <w:rsid w:val="00C0245E"/>
    <w:rsid w:val="00C0729B"/>
    <w:rsid w:val="00C16DE5"/>
    <w:rsid w:val="00C21809"/>
    <w:rsid w:val="00C22A6D"/>
    <w:rsid w:val="00C63813"/>
    <w:rsid w:val="00C8415F"/>
    <w:rsid w:val="00C94C19"/>
    <w:rsid w:val="00CA01D2"/>
    <w:rsid w:val="00CC1D59"/>
    <w:rsid w:val="00CD4DAB"/>
    <w:rsid w:val="00CE6E78"/>
    <w:rsid w:val="00D04F7E"/>
    <w:rsid w:val="00D16637"/>
    <w:rsid w:val="00D206C0"/>
    <w:rsid w:val="00D22D6D"/>
    <w:rsid w:val="00D302D5"/>
    <w:rsid w:val="00D3779D"/>
    <w:rsid w:val="00D462AE"/>
    <w:rsid w:val="00D46860"/>
    <w:rsid w:val="00D475F1"/>
    <w:rsid w:val="00D55EC3"/>
    <w:rsid w:val="00D82E44"/>
    <w:rsid w:val="00D845F8"/>
    <w:rsid w:val="00D84D26"/>
    <w:rsid w:val="00D937BD"/>
    <w:rsid w:val="00DA08A4"/>
    <w:rsid w:val="00DA2346"/>
    <w:rsid w:val="00DA59F1"/>
    <w:rsid w:val="00DB0037"/>
    <w:rsid w:val="00DB1E5F"/>
    <w:rsid w:val="00DC6748"/>
    <w:rsid w:val="00DD336D"/>
    <w:rsid w:val="00DF31A5"/>
    <w:rsid w:val="00DF5064"/>
    <w:rsid w:val="00E133B1"/>
    <w:rsid w:val="00E24764"/>
    <w:rsid w:val="00E31E8B"/>
    <w:rsid w:val="00E411C4"/>
    <w:rsid w:val="00E46A74"/>
    <w:rsid w:val="00E6752F"/>
    <w:rsid w:val="00E72377"/>
    <w:rsid w:val="00E93EC9"/>
    <w:rsid w:val="00E9695F"/>
    <w:rsid w:val="00EE72B9"/>
    <w:rsid w:val="00EF2B40"/>
    <w:rsid w:val="00EF36B0"/>
    <w:rsid w:val="00F01772"/>
    <w:rsid w:val="00F23481"/>
    <w:rsid w:val="00F263BB"/>
    <w:rsid w:val="00F4147F"/>
    <w:rsid w:val="00F54C5D"/>
    <w:rsid w:val="00F7403B"/>
    <w:rsid w:val="00F77153"/>
    <w:rsid w:val="00F80EDC"/>
    <w:rsid w:val="00F917FF"/>
    <w:rsid w:val="00FA7054"/>
    <w:rsid w:val="00FA7F64"/>
    <w:rsid w:val="00FB065C"/>
    <w:rsid w:val="00FB7C98"/>
    <w:rsid w:val="00FF0FA3"/>
    <w:rsid w:val="00FF1B4C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F184"/>
  <w15:chartTrackingRefBased/>
  <w15:docId w15:val="{CF72DFB6-F13B-4503-B576-8045C8F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1E"/>
    <w:pPr>
      <w:ind w:left="720"/>
      <w:contextualSpacing/>
    </w:pPr>
  </w:style>
  <w:style w:type="paragraph" w:styleId="NoSpacing">
    <w:name w:val="No Spacing"/>
    <w:uiPriority w:val="1"/>
    <w:qFormat/>
    <w:rsid w:val="005919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6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E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ED"/>
    <w:rPr>
      <w:rFonts w:ascii="Calibri" w:eastAsia="Calibri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3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4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7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4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EEFD-A3E1-4AC9-83E9-8C4B17E1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Vuong Thi Tram</dc:creator>
  <cp:keywords/>
  <dc:description/>
  <cp:lastModifiedBy>Anh Vuong Thi Tram</cp:lastModifiedBy>
  <cp:revision>3</cp:revision>
  <cp:lastPrinted>2018-04-18T09:34:00Z</cp:lastPrinted>
  <dcterms:created xsi:type="dcterms:W3CDTF">2022-04-19T02:48:00Z</dcterms:created>
  <dcterms:modified xsi:type="dcterms:W3CDTF">2022-04-19T03:30:00Z</dcterms:modified>
</cp:coreProperties>
</file>