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40C" w14:textId="6C8A22A1" w:rsidR="00581904" w:rsidRPr="00607DF0" w:rsidRDefault="00842A16" w:rsidP="00607DF0">
      <w:pPr>
        <w:spacing w:after="0" w:line="240" w:lineRule="auto"/>
        <w:jc w:val="righ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607DF0">
        <w:rPr>
          <w:rFonts w:ascii="Arial" w:hAnsi="Arial" w:cs="Arial"/>
          <w:iCs/>
          <w:color w:val="000000" w:themeColor="text1"/>
          <w:sz w:val="20"/>
          <w:szCs w:val="20"/>
        </w:rPr>
        <w:t>H</w:t>
      </w:r>
      <w:r w:rsidR="002A68D1" w:rsidRPr="00607DF0">
        <w:rPr>
          <w:rFonts w:ascii="Arial" w:hAnsi="Arial" w:cs="Arial"/>
          <w:iCs/>
          <w:color w:val="000000" w:themeColor="text1"/>
          <w:sz w:val="20"/>
          <w:szCs w:val="20"/>
        </w:rPr>
        <w:t>o Chi Minh</w:t>
      </w:r>
      <w:r w:rsidRPr="00607DF0">
        <w:rPr>
          <w:rFonts w:ascii="Arial" w:hAnsi="Arial" w:cs="Arial"/>
          <w:iCs/>
          <w:color w:val="000000" w:themeColor="text1"/>
          <w:sz w:val="20"/>
          <w:szCs w:val="20"/>
        </w:rPr>
        <w:t xml:space="preserve"> City, </w:t>
      </w:r>
      <w:r w:rsidR="00DE4EBD">
        <w:rPr>
          <w:rFonts w:ascii="Arial" w:hAnsi="Arial" w:cs="Arial"/>
          <w:iCs/>
          <w:color w:val="000000" w:themeColor="text1"/>
          <w:sz w:val="20"/>
          <w:szCs w:val="20"/>
        </w:rPr>
        <w:t>April 14</w:t>
      </w:r>
      <w:r w:rsidR="00096AC0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 w:rsidR="00C657F7" w:rsidRPr="00607DF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607DF0">
        <w:rPr>
          <w:rFonts w:ascii="Arial" w:hAnsi="Arial" w:cs="Arial"/>
          <w:iCs/>
          <w:color w:val="000000" w:themeColor="text1"/>
          <w:sz w:val="20"/>
          <w:szCs w:val="20"/>
        </w:rPr>
        <w:t>20</w:t>
      </w:r>
      <w:r w:rsidR="00C006D3" w:rsidRPr="00607DF0">
        <w:rPr>
          <w:rFonts w:ascii="Arial" w:hAnsi="Arial" w:cs="Arial"/>
          <w:iCs/>
          <w:color w:val="000000" w:themeColor="text1"/>
          <w:sz w:val="20"/>
          <w:szCs w:val="20"/>
        </w:rPr>
        <w:t>2</w:t>
      </w:r>
      <w:r w:rsidR="00096AC0">
        <w:rPr>
          <w:rFonts w:ascii="Arial" w:hAnsi="Arial" w:cs="Arial"/>
          <w:iCs/>
          <w:color w:val="000000" w:themeColor="text1"/>
          <w:sz w:val="20"/>
          <w:szCs w:val="20"/>
        </w:rPr>
        <w:t>2</w:t>
      </w:r>
    </w:p>
    <w:p w14:paraId="229AA186" w14:textId="77777777" w:rsidR="00842A16" w:rsidRPr="00607DF0" w:rsidRDefault="00842A16" w:rsidP="00607DF0">
      <w:pPr>
        <w:spacing w:before="240"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607DF0">
        <w:rPr>
          <w:rFonts w:ascii="Arial" w:hAnsi="Arial" w:cs="Arial"/>
          <w:b/>
          <w:color w:val="auto"/>
          <w:sz w:val="24"/>
          <w:szCs w:val="24"/>
          <w:lang w:val="de-DE"/>
        </w:rPr>
        <w:t>INVITATION LETTER</w:t>
      </w:r>
    </w:p>
    <w:p w14:paraId="66E6C112" w14:textId="1AB1B593" w:rsidR="00607DF0" w:rsidRPr="00DE4EBD" w:rsidRDefault="00607DF0" w:rsidP="00607DF0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lang w:val="de-DE"/>
        </w:rPr>
      </w:pPr>
      <w:r>
        <w:rPr>
          <w:rFonts w:ascii="Arial" w:hAnsi="Arial" w:cs="Arial"/>
          <w:b/>
          <w:color w:val="auto"/>
          <w:sz w:val="20"/>
          <w:lang w:val="de-DE"/>
        </w:rPr>
        <w:t xml:space="preserve">Re: </w:t>
      </w:r>
      <w:r w:rsidRPr="00842A16">
        <w:rPr>
          <w:rFonts w:ascii="Arial" w:hAnsi="Arial" w:cs="Arial"/>
          <w:b/>
          <w:color w:val="auto"/>
          <w:sz w:val="20"/>
          <w:lang w:val="de-DE"/>
        </w:rPr>
        <w:t xml:space="preserve">Attending Annual General Meeting of Investors of Financial Year </w:t>
      </w:r>
      <w:r>
        <w:rPr>
          <w:rFonts w:ascii="Arial" w:hAnsi="Arial" w:cs="Arial"/>
          <w:b/>
          <w:color w:val="auto"/>
          <w:sz w:val="20"/>
          <w:lang w:val="de-DE"/>
        </w:rPr>
        <w:t>20</w:t>
      </w:r>
      <w:r w:rsidR="000F412F">
        <w:rPr>
          <w:rFonts w:ascii="Arial" w:hAnsi="Arial" w:cs="Arial"/>
          <w:b/>
          <w:color w:val="auto"/>
          <w:sz w:val="20"/>
          <w:lang w:val="de-DE"/>
        </w:rPr>
        <w:t>2</w:t>
      </w:r>
      <w:r w:rsidR="00096AC0">
        <w:rPr>
          <w:rFonts w:ascii="Arial" w:hAnsi="Arial" w:cs="Arial"/>
          <w:b/>
          <w:color w:val="auto"/>
          <w:sz w:val="20"/>
          <w:lang w:val="de-DE"/>
        </w:rPr>
        <w:t>1</w:t>
      </w:r>
      <w:r w:rsidR="00DE4EBD">
        <w:rPr>
          <w:rFonts w:ascii="Arial" w:hAnsi="Arial" w:cs="Arial"/>
          <w:b/>
          <w:color w:val="auto"/>
          <w:sz w:val="20"/>
          <w:lang w:val="de-DE"/>
        </w:rPr>
        <w:t xml:space="preserve"> – 2</w:t>
      </w:r>
      <w:r w:rsidR="00DE4EBD">
        <w:rPr>
          <w:rFonts w:ascii="Arial" w:hAnsi="Arial" w:cs="Arial"/>
          <w:b/>
          <w:color w:val="auto"/>
          <w:sz w:val="20"/>
          <w:vertAlign w:val="superscript"/>
          <w:lang w:val="de-DE"/>
        </w:rPr>
        <w:t xml:space="preserve">nd </w:t>
      </w:r>
      <w:r w:rsidR="00DE4EBD">
        <w:rPr>
          <w:rFonts w:ascii="Arial" w:hAnsi="Arial" w:cs="Arial"/>
          <w:b/>
          <w:color w:val="auto"/>
          <w:sz w:val="20"/>
          <w:lang w:val="de-DE"/>
        </w:rPr>
        <w:t>Call</w:t>
      </w:r>
    </w:p>
    <w:p w14:paraId="65D341EB" w14:textId="62D78237" w:rsidR="005D25C6" w:rsidRPr="00842A16" w:rsidRDefault="005D25C6" w:rsidP="00607DF0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lang w:val="de-DE"/>
        </w:rPr>
      </w:pPr>
      <w:r>
        <w:rPr>
          <w:rFonts w:ascii="Arial" w:hAnsi="Arial" w:cs="Arial"/>
          <w:b/>
          <w:color w:val="auto"/>
          <w:sz w:val="20"/>
          <w:lang w:val="de-DE"/>
        </w:rPr>
        <w:t xml:space="preserve">Of </w:t>
      </w:r>
      <w:r w:rsidR="00BD46F6">
        <w:rPr>
          <w:rFonts w:ascii="Arial" w:hAnsi="Arial" w:cs="Arial"/>
          <w:b/>
          <w:color w:val="auto"/>
          <w:sz w:val="20"/>
          <w:lang w:val="de-DE"/>
        </w:rPr>
        <w:t xml:space="preserve">DC </w:t>
      </w:r>
      <w:r w:rsidR="000A1DCA">
        <w:rPr>
          <w:rFonts w:ascii="Arial" w:hAnsi="Arial" w:cs="Arial"/>
          <w:b/>
          <w:color w:val="auto"/>
          <w:sz w:val="20"/>
          <w:lang w:val="de-DE"/>
        </w:rPr>
        <w:t>Bond</w:t>
      </w:r>
      <w:r w:rsidR="00BD46F6">
        <w:rPr>
          <w:rFonts w:ascii="Arial" w:hAnsi="Arial" w:cs="Arial"/>
          <w:b/>
          <w:color w:val="auto"/>
          <w:sz w:val="20"/>
          <w:lang w:val="de-DE"/>
        </w:rPr>
        <w:t xml:space="preserve"> Fund (DC</w:t>
      </w:r>
      <w:r w:rsidR="003A19D8">
        <w:rPr>
          <w:rFonts w:ascii="Arial" w:hAnsi="Arial" w:cs="Arial"/>
          <w:b/>
          <w:color w:val="auto"/>
          <w:sz w:val="20"/>
          <w:lang w:val="de-DE"/>
        </w:rPr>
        <w:t>B</w:t>
      </w:r>
      <w:r w:rsidR="000A1DCA">
        <w:rPr>
          <w:rFonts w:ascii="Arial" w:hAnsi="Arial" w:cs="Arial"/>
          <w:b/>
          <w:color w:val="auto"/>
          <w:sz w:val="20"/>
          <w:lang w:val="de-DE"/>
        </w:rPr>
        <w:t>F</w:t>
      </w:r>
      <w:r w:rsidR="00BD46F6">
        <w:rPr>
          <w:rFonts w:ascii="Arial" w:hAnsi="Arial" w:cs="Arial"/>
          <w:b/>
          <w:color w:val="auto"/>
          <w:sz w:val="20"/>
          <w:lang w:val="de-DE"/>
        </w:rPr>
        <w:t>)</w:t>
      </w:r>
    </w:p>
    <w:p w14:paraId="2133532B" w14:textId="523A41A4" w:rsidR="00842A16" w:rsidRPr="00842A16" w:rsidRDefault="00842A16" w:rsidP="00607DF0">
      <w:pPr>
        <w:spacing w:before="240" w:after="0" w:line="240" w:lineRule="auto"/>
        <w:jc w:val="center"/>
        <w:rPr>
          <w:rFonts w:ascii="Arial" w:hAnsi="Arial" w:cs="Arial"/>
          <w:b/>
          <w:color w:val="auto"/>
          <w:sz w:val="20"/>
          <w:lang w:val="de-DE"/>
        </w:rPr>
      </w:pPr>
      <w:r w:rsidRPr="00842A16">
        <w:rPr>
          <w:rFonts w:ascii="Arial" w:hAnsi="Arial" w:cs="Arial"/>
          <w:b/>
          <w:color w:val="auto"/>
          <w:sz w:val="20"/>
          <w:lang w:val="de-DE"/>
        </w:rPr>
        <w:t xml:space="preserve">To: </w:t>
      </w:r>
      <w:r w:rsidR="009D66C4">
        <w:rPr>
          <w:rFonts w:ascii="Arial" w:hAnsi="Arial" w:cs="Arial"/>
          <w:b/>
          <w:color w:val="auto"/>
          <w:sz w:val="20"/>
          <w:lang w:val="de-DE"/>
        </w:rPr>
        <w:t xml:space="preserve">Valued </w:t>
      </w:r>
      <w:r w:rsidRPr="00842A16">
        <w:rPr>
          <w:rFonts w:ascii="Arial" w:hAnsi="Arial" w:cs="Arial"/>
          <w:b/>
          <w:color w:val="auto"/>
          <w:sz w:val="20"/>
          <w:lang w:val="de-DE"/>
        </w:rPr>
        <w:t>Investors</w:t>
      </w:r>
    </w:p>
    <w:p w14:paraId="3AC9100D" w14:textId="17B2B25A" w:rsidR="00096AC0" w:rsidRDefault="00DE4EBD" w:rsidP="00096AC0">
      <w:pPr>
        <w:spacing w:before="240" w:after="0" w:line="240" w:lineRule="auto"/>
        <w:jc w:val="both"/>
        <w:rPr>
          <w:rFonts w:ascii="Arial" w:hAnsi="Arial" w:cs="Arial"/>
          <w:color w:val="auto"/>
          <w:sz w:val="20"/>
          <w:lang w:val="de-DE"/>
        </w:rPr>
      </w:pPr>
      <w:r>
        <w:rPr>
          <w:rFonts w:ascii="Arial" w:hAnsi="Arial" w:cs="Arial"/>
          <w:iCs/>
          <w:color w:val="auto"/>
          <w:sz w:val="20"/>
          <w:lang w:val="de-DE"/>
        </w:rPr>
        <w:t>Due to the result of the unsuccessful 1</w:t>
      </w:r>
      <w:r>
        <w:rPr>
          <w:rFonts w:ascii="Arial" w:hAnsi="Arial" w:cs="Arial"/>
          <w:iCs/>
          <w:color w:val="auto"/>
          <w:sz w:val="20"/>
          <w:vertAlign w:val="superscript"/>
          <w:lang w:val="de-DE"/>
        </w:rPr>
        <w:t>st</w:t>
      </w:r>
      <w:r>
        <w:rPr>
          <w:rFonts w:ascii="Arial" w:hAnsi="Arial" w:cs="Arial"/>
          <w:iCs/>
          <w:color w:val="auto"/>
          <w:sz w:val="20"/>
          <w:lang w:val="de-DE"/>
        </w:rPr>
        <w:t xml:space="preserve"> call </w:t>
      </w:r>
      <w:r w:rsidRPr="00607DF0">
        <w:rPr>
          <w:rFonts w:ascii="Arial" w:hAnsi="Arial" w:cs="Arial"/>
          <w:iCs/>
          <w:color w:val="auto"/>
          <w:sz w:val="20"/>
          <w:lang w:val="de-DE"/>
        </w:rPr>
        <w:t xml:space="preserve">of </w:t>
      </w:r>
      <w:r w:rsidRPr="00C41D41">
        <w:rPr>
          <w:rFonts w:ascii="Arial" w:hAnsi="Arial" w:cs="Arial"/>
          <w:bCs/>
          <w:color w:val="auto"/>
          <w:sz w:val="20"/>
          <w:lang w:val="de-DE"/>
        </w:rPr>
        <w:t>Annual General Meeting of Investors of Financial Year 2021</w:t>
      </w:r>
      <w:r>
        <w:rPr>
          <w:rFonts w:ascii="Arial" w:hAnsi="Arial" w:cs="Arial"/>
          <w:bCs/>
          <w:color w:val="auto"/>
          <w:sz w:val="20"/>
          <w:lang w:val="de-DE"/>
        </w:rPr>
        <w:t xml:space="preserve"> </w:t>
      </w:r>
      <w:r w:rsidR="00842A16" w:rsidRPr="00607DF0">
        <w:rPr>
          <w:rFonts w:ascii="Arial" w:hAnsi="Arial" w:cs="Arial"/>
          <w:iCs/>
          <w:color w:val="auto"/>
          <w:sz w:val="20"/>
          <w:lang w:val="de-DE"/>
        </w:rPr>
        <w:t xml:space="preserve">of </w:t>
      </w:r>
      <w:r w:rsidR="000A1DCA" w:rsidRPr="000A1DCA">
        <w:rPr>
          <w:rFonts w:ascii="Arial" w:hAnsi="Arial" w:cs="Arial"/>
          <w:iCs/>
          <w:color w:val="auto"/>
          <w:sz w:val="20"/>
          <w:lang w:val="de-DE"/>
        </w:rPr>
        <w:t>DC Bond Fund (DCBF</w:t>
      </w:r>
      <w:r w:rsidR="003A19D8" w:rsidRPr="003A19D8">
        <w:rPr>
          <w:rFonts w:ascii="Arial" w:hAnsi="Arial" w:cs="Arial"/>
          <w:iCs/>
          <w:color w:val="auto"/>
          <w:sz w:val="20"/>
          <w:lang w:val="de-DE"/>
        </w:rPr>
        <w:t>)</w:t>
      </w:r>
      <w:r w:rsidR="003A19D8">
        <w:rPr>
          <w:rFonts w:ascii="Arial" w:hAnsi="Arial" w:cs="Arial"/>
          <w:iCs/>
          <w:color w:val="auto"/>
          <w:sz w:val="20"/>
          <w:lang w:val="de-DE"/>
        </w:rPr>
        <w:t xml:space="preserve">, </w:t>
      </w:r>
      <w:r w:rsidR="00607DF0">
        <w:rPr>
          <w:rFonts w:ascii="Arial" w:hAnsi="Arial" w:cs="Arial"/>
          <w:iCs/>
          <w:color w:val="auto"/>
          <w:sz w:val="20"/>
          <w:lang w:val="de-DE"/>
        </w:rPr>
        <w:t>w</w:t>
      </w:r>
      <w:r w:rsidR="00842A16" w:rsidRPr="00842A16">
        <w:rPr>
          <w:rFonts w:ascii="Arial" w:hAnsi="Arial" w:cs="Arial"/>
          <w:color w:val="auto"/>
          <w:sz w:val="20"/>
          <w:lang w:val="de-DE"/>
        </w:rPr>
        <w:t xml:space="preserve">e </w:t>
      </w:r>
      <w:r w:rsidR="00096AC0">
        <w:rPr>
          <w:rFonts w:ascii="Arial" w:hAnsi="Arial" w:cs="Arial"/>
          <w:color w:val="auto"/>
          <w:sz w:val="20"/>
          <w:lang w:val="de-DE"/>
        </w:rPr>
        <w:t>are</w:t>
      </w:r>
      <w:r w:rsidR="00096AC0" w:rsidRPr="00096AC0">
        <w:rPr>
          <w:rFonts w:ascii="Arial" w:hAnsi="Arial" w:cs="Arial"/>
          <w:color w:val="auto"/>
          <w:sz w:val="20"/>
          <w:lang w:val="de-DE"/>
        </w:rPr>
        <w:t xml:space="preserve"> pleased to invite investors to attend:</w:t>
      </w:r>
    </w:p>
    <w:p w14:paraId="52EB6B4C" w14:textId="31769B5E" w:rsidR="00842A16" w:rsidRPr="00DE4EBD" w:rsidRDefault="00842A16" w:rsidP="00096AC0">
      <w:pPr>
        <w:spacing w:before="120" w:after="0" w:line="240" w:lineRule="auto"/>
        <w:jc w:val="both"/>
        <w:rPr>
          <w:rFonts w:ascii="Arial" w:hAnsi="Arial" w:cs="Arial"/>
          <w:b/>
          <w:color w:val="auto"/>
          <w:sz w:val="20"/>
          <w:lang w:val="de-DE"/>
        </w:rPr>
      </w:pPr>
      <w:r w:rsidRPr="00842A16">
        <w:rPr>
          <w:rFonts w:ascii="Arial" w:hAnsi="Arial" w:cs="Arial"/>
          <w:b/>
          <w:color w:val="auto"/>
          <w:sz w:val="20"/>
          <w:lang w:val="de-DE"/>
        </w:rPr>
        <w:t xml:space="preserve">ANNUAL GENERAL MEETING OF INVESTORS OF FINANCIAL YEAR </w:t>
      </w:r>
      <w:r w:rsidR="00C006D3">
        <w:rPr>
          <w:rFonts w:ascii="Arial" w:hAnsi="Arial" w:cs="Arial"/>
          <w:b/>
          <w:color w:val="auto"/>
          <w:sz w:val="20"/>
          <w:lang w:val="de-DE"/>
        </w:rPr>
        <w:t>20</w:t>
      </w:r>
      <w:r w:rsidR="00607DF0">
        <w:rPr>
          <w:rFonts w:ascii="Arial" w:hAnsi="Arial" w:cs="Arial"/>
          <w:b/>
          <w:color w:val="auto"/>
          <w:sz w:val="20"/>
          <w:lang w:val="de-DE"/>
        </w:rPr>
        <w:t>2</w:t>
      </w:r>
      <w:r w:rsidR="00096AC0">
        <w:rPr>
          <w:rFonts w:ascii="Arial" w:hAnsi="Arial" w:cs="Arial"/>
          <w:b/>
          <w:color w:val="auto"/>
          <w:sz w:val="20"/>
          <w:lang w:val="de-DE"/>
        </w:rPr>
        <w:t>1</w:t>
      </w:r>
      <w:r w:rsidR="00DE4EBD">
        <w:rPr>
          <w:rFonts w:ascii="Arial" w:hAnsi="Arial" w:cs="Arial"/>
          <w:b/>
          <w:color w:val="auto"/>
          <w:sz w:val="20"/>
          <w:lang w:val="de-DE"/>
        </w:rPr>
        <w:t xml:space="preserve"> – 2</w:t>
      </w:r>
      <w:r w:rsidR="00DE4EBD">
        <w:rPr>
          <w:rFonts w:ascii="Arial" w:hAnsi="Arial" w:cs="Arial"/>
          <w:b/>
          <w:color w:val="auto"/>
          <w:sz w:val="20"/>
          <w:vertAlign w:val="superscript"/>
          <w:lang w:val="de-DE"/>
        </w:rPr>
        <w:t xml:space="preserve">ND </w:t>
      </w:r>
      <w:r w:rsidR="00DE4EBD">
        <w:rPr>
          <w:rFonts w:ascii="Arial" w:hAnsi="Arial" w:cs="Arial"/>
          <w:b/>
          <w:color w:val="auto"/>
          <w:sz w:val="20"/>
          <w:lang w:val="de-DE"/>
        </w:rPr>
        <w:t>CALL</w:t>
      </w:r>
    </w:p>
    <w:p w14:paraId="2C802E5C" w14:textId="687C4617" w:rsidR="00842A16" w:rsidRPr="00842A16" w:rsidRDefault="00842A16" w:rsidP="00096AC0">
      <w:pPr>
        <w:spacing w:before="120" w:after="0" w:line="240" w:lineRule="auto"/>
        <w:jc w:val="both"/>
        <w:rPr>
          <w:rFonts w:ascii="Arial" w:hAnsi="Arial" w:cs="Arial"/>
          <w:color w:val="auto"/>
          <w:sz w:val="20"/>
          <w:lang w:val="de-DE"/>
        </w:rPr>
      </w:pPr>
      <w:r w:rsidRPr="00842A16">
        <w:rPr>
          <w:rFonts w:ascii="Arial" w:hAnsi="Arial" w:cs="Arial"/>
          <w:color w:val="auto"/>
          <w:sz w:val="20"/>
          <w:lang w:val="de-DE"/>
        </w:rPr>
        <w:t xml:space="preserve">Time: </w:t>
      </w:r>
      <w:r w:rsidRPr="00842A16">
        <w:rPr>
          <w:rFonts w:ascii="Arial" w:hAnsi="Arial" w:cs="Arial"/>
          <w:color w:val="auto"/>
          <w:sz w:val="20"/>
          <w:lang w:val="de-DE"/>
        </w:rPr>
        <w:tab/>
      </w:r>
      <w:r>
        <w:rPr>
          <w:rFonts w:ascii="Arial" w:hAnsi="Arial" w:cs="Arial"/>
          <w:color w:val="auto"/>
          <w:sz w:val="20"/>
          <w:lang w:val="de-DE"/>
        </w:rPr>
        <w:tab/>
      </w:r>
      <w:r w:rsidR="00607DF0">
        <w:rPr>
          <w:rFonts w:ascii="Arial" w:hAnsi="Arial" w:cs="Arial"/>
          <w:color w:val="auto"/>
          <w:sz w:val="20"/>
          <w:lang w:val="de-DE"/>
        </w:rPr>
        <w:tab/>
      </w:r>
      <w:r w:rsidR="000A1DCA">
        <w:rPr>
          <w:rFonts w:ascii="Arial" w:hAnsi="Arial" w:cs="Arial"/>
          <w:color w:val="auto"/>
          <w:sz w:val="20"/>
          <w:lang w:val="de-DE"/>
        </w:rPr>
        <w:t>02</w:t>
      </w:r>
      <w:r w:rsidR="00607DF0">
        <w:rPr>
          <w:rFonts w:ascii="Arial" w:hAnsi="Arial" w:cs="Arial"/>
          <w:color w:val="auto"/>
          <w:sz w:val="20"/>
          <w:lang w:val="de-DE"/>
        </w:rPr>
        <w:t>:</w:t>
      </w:r>
      <w:r w:rsidR="0004341C">
        <w:rPr>
          <w:rFonts w:ascii="Arial" w:hAnsi="Arial" w:cs="Arial"/>
          <w:color w:val="auto"/>
          <w:sz w:val="20"/>
          <w:lang w:val="de-DE"/>
        </w:rPr>
        <w:t>0</w:t>
      </w:r>
      <w:r w:rsidR="00607DF0">
        <w:rPr>
          <w:rFonts w:ascii="Arial" w:hAnsi="Arial" w:cs="Arial"/>
          <w:color w:val="auto"/>
          <w:sz w:val="20"/>
          <w:lang w:val="de-DE"/>
        </w:rPr>
        <w:t>0</w:t>
      </w:r>
      <w:r w:rsidR="000A1DCA">
        <w:rPr>
          <w:rFonts w:ascii="Arial" w:hAnsi="Arial" w:cs="Arial"/>
          <w:color w:val="auto"/>
          <w:sz w:val="20"/>
          <w:lang w:val="de-DE"/>
        </w:rPr>
        <w:t>p</w:t>
      </w:r>
      <w:r w:rsidR="00607DF0">
        <w:rPr>
          <w:rFonts w:ascii="Arial" w:hAnsi="Arial" w:cs="Arial"/>
          <w:color w:val="auto"/>
          <w:sz w:val="20"/>
          <w:lang w:val="de-DE"/>
        </w:rPr>
        <w:t xml:space="preserve">m, </w:t>
      </w:r>
      <w:r w:rsidR="00DE4EBD">
        <w:rPr>
          <w:rFonts w:ascii="Arial" w:hAnsi="Arial" w:cs="Arial"/>
          <w:color w:val="auto"/>
          <w:sz w:val="20"/>
          <w:lang w:val="de-DE"/>
        </w:rPr>
        <w:t>May 05</w:t>
      </w:r>
      <w:r w:rsidR="00096AC0" w:rsidRPr="00096AC0">
        <w:rPr>
          <w:rFonts w:ascii="Arial" w:hAnsi="Arial" w:cs="Arial"/>
          <w:color w:val="auto"/>
          <w:sz w:val="20"/>
          <w:lang w:val="de-DE"/>
        </w:rPr>
        <w:t>, 2022</w:t>
      </w:r>
    </w:p>
    <w:p w14:paraId="098E96E9" w14:textId="541A4AFE" w:rsidR="00C640BF" w:rsidRDefault="00842A16" w:rsidP="00C640BF">
      <w:pPr>
        <w:spacing w:after="0" w:line="240" w:lineRule="auto"/>
        <w:jc w:val="both"/>
        <w:rPr>
          <w:rFonts w:ascii="Arial" w:hAnsi="Arial" w:cs="Arial"/>
          <w:color w:val="auto"/>
          <w:sz w:val="20"/>
          <w:lang w:val="de-DE"/>
        </w:rPr>
      </w:pPr>
      <w:r w:rsidRPr="00842A16">
        <w:rPr>
          <w:rFonts w:ascii="Arial" w:hAnsi="Arial" w:cs="Arial"/>
          <w:color w:val="auto"/>
          <w:sz w:val="20"/>
          <w:lang w:val="de-DE"/>
        </w:rPr>
        <w:t xml:space="preserve">Venue: </w:t>
      </w:r>
      <w:r w:rsidRPr="00842A16">
        <w:rPr>
          <w:rFonts w:ascii="Arial" w:hAnsi="Arial" w:cs="Arial"/>
          <w:color w:val="auto"/>
          <w:sz w:val="20"/>
          <w:lang w:val="de-DE"/>
        </w:rPr>
        <w:tab/>
      </w:r>
      <w:r>
        <w:rPr>
          <w:rFonts w:ascii="Arial" w:hAnsi="Arial" w:cs="Arial"/>
          <w:color w:val="auto"/>
          <w:sz w:val="20"/>
          <w:lang w:val="de-DE"/>
        </w:rPr>
        <w:tab/>
      </w:r>
      <w:r w:rsidR="00607DF0">
        <w:rPr>
          <w:rFonts w:ascii="Arial" w:hAnsi="Arial" w:cs="Arial"/>
          <w:color w:val="auto"/>
          <w:sz w:val="20"/>
          <w:lang w:val="de-DE"/>
        </w:rPr>
        <w:tab/>
      </w:r>
      <w:r w:rsidR="00096AC0" w:rsidRPr="008B546D">
        <w:rPr>
          <w:rFonts w:ascii="Arial" w:hAnsi="Arial" w:cs="Arial"/>
          <w:color w:val="auto"/>
          <w:sz w:val="20"/>
          <w:lang w:val="de-DE"/>
        </w:rPr>
        <w:t>Me Linh Room, Renaissance Hotel</w:t>
      </w:r>
    </w:p>
    <w:p w14:paraId="0FBBDAE0" w14:textId="6BAB5910" w:rsidR="00096AC0" w:rsidRDefault="00096AC0" w:rsidP="00C640B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nl-NL"/>
        </w:rPr>
      </w:pPr>
      <w:r>
        <w:rPr>
          <w:rFonts w:ascii="Arial" w:hAnsi="Arial" w:cs="Arial"/>
          <w:color w:val="auto"/>
          <w:sz w:val="20"/>
          <w:lang w:val="de-DE"/>
        </w:rPr>
        <w:tab/>
      </w:r>
      <w:r>
        <w:rPr>
          <w:rFonts w:ascii="Arial" w:hAnsi="Arial" w:cs="Arial"/>
          <w:color w:val="auto"/>
          <w:sz w:val="20"/>
          <w:lang w:val="de-DE"/>
        </w:rPr>
        <w:tab/>
      </w:r>
      <w:r>
        <w:rPr>
          <w:rFonts w:ascii="Arial" w:hAnsi="Arial" w:cs="Arial"/>
          <w:color w:val="auto"/>
          <w:sz w:val="20"/>
          <w:lang w:val="de-DE"/>
        </w:rPr>
        <w:tab/>
      </w:r>
      <w:r w:rsidRPr="008B546D">
        <w:rPr>
          <w:rFonts w:ascii="Arial" w:hAnsi="Arial" w:cs="Arial"/>
          <w:color w:val="auto"/>
          <w:sz w:val="20"/>
          <w:lang w:val="de-DE"/>
        </w:rPr>
        <w:t>8-15 Ton Duc Thang, District 1, Ho Chi Minh City, Viet Nam</w:t>
      </w:r>
    </w:p>
    <w:p w14:paraId="7D717C35" w14:textId="4206A7E0" w:rsidR="00C006D3" w:rsidRPr="00096AC0" w:rsidRDefault="00842A16" w:rsidP="00607DF0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nl-NL"/>
        </w:rPr>
      </w:pPr>
      <w:r w:rsidRPr="00096AC0">
        <w:rPr>
          <w:rFonts w:ascii="Arial" w:hAnsi="Arial" w:cs="Arial"/>
          <w:color w:val="auto"/>
          <w:sz w:val="20"/>
          <w:szCs w:val="20"/>
          <w:lang w:val="nl-NL"/>
        </w:rPr>
        <w:t>Meeting format:</w:t>
      </w:r>
      <w:r w:rsidRPr="00096AC0">
        <w:rPr>
          <w:rFonts w:ascii="Arial" w:hAnsi="Arial" w:cs="Arial"/>
          <w:color w:val="auto"/>
          <w:sz w:val="20"/>
          <w:szCs w:val="20"/>
          <w:lang w:val="nl-NL"/>
        </w:rPr>
        <w:tab/>
      </w:r>
      <w:r w:rsidR="00607DF0" w:rsidRPr="00096AC0">
        <w:rPr>
          <w:rFonts w:ascii="Arial" w:hAnsi="Arial" w:cs="Arial"/>
          <w:color w:val="auto"/>
          <w:sz w:val="20"/>
          <w:szCs w:val="20"/>
          <w:lang w:val="nl-NL"/>
        </w:rPr>
        <w:tab/>
      </w:r>
      <w:r w:rsidRPr="00096AC0">
        <w:rPr>
          <w:rFonts w:ascii="Arial" w:hAnsi="Arial" w:cs="Arial"/>
          <w:color w:val="auto"/>
          <w:sz w:val="20"/>
          <w:szCs w:val="20"/>
          <w:lang w:val="nl-NL"/>
        </w:rPr>
        <w:t>Direct meeting</w:t>
      </w:r>
      <w:r w:rsidR="00C006D3" w:rsidRPr="00096AC0">
        <w:rPr>
          <w:rFonts w:ascii="Arial" w:hAnsi="Arial" w:cs="Arial"/>
          <w:color w:val="auto"/>
          <w:sz w:val="20"/>
          <w:szCs w:val="20"/>
          <w:lang w:val="nl-NL"/>
        </w:rPr>
        <w:t xml:space="preserve"> </w:t>
      </w:r>
    </w:p>
    <w:p w14:paraId="6B12162C" w14:textId="4971E0B2" w:rsidR="00842A16" w:rsidRDefault="00C006D3" w:rsidP="00607DF0">
      <w:pPr>
        <w:spacing w:after="0" w:line="240" w:lineRule="auto"/>
        <w:ind w:left="2160" w:hanging="2160"/>
        <w:jc w:val="both"/>
        <w:rPr>
          <w:rFonts w:ascii="Arial" w:hAnsi="Arial" w:cs="Arial"/>
          <w:color w:val="auto"/>
          <w:sz w:val="20"/>
          <w:lang w:val="de-DE"/>
        </w:rPr>
      </w:pPr>
      <w:r>
        <w:rPr>
          <w:rFonts w:ascii="Arial" w:hAnsi="Arial" w:cs="Arial"/>
          <w:color w:val="auto"/>
          <w:sz w:val="20"/>
          <w:lang w:val="de-DE"/>
        </w:rPr>
        <w:t>Attendance:</w:t>
      </w:r>
      <w:r w:rsidR="00607DF0">
        <w:rPr>
          <w:rFonts w:ascii="Arial" w:hAnsi="Arial" w:cs="Arial"/>
          <w:color w:val="auto"/>
          <w:sz w:val="20"/>
          <w:lang w:val="de-DE"/>
        </w:rPr>
        <w:tab/>
      </w:r>
      <w:r>
        <w:rPr>
          <w:rFonts w:ascii="Arial" w:hAnsi="Arial" w:cs="Arial"/>
          <w:color w:val="auto"/>
          <w:sz w:val="20"/>
          <w:lang w:val="de-DE"/>
        </w:rPr>
        <w:t>Investor can attend the meeting directly/via authorized representative or send voting note to the meeting.</w:t>
      </w:r>
    </w:p>
    <w:p w14:paraId="3214C0F4" w14:textId="11AB47D5" w:rsidR="00096AC0" w:rsidRDefault="00096AC0" w:rsidP="00096AC0">
      <w:pPr>
        <w:spacing w:after="0" w:line="240" w:lineRule="auto"/>
        <w:ind w:left="2160" w:hanging="2160"/>
        <w:jc w:val="both"/>
        <w:rPr>
          <w:rFonts w:ascii="Arial" w:hAnsi="Arial" w:cs="Arial"/>
          <w:color w:val="auto"/>
          <w:sz w:val="20"/>
          <w:lang w:val="de-DE"/>
        </w:rPr>
      </w:pPr>
      <w:bookmarkStart w:id="0" w:name="_Hlk92135112"/>
      <w:r w:rsidRPr="00D27CAA">
        <w:rPr>
          <w:rFonts w:ascii="Arial" w:hAnsi="Arial" w:cs="Arial"/>
          <w:color w:val="auto"/>
          <w:sz w:val="20"/>
          <w:lang w:val="de-DE"/>
        </w:rPr>
        <w:t>Attendees</w:t>
      </w:r>
      <w:r>
        <w:rPr>
          <w:rFonts w:ascii="Arial" w:hAnsi="Arial" w:cs="Arial"/>
          <w:color w:val="auto"/>
          <w:sz w:val="20"/>
          <w:lang w:val="de-DE"/>
        </w:rPr>
        <w:tab/>
      </w:r>
      <w:r w:rsidRPr="00D27CAA">
        <w:rPr>
          <w:rFonts w:ascii="Arial" w:hAnsi="Arial" w:cs="Arial"/>
          <w:color w:val="auto"/>
          <w:sz w:val="20"/>
          <w:lang w:val="de-DE"/>
        </w:rPr>
        <w:t xml:space="preserve">All investors owning fund certificates according to the list as of </w:t>
      </w:r>
      <w:r w:rsidR="00BD46F6">
        <w:rPr>
          <w:rFonts w:ascii="Arial" w:hAnsi="Arial" w:cs="Arial"/>
          <w:color w:val="auto"/>
          <w:sz w:val="20"/>
          <w:lang w:val="de-DE"/>
        </w:rPr>
        <w:t>March</w:t>
      </w:r>
      <w:r>
        <w:rPr>
          <w:rFonts w:ascii="Arial" w:hAnsi="Arial" w:cs="Arial"/>
          <w:color w:val="auto"/>
          <w:sz w:val="20"/>
          <w:lang w:val="de-DE"/>
        </w:rPr>
        <w:t xml:space="preserve"> </w:t>
      </w:r>
      <w:r w:rsidR="00BD46F6">
        <w:rPr>
          <w:rFonts w:ascii="Arial" w:hAnsi="Arial" w:cs="Arial"/>
          <w:color w:val="auto"/>
          <w:sz w:val="20"/>
          <w:lang w:val="de-DE"/>
        </w:rPr>
        <w:t>1</w:t>
      </w:r>
      <w:r w:rsidR="000A1DCA">
        <w:rPr>
          <w:rFonts w:ascii="Arial" w:hAnsi="Arial" w:cs="Arial"/>
          <w:color w:val="auto"/>
          <w:sz w:val="20"/>
          <w:lang w:val="de-DE"/>
        </w:rPr>
        <w:t>1</w:t>
      </w:r>
      <w:r w:rsidRPr="00D27CAA">
        <w:rPr>
          <w:rFonts w:ascii="Arial" w:hAnsi="Arial" w:cs="Arial"/>
          <w:color w:val="auto"/>
          <w:sz w:val="20"/>
          <w:lang w:val="de-DE"/>
        </w:rPr>
        <w:t>, 202</w:t>
      </w:r>
      <w:r>
        <w:rPr>
          <w:rFonts w:ascii="Arial" w:hAnsi="Arial" w:cs="Arial"/>
          <w:color w:val="auto"/>
          <w:sz w:val="20"/>
          <w:lang w:val="de-DE"/>
        </w:rPr>
        <w:t>2</w:t>
      </w:r>
      <w:r w:rsidRPr="00D27CAA">
        <w:rPr>
          <w:rFonts w:ascii="Arial" w:hAnsi="Arial" w:cs="Arial"/>
          <w:color w:val="auto"/>
          <w:sz w:val="20"/>
          <w:lang w:val="de-DE"/>
        </w:rPr>
        <w:t>.</w:t>
      </w:r>
    </w:p>
    <w:bookmarkEnd w:id="0"/>
    <w:p w14:paraId="5CCF5E44" w14:textId="11C8D0BE" w:rsidR="00096AC0" w:rsidRDefault="00096AC0" w:rsidP="00096AC0">
      <w:pPr>
        <w:spacing w:before="120" w:after="0" w:line="240" w:lineRule="auto"/>
        <w:jc w:val="both"/>
        <w:rPr>
          <w:rFonts w:ascii="Arial" w:hAnsi="Arial" w:cs="Arial"/>
          <w:color w:val="auto"/>
          <w:sz w:val="20"/>
          <w:lang w:val="de-DE"/>
        </w:rPr>
      </w:pPr>
      <w:r w:rsidRPr="00F11AB3">
        <w:rPr>
          <w:rFonts w:ascii="Arial" w:hAnsi="Arial" w:cs="Arial"/>
          <w:color w:val="auto"/>
          <w:sz w:val="20"/>
          <w:lang w:val="de-DE"/>
        </w:rPr>
        <w:t xml:space="preserve">The </w:t>
      </w:r>
      <w:bookmarkStart w:id="1" w:name="_Hlk92135136"/>
      <w:r>
        <w:rPr>
          <w:rFonts w:ascii="Arial" w:hAnsi="Arial" w:cs="Arial"/>
          <w:color w:val="auto"/>
          <w:sz w:val="20"/>
          <w:lang w:val="de-DE"/>
        </w:rPr>
        <w:t xml:space="preserve">documents of the </w:t>
      </w:r>
      <w:bookmarkStart w:id="2" w:name="_Hlk92135183"/>
      <w:bookmarkEnd w:id="1"/>
      <w:r>
        <w:rPr>
          <w:rFonts w:ascii="Arial" w:hAnsi="Arial" w:cs="Arial"/>
          <w:color w:val="auto"/>
          <w:sz w:val="20"/>
          <w:lang w:val="de-DE"/>
        </w:rPr>
        <w:t>AGM 2021</w:t>
      </w:r>
      <w:r>
        <w:rPr>
          <w:rFonts w:ascii="Arial" w:hAnsi="Arial" w:cs="Arial"/>
          <w:b/>
          <w:color w:val="auto"/>
          <w:sz w:val="20"/>
          <w:lang w:val="de-DE"/>
        </w:rPr>
        <w:t xml:space="preserve"> </w:t>
      </w:r>
      <w:bookmarkEnd w:id="2"/>
      <w:r w:rsidRPr="00F11AB3">
        <w:rPr>
          <w:rFonts w:ascii="Arial" w:hAnsi="Arial" w:cs="Arial"/>
          <w:color w:val="auto"/>
          <w:sz w:val="20"/>
          <w:lang w:val="de-DE"/>
        </w:rPr>
        <w:t xml:space="preserve">can be found in section Investor Relations – Fund Calendars on DCVFM’s website at </w:t>
      </w:r>
      <w:hyperlink r:id="rId8" w:history="1">
        <w:r w:rsidRPr="00B84CCE">
          <w:rPr>
            <w:rStyle w:val="Hyperlink"/>
            <w:rFonts w:ascii="Arial" w:hAnsi="Arial" w:cs="Arial"/>
            <w:sz w:val="20"/>
            <w:lang w:val="de-DE"/>
          </w:rPr>
          <w:t>www.dragoncapital.com.vn</w:t>
        </w:r>
      </w:hyperlink>
      <w:r w:rsidRPr="00F11AB3">
        <w:rPr>
          <w:rFonts w:ascii="Arial" w:hAnsi="Arial" w:cs="Arial"/>
          <w:color w:val="auto"/>
          <w:sz w:val="20"/>
          <w:lang w:val="de-DE"/>
        </w:rPr>
        <w:t>.</w:t>
      </w:r>
    </w:p>
    <w:p w14:paraId="050FF542" w14:textId="77777777" w:rsidR="00096AC0" w:rsidRPr="006C164C" w:rsidRDefault="00096AC0" w:rsidP="00096AC0">
      <w:pPr>
        <w:spacing w:before="120" w:after="0" w:line="240" w:lineRule="auto"/>
        <w:jc w:val="both"/>
        <w:rPr>
          <w:rFonts w:ascii="Arial" w:hAnsi="Arial" w:cs="Arial"/>
          <w:b/>
          <w:bCs/>
          <w:color w:val="auto"/>
          <w:sz w:val="20"/>
          <w:u w:val="single"/>
          <w:lang w:val="de-DE"/>
        </w:rPr>
      </w:pPr>
      <w:r w:rsidRPr="006C164C">
        <w:rPr>
          <w:rFonts w:ascii="Arial" w:hAnsi="Arial" w:cs="Arial"/>
          <w:b/>
          <w:bCs/>
          <w:color w:val="auto"/>
          <w:sz w:val="20"/>
          <w:u w:val="single"/>
          <w:lang w:val="de-DE"/>
        </w:rPr>
        <w:t>Attendance Confirmation:</w:t>
      </w:r>
    </w:p>
    <w:p w14:paraId="5040A68A" w14:textId="4E001DE6" w:rsidR="00096AC0" w:rsidRPr="00F11AB3" w:rsidRDefault="00096AC0" w:rsidP="00096AC0">
      <w:pPr>
        <w:spacing w:before="120" w:after="0" w:line="240" w:lineRule="auto"/>
        <w:jc w:val="both"/>
        <w:rPr>
          <w:rFonts w:ascii="Arial" w:hAnsi="Arial" w:cs="Arial"/>
          <w:color w:val="auto"/>
          <w:sz w:val="20"/>
          <w:lang w:val="de-DE"/>
        </w:rPr>
      </w:pPr>
      <w:r w:rsidRPr="00F11AB3">
        <w:rPr>
          <w:rFonts w:ascii="Arial" w:hAnsi="Arial" w:cs="Arial"/>
          <w:color w:val="auto"/>
          <w:sz w:val="20"/>
          <w:lang w:val="de-DE"/>
        </w:rPr>
        <w:t xml:space="preserve">Attend directly: Investors confirm attendance by dialing (84-28) 38251488 or email address cskh@dragoncapital.com before </w:t>
      </w:r>
      <w:r w:rsidR="00DE4EBD">
        <w:rPr>
          <w:rFonts w:ascii="Arial" w:hAnsi="Arial" w:cs="Arial"/>
          <w:color w:val="auto"/>
          <w:sz w:val="20"/>
          <w:lang w:val="de-DE"/>
        </w:rPr>
        <w:t>May 0</w:t>
      </w:r>
      <w:r w:rsidR="00DE4EBD">
        <w:rPr>
          <w:rFonts w:ascii="Arial" w:hAnsi="Arial" w:cs="Arial"/>
          <w:color w:val="auto"/>
          <w:sz w:val="20"/>
          <w:lang w:val="de-DE"/>
        </w:rPr>
        <w:t>4</w:t>
      </w:r>
      <w:r w:rsidRPr="00096AC0">
        <w:rPr>
          <w:rFonts w:ascii="Arial" w:hAnsi="Arial" w:cs="Arial"/>
          <w:color w:val="auto"/>
          <w:sz w:val="20"/>
          <w:lang w:val="de-DE"/>
        </w:rPr>
        <w:t>, 2022</w:t>
      </w:r>
    </w:p>
    <w:p w14:paraId="5B41D37F" w14:textId="0516D82E" w:rsidR="00096AC0" w:rsidRDefault="00096AC0" w:rsidP="00096AC0">
      <w:pPr>
        <w:spacing w:before="120" w:after="0" w:line="240" w:lineRule="auto"/>
        <w:jc w:val="both"/>
        <w:rPr>
          <w:rFonts w:ascii="Arial" w:hAnsi="Arial" w:cs="Arial"/>
          <w:color w:val="auto"/>
          <w:sz w:val="20"/>
          <w:lang w:val="de-DE"/>
        </w:rPr>
      </w:pPr>
      <w:r w:rsidRPr="00F11AB3">
        <w:rPr>
          <w:rFonts w:ascii="Arial" w:hAnsi="Arial" w:cs="Arial"/>
          <w:color w:val="auto"/>
          <w:sz w:val="20"/>
          <w:lang w:val="de-DE"/>
        </w:rPr>
        <w:t xml:space="preserve">Attend by sending voting note: Investors send voting note </w:t>
      </w:r>
      <w:r w:rsidRPr="001D58F8">
        <w:rPr>
          <w:rFonts w:ascii="Arial" w:hAnsi="Arial" w:cs="Arial"/>
          <w:b/>
          <w:bCs/>
          <w:color w:val="auto"/>
          <w:sz w:val="20"/>
          <w:lang w:val="de-DE"/>
        </w:rPr>
        <w:t xml:space="preserve">from </w:t>
      </w:r>
      <w:r w:rsidR="00DE4EBD" w:rsidRPr="00DE4EBD">
        <w:rPr>
          <w:rFonts w:ascii="Arial" w:hAnsi="Arial" w:cs="Arial"/>
          <w:b/>
          <w:bCs/>
          <w:color w:val="auto"/>
          <w:sz w:val="20"/>
          <w:lang w:val="de-DE"/>
        </w:rPr>
        <w:t>April 1</w:t>
      </w:r>
      <w:r w:rsidR="00DE4EBD">
        <w:rPr>
          <w:rFonts w:ascii="Arial" w:hAnsi="Arial" w:cs="Arial"/>
          <w:b/>
          <w:bCs/>
          <w:color w:val="auto"/>
          <w:sz w:val="20"/>
          <w:lang w:val="de-DE"/>
        </w:rPr>
        <w:t>4</w:t>
      </w:r>
      <w:r w:rsidRPr="00096AC0">
        <w:rPr>
          <w:rFonts w:ascii="Arial" w:hAnsi="Arial" w:cs="Arial"/>
          <w:b/>
          <w:bCs/>
          <w:color w:val="auto"/>
          <w:sz w:val="20"/>
          <w:lang w:val="de-DE"/>
        </w:rPr>
        <w:t>, 2022</w:t>
      </w:r>
      <w:r>
        <w:rPr>
          <w:rFonts w:ascii="Arial" w:hAnsi="Arial" w:cs="Arial"/>
          <w:b/>
          <w:bCs/>
          <w:color w:val="auto"/>
          <w:sz w:val="20"/>
          <w:lang w:val="de-DE"/>
        </w:rPr>
        <w:t xml:space="preserve"> </w:t>
      </w:r>
      <w:r w:rsidRPr="001D58F8">
        <w:rPr>
          <w:rFonts w:ascii="Arial" w:hAnsi="Arial" w:cs="Arial"/>
          <w:b/>
          <w:bCs/>
          <w:color w:val="auto"/>
          <w:sz w:val="20"/>
          <w:lang w:val="de-DE"/>
        </w:rPr>
        <w:t xml:space="preserve">until 17:30pm, </w:t>
      </w:r>
      <w:r w:rsidR="00DE4EBD" w:rsidRPr="00DE4EBD">
        <w:rPr>
          <w:rFonts w:ascii="Arial" w:hAnsi="Arial" w:cs="Arial"/>
          <w:b/>
          <w:bCs/>
          <w:color w:val="auto"/>
          <w:sz w:val="20"/>
          <w:lang w:val="de-DE"/>
        </w:rPr>
        <w:t>May 04</w:t>
      </w:r>
      <w:r w:rsidRPr="00096AC0">
        <w:rPr>
          <w:rFonts w:ascii="Arial" w:hAnsi="Arial" w:cs="Arial"/>
          <w:b/>
          <w:bCs/>
          <w:color w:val="auto"/>
          <w:sz w:val="20"/>
          <w:lang w:val="de-DE"/>
        </w:rPr>
        <w:t>, 2022</w:t>
      </w:r>
      <w:r w:rsidRPr="00F11AB3">
        <w:rPr>
          <w:rFonts w:ascii="Arial" w:hAnsi="Arial" w:cs="Arial"/>
          <w:color w:val="auto"/>
          <w:sz w:val="20"/>
          <w:lang w:val="de-DE"/>
        </w:rPr>
        <w:t xml:space="preserve">. Eligible voting note is the voting note received by DCVFM before 17:30pm, </w:t>
      </w:r>
      <w:r w:rsidR="00DE4EBD" w:rsidRPr="00DE4EBD">
        <w:rPr>
          <w:rFonts w:ascii="Arial" w:hAnsi="Arial" w:cs="Arial"/>
          <w:color w:val="auto"/>
          <w:sz w:val="20"/>
          <w:lang w:val="de-DE"/>
        </w:rPr>
        <w:t>May 04</w:t>
      </w:r>
      <w:r w:rsidR="00BD46F6" w:rsidRPr="00BD46F6">
        <w:rPr>
          <w:rFonts w:ascii="Arial" w:hAnsi="Arial" w:cs="Arial"/>
          <w:color w:val="auto"/>
          <w:sz w:val="20"/>
          <w:lang w:val="de-DE"/>
        </w:rPr>
        <w:t>, 2022</w:t>
      </w:r>
      <w:r w:rsidR="00BD46F6">
        <w:rPr>
          <w:rFonts w:ascii="Arial" w:hAnsi="Arial" w:cs="Arial"/>
          <w:color w:val="auto"/>
          <w:sz w:val="20"/>
          <w:lang w:val="de-DE"/>
        </w:rPr>
        <w:t xml:space="preserve"> </w:t>
      </w:r>
      <w:r w:rsidRPr="00F11AB3">
        <w:rPr>
          <w:rFonts w:ascii="Arial" w:hAnsi="Arial" w:cs="Arial"/>
          <w:color w:val="auto"/>
          <w:sz w:val="20"/>
          <w:lang w:val="de-DE"/>
        </w:rPr>
        <w:t>and met the criteria stated in the voting note.</w:t>
      </w:r>
    </w:p>
    <w:p w14:paraId="075BA767" w14:textId="77777777" w:rsidR="00096AC0" w:rsidRPr="006C164C" w:rsidRDefault="00096AC0" w:rsidP="00096AC0">
      <w:pPr>
        <w:spacing w:before="120" w:after="0" w:line="240" w:lineRule="auto"/>
        <w:jc w:val="both"/>
        <w:rPr>
          <w:rFonts w:ascii="Arial" w:hAnsi="Arial" w:cs="Arial"/>
          <w:b/>
          <w:bCs/>
          <w:color w:val="auto"/>
          <w:sz w:val="20"/>
          <w:u w:val="single"/>
          <w:lang w:val="de-DE"/>
        </w:rPr>
      </w:pPr>
      <w:r w:rsidRPr="006C164C">
        <w:rPr>
          <w:rFonts w:ascii="Arial" w:hAnsi="Arial" w:cs="Arial"/>
          <w:b/>
          <w:bCs/>
          <w:color w:val="auto"/>
          <w:sz w:val="20"/>
          <w:u w:val="single"/>
          <w:lang w:val="de-DE"/>
        </w:rPr>
        <w:t>Proxy of Authorization:</w:t>
      </w:r>
    </w:p>
    <w:p w14:paraId="6231BBFC" w14:textId="6D38A328" w:rsidR="00096AC0" w:rsidRPr="00842A16" w:rsidRDefault="00096AC0" w:rsidP="003B6C89">
      <w:pPr>
        <w:spacing w:before="120" w:after="0" w:line="240" w:lineRule="auto"/>
        <w:jc w:val="both"/>
        <w:rPr>
          <w:rFonts w:ascii="Arial" w:hAnsi="Arial" w:cs="Arial"/>
          <w:color w:val="auto"/>
          <w:sz w:val="20"/>
          <w:lang w:val="de-DE"/>
        </w:rPr>
      </w:pPr>
      <w:r w:rsidRPr="00842A16">
        <w:rPr>
          <w:rFonts w:ascii="Arial" w:hAnsi="Arial" w:cs="Arial"/>
          <w:color w:val="auto"/>
          <w:sz w:val="20"/>
          <w:lang w:val="de-DE"/>
        </w:rPr>
        <w:t xml:space="preserve">Investors who may not attend the meeting should authorize another person to participate/represent himself/herself by filling the authorization form and fax to </w:t>
      </w:r>
      <w:r>
        <w:rPr>
          <w:rFonts w:ascii="Arial" w:hAnsi="Arial" w:cs="Arial"/>
          <w:color w:val="auto"/>
          <w:sz w:val="20"/>
          <w:lang w:val="de-DE"/>
        </w:rPr>
        <w:t>DC</w:t>
      </w:r>
      <w:r w:rsidRPr="00842A16">
        <w:rPr>
          <w:rFonts w:ascii="Arial" w:hAnsi="Arial" w:cs="Arial"/>
          <w:color w:val="auto"/>
          <w:sz w:val="20"/>
          <w:lang w:val="de-DE"/>
        </w:rPr>
        <w:t>VFM via fax no. (84-</w:t>
      </w:r>
      <w:r>
        <w:rPr>
          <w:rFonts w:ascii="Arial" w:hAnsi="Arial" w:cs="Arial"/>
          <w:color w:val="auto"/>
          <w:sz w:val="20"/>
          <w:lang w:val="de-DE"/>
        </w:rPr>
        <w:t>2</w:t>
      </w:r>
      <w:r w:rsidRPr="00842A16">
        <w:rPr>
          <w:rFonts w:ascii="Arial" w:hAnsi="Arial" w:cs="Arial"/>
          <w:color w:val="auto"/>
          <w:sz w:val="20"/>
          <w:lang w:val="de-DE"/>
        </w:rPr>
        <w:t xml:space="preserve">8) 38251489 before </w:t>
      </w:r>
      <w:r w:rsidR="00DE4EBD" w:rsidRPr="00DE4EBD">
        <w:rPr>
          <w:rFonts w:ascii="Arial" w:hAnsi="Arial" w:cs="Arial"/>
          <w:color w:val="auto"/>
          <w:sz w:val="20"/>
          <w:lang w:val="de-DE"/>
        </w:rPr>
        <w:t>May 04</w:t>
      </w:r>
      <w:r w:rsidRPr="00096AC0">
        <w:rPr>
          <w:rFonts w:ascii="Arial" w:hAnsi="Arial" w:cs="Arial"/>
          <w:color w:val="auto"/>
          <w:sz w:val="20"/>
          <w:lang w:val="de-DE"/>
        </w:rPr>
        <w:t xml:space="preserve">, 2022 </w:t>
      </w:r>
      <w:r w:rsidRPr="00842A16">
        <w:rPr>
          <w:rFonts w:ascii="Arial" w:hAnsi="Arial" w:cs="Arial"/>
          <w:color w:val="auto"/>
          <w:sz w:val="20"/>
          <w:lang w:val="de-DE"/>
        </w:rPr>
        <w:t xml:space="preserve">then send the original copy to </w:t>
      </w:r>
      <w:r>
        <w:rPr>
          <w:rFonts w:ascii="Arial" w:hAnsi="Arial" w:cs="Arial"/>
          <w:color w:val="auto"/>
          <w:sz w:val="20"/>
          <w:lang w:val="de-DE"/>
        </w:rPr>
        <w:t>DC</w:t>
      </w:r>
      <w:r w:rsidRPr="00842A16">
        <w:rPr>
          <w:rFonts w:ascii="Arial" w:hAnsi="Arial" w:cs="Arial"/>
          <w:color w:val="auto"/>
          <w:sz w:val="20"/>
          <w:lang w:val="de-DE"/>
        </w:rPr>
        <w:t>VFM.</w:t>
      </w:r>
    </w:p>
    <w:p w14:paraId="29059AC6" w14:textId="474788C6" w:rsidR="00096AC0" w:rsidRDefault="00096AC0" w:rsidP="00096AC0">
      <w:pPr>
        <w:spacing w:before="240" w:after="0" w:line="240" w:lineRule="auto"/>
        <w:jc w:val="both"/>
        <w:rPr>
          <w:rFonts w:ascii="Arial" w:hAnsi="Arial" w:cs="Arial"/>
          <w:color w:val="auto"/>
          <w:sz w:val="20"/>
          <w:lang w:val="de-DE"/>
        </w:rPr>
      </w:pPr>
      <w:r w:rsidRPr="00842A16">
        <w:rPr>
          <w:rFonts w:ascii="Arial" w:hAnsi="Arial" w:cs="Arial"/>
          <w:color w:val="auto"/>
          <w:sz w:val="20"/>
          <w:lang w:val="de-DE"/>
        </w:rPr>
        <w:t xml:space="preserve">Any further inquiries regarding to the meeting agenda or other questions, please contact </w:t>
      </w:r>
      <w:r>
        <w:rPr>
          <w:rFonts w:ascii="Arial" w:hAnsi="Arial" w:cs="Arial"/>
          <w:color w:val="auto"/>
          <w:sz w:val="20"/>
          <w:lang w:val="de-DE"/>
        </w:rPr>
        <w:t>DC</w:t>
      </w:r>
      <w:r w:rsidRPr="00842A16">
        <w:rPr>
          <w:rFonts w:ascii="Arial" w:hAnsi="Arial" w:cs="Arial"/>
          <w:color w:val="auto"/>
          <w:sz w:val="20"/>
          <w:lang w:val="de-DE"/>
        </w:rPr>
        <w:t xml:space="preserve">VFM directly, email or fax, or send request to </w:t>
      </w:r>
      <w:r>
        <w:rPr>
          <w:rFonts w:ascii="Arial" w:hAnsi="Arial" w:cs="Arial"/>
          <w:color w:val="auto"/>
          <w:sz w:val="20"/>
          <w:lang w:val="de-DE"/>
        </w:rPr>
        <w:t>DC</w:t>
      </w:r>
      <w:r w:rsidRPr="00842A16">
        <w:rPr>
          <w:rFonts w:ascii="Arial" w:hAnsi="Arial" w:cs="Arial"/>
          <w:color w:val="auto"/>
          <w:sz w:val="20"/>
          <w:lang w:val="de-DE"/>
        </w:rPr>
        <w:t xml:space="preserve">VFM before </w:t>
      </w:r>
      <w:bookmarkStart w:id="3" w:name="_Hlk88939135"/>
      <w:r w:rsidR="00BD46F6" w:rsidRPr="00BD46F6">
        <w:rPr>
          <w:rFonts w:ascii="Arial" w:hAnsi="Arial" w:cs="Arial"/>
          <w:color w:val="auto"/>
          <w:sz w:val="20"/>
          <w:lang w:val="de-DE"/>
        </w:rPr>
        <w:t xml:space="preserve">April </w:t>
      </w:r>
      <w:r w:rsidR="00DE4EBD">
        <w:rPr>
          <w:rFonts w:ascii="Arial" w:hAnsi="Arial" w:cs="Arial"/>
          <w:color w:val="auto"/>
          <w:sz w:val="20"/>
          <w:lang w:val="de-DE"/>
        </w:rPr>
        <w:t>29</w:t>
      </w:r>
      <w:r w:rsidRPr="00096AC0">
        <w:rPr>
          <w:rFonts w:ascii="Arial" w:hAnsi="Arial" w:cs="Arial"/>
          <w:color w:val="auto"/>
          <w:sz w:val="20"/>
          <w:lang w:val="de-DE"/>
        </w:rPr>
        <w:t>, 2022</w:t>
      </w:r>
      <w:r>
        <w:rPr>
          <w:rFonts w:ascii="Arial" w:hAnsi="Arial" w:cs="Arial"/>
          <w:color w:val="auto"/>
          <w:sz w:val="20"/>
          <w:lang w:val="de-DE"/>
        </w:rPr>
        <w:t>.</w:t>
      </w:r>
      <w:bookmarkEnd w:id="3"/>
    </w:p>
    <w:p w14:paraId="570F6ACE" w14:textId="77777777" w:rsidR="00096AC0" w:rsidRPr="00842A16" w:rsidRDefault="00096AC0" w:rsidP="00096AC0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lang w:val="de-DE"/>
        </w:rPr>
      </w:pPr>
      <w:r>
        <w:rPr>
          <w:rFonts w:ascii="Arial" w:hAnsi="Arial" w:cs="Arial"/>
          <w:color w:val="auto"/>
          <w:sz w:val="20"/>
          <w:lang w:val="de-DE"/>
        </w:rPr>
        <w:t>Dragon Capital VietFund Management</w:t>
      </w:r>
      <w:r w:rsidRPr="00842A16">
        <w:rPr>
          <w:rFonts w:ascii="Arial" w:hAnsi="Arial" w:cs="Arial"/>
          <w:color w:val="auto"/>
          <w:sz w:val="20"/>
          <w:lang w:val="de-DE"/>
        </w:rPr>
        <w:t xml:space="preserve"> (</w:t>
      </w:r>
      <w:r>
        <w:rPr>
          <w:rFonts w:ascii="Arial" w:hAnsi="Arial" w:cs="Arial"/>
          <w:color w:val="auto"/>
          <w:sz w:val="20"/>
          <w:lang w:val="de-DE"/>
        </w:rPr>
        <w:t>DC</w:t>
      </w:r>
      <w:r w:rsidRPr="00842A16">
        <w:rPr>
          <w:rFonts w:ascii="Arial" w:hAnsi="Arial" w:cs="Arial"/>
          <w:color w:val="auto"/>
          <w:sz w:val="20"/>
          <w:lang w:val="de-DE"/>
        </w:rPr>
        <w:t>VFM)</w:t>
      </w:r>
    </w:p>
    <w:p w14:paraId="0581489E" w14:textId="77777777" w:rsidR="00096AC0" w:rsidRDefault="00096AC0" w:rsidP="00096AC0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lang w:val="de-DE"/>
        </w:rPr>
      </w:pPr>
      <w:r>
        <w:rPr>
          <w:rFonts w:ascii="Arial" w:hAnsi="Arial" w:cs="Arial"/>
          <w:color w:val="auto"/>
          <w:sz w:val="20"/>
          <w:lang w:val="de-DE"/>
        </w:rPr>
        <w:t>15</w:t>
      </w:r>
      <w:r w:rsidRPr="00D23599">
        <w:rPr>
          <w:rFonts w:ascii="Arial" w:hAnsi="Arial" w:cs="Arial"/>
          <w:color w:val="auto"/>
          <w:sz w:val="20"/>
          <w:vertAlign w:val="superscript"/>
          <w:lang w:val="de-DE"/>
        </w:rPr>
        <w:t>th</w:t>
      </w:r>
      <w:r w:rsidRPr="00842A16">
        <w:rPr>
          <w:rFonts w:ascii="Arial" w:hAnsi="Arial" w:cs="Arial"/>
          <w:color w:val="auto"/>
          <w:sz w:val="20"/>
          <w:lang w:val="de-DE"/>
        </w:rPr>
        <w:t xml:space="preserve"> Floor, Melinh Point Tower</w:t>
      </w:r>
    </w:p>
    <w:p w14:paraId="4BCB7877" w14:textId="1F8910B7" w:rsidR="00096AC0" w:rsidRDefault="00096AC0" w:rsidP="00096AC0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lang w:val="de-DE"/>
        </w:rPr>
      </w:pPr>
      <w:r w:rsidRPr="00842A16">
        <w:rPr>
          <w:rFonts w:ascii="Arial" w:hAnsi="Arial" w:cs="Arial"/>
          <w:color w:val="auto"/>
          <w:sz w:val="20"/>
          <w:lang w:val="de-DE"/>
        </w:rPr>
        <w:t xml:space="preserve">2 Ngo Duc Ke Street, </w:t>
      </w:r>
      <w:r w:rsidR="003B6C89">
        <w:rPr>
          <w:rFonts w:ascii="Arial" w:hAnsi="Arial" w:cs="Arial"/>
          <w:color w:val="auto"/>
          <w:sz w:val="20"/>
          <w:lang w:val="de-DE"/>
        </w:rPr>
        <w:t xml:space="preserve">Ben Nghe Ward, </w:t>
      </w:r>
      <w:r w:rsidRPr="00842A16">
        <w:rPr>
          <w:rFonts w:ascii="Arial" w:hAnsi="Arial" w:cs="Arial"/>
          <w:color w:val="auto"/>
          <w:sz w:val="20"/>
          <w:lang w:val="de-DE"/>
        </w:rPr>
        <w:t>District 1, Ho Chi Minh City, Vietnam</w:t>
      </w:r>
    </w:p>
    <w:p w14:paraId="57D9475E" w14:textId="77777777" w:rsidR="00096AC0" w:rsidRPr="00842A16" w:rsidRDefault="00096AC0" w:rsidP="00096AC0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0"/>
          <w:lang w:val="de-DE"/>
        </w:rPr>
      </w:pPr>
      <w:r w:rsidRPr="00842A16">
        <w:rPr>
          <w:rFonts w:ascii="Arial" w:hAnsi="Arial" w:cs="Arial"/>
          <w:color w:val="auto"/>
          <w:sz w:val="20"/>
          <w:lang w:val="de-DE"/>
        </w:rPr>
        <w:t>Tel.: (84-</w:t>
      </w:r>
      <w:r>
        <w:rPr>
          <w:rFonts w:ascii="Arial" w:hAnsi="Arial" w:cs="Arial"/>
          <w:color w:val="auto"/>
          <w:sz w:val="20"/>
          <w:lang w:val="de-DE"/>
        </w:rPr>
        <w:t>2</w:t>
      </w:r>
      <w:r w:rsidRPr="00842A16">
        <w:rPr>
          <w:rFonts w:ascii="Arial" w:hAnsi="Arial" w:cs="Arial"/>
          <w:color w:val="auto"/>
          <w:sz w:val="20"/>
          <w:lang w:val="de-DE"/>
        </w:rPr>
        <w:t>8) 38251488</w:t>
      </w:r>
      <w:r w:rsidRPr="00842A16">
        <w:rPr>
          <w:rFonts w:ascii="Arial" w:hAnsi="Arial" w:cs="Arial"/>
          <w:color w:val="auto"/>
          <w:sz w:val="20"/>
          <w:lang w:val="de-DE"/>
        </w:rPr>
        <w:tab/>
      </w:r>
      <w:r w:rsidRPr="00842A16">
        <w:rPr>
          <w:rFonts w:ascii="Arial" w:hAnsi="Arial" w:cs="Arial"/>
          <w:color w:val="auto"/>
          <w:sz w:val="20"/>
          <w:lang w:val="de-DE"/>
        </w:rPr>
        <w:tab/>
        <w:t>Fax: (84-</w:t>
      </w:r>
      <w:r>
        <w:rPr>
          <w:rFonts w:ascii="Arial" w:hAnsi="Arial" w:cs="Arial"/>
          <w:color w:val="auto"/>
          <w:sz w:val="20"/>
          <w:lang w:val="de-DE"/>
        </w:rPr>
        <w:t>2</w:t>
      </w:r>
      <w:r w:rsidRPr="00842A16">
        <w:rPr>
          <w:rFonts w:ascii="Arial" w:hAnsi="Arial" w:cs="Arial"/>
          <w:color w:val="auto"/>
          <w:sz w:val="20"/>
          <w:lang w:val="de-DE"/>
        </w:rPr>
        <w:t>8) 38251489</w:t>
      </w:r>
    </w:p>
    <w:p w14:paraId="31D72339" w14:textId="73090739" w:rsidR="00541DFD" w:rsidRDefault="00842A16" w:rsidP="00607DF0">
      <w:pPr>
        <w:spacing w:before="240" w:after="0" w:line="240" w:lineRule="auto"/>
        <w:jc w:val="both"/>
        <w:rPr>
          <w:rFonts w:ascii="Arial" w:hAnsi="Arial" w:cs="Arial"/>
          <w:b/>
          <w:color w:val="auto"/>
          <w:sz w:val="20"/>
          <w:lang w:val="de-DE"/>
        </w:rPr>
      </w:pPr>
      <w:r>
        <w:rPr>
          <w:rFonts w:ascii="Arial" w:hAnsi="Arial" w:cs="Arial"/>
          <w:b/>
          <w:color w:val="auto"/>
          <w:sz w:val="20"/>
          <w:lang w:val="de-DE"/>
        </w:rPr>
        <w:t xml:space="preserve">On behalf of </w:t>
      </w:r>
      <w:r w:rsidR="00607DF0">
        <w:rPr>
          <w:rFonts w:ascii="Arial" w:hAnsi="Arial" w:cs="Arial"/>
          <w:b/>
          <w:color w:val="auto"/>
          <w:sz w:val="20"/>
          <w:lang w:val="de-DE"/>
        </w:rPr>
        <w:t>DC</w:t>
      </w:r>
      <w:r>
        <w:rPr>
          <w:rFonts w:ascii="Arial" w:hAnsi="Arial" w:cs="Arial"/>
          <w:b/>
          <w:color w:val="auto"/>
          <w:sz w:val="20"/>
          <w:lang w:val="de-DE"/>
        </w:rPr>
        <w:t>VFM</w:t>
      </w:r>
    </w:p>
    <w:p w14:paraId="5636E60E" w14:textId="77777777" w:rsidR="00607DF0" w:rsidRPr="00581904" w:rsidRDefault="00607DF0" w:rsidP="00607DF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(signed and sealed)</w:t>
      </w:r>
    </w:p>
    <w:p w14:paraId="5CC354D7" w14:textId="30328ED3" w:rsidR="00541DFD" w:rsidRPr="00A927A6" w:rsidRDefault="00607DF0" w:rsidP="00607DF0">
      <w:pPr>
        <w:spacing w:after="0" w:line="240" w:lineRule="auto"/>
        <w:rPr>
          <w:rFonts w:ascii="Arial" w:hAnsi="Arial" w:cs="Arial"/>
          <w:b/>
          <w:color w:val="auto"/>
          <w:sz w:val="20"/>
          <w:lang w:val="de-DE"/>
        </w:rPr>
      </w:pPr>
      <w:r>
        <w:rPr>
          <w:rFonts w:ascii="Arial" w:hAnsi="Arial" w:cs="Arial"/>
          <w:b/>
          <w:color w:val="auto"/>
          <w:sz w:val="20"/>
          <w:lang w:val="de-DE"/>
        </w:rPr>
        <w:t>BEAT SCHURCH</w:t>
      </w:r>
    </w:p>
    <w:p w14:paraId="4C9A9425" w14:textId="46BFF7C4" w:rsidR="00541DFD" w:rsidRPr="00A927A6" w:rsidRDefault="00842A16" w:rsidP="00607DF0">
      <w:pPr>
        <w:spacing w:after="0" w:line="240" w:lineRule="auto"/>
        <w:rPr>
          <w:color w:val="auto"/>
          <w:lang w:val="de-DE"/>
        </w:rPr>
      </w:pPr>
      <w:r>
        <w:rPr>
          <w:rFonts w:ascii="Arial" w:hAnsi="Arial" w:cs="Arial"/>
          <w:b/>
          <w:color w:val="auto"/>
          <w:sz w:val="20"/>
          <w:lang w:val="de-DE"/>
        </w:rPr>
        <w:t>CEO</w:t>
      </w:r>
    </w:p>
    <w:sectPr w:rsidR="00541DFD" w:rsidRPr="00A927A6" w:rsidSect="00607DF0">
      <w:headerReference w:type="default" r:id="rId9"/>
      <w:headerReference w:type="first" r:id="rId10"/>
      <w:pgSz w:w="11906" w:h="16838" w:code="9"/>
      <w:pgMar w:top="1440" w:right="1800" w:bottom="1440" w:left="180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C714" w14:textId="77777777" w:rsidR="00CD5311" w:rsidRDefault="00CD5311">
      <w:pPr>
        <w:spacing w:after="0" w:line="240" w:lineRule="auto"/>
      </w:pPr>
      <w:r>
        <w:separator/>
      </w:r>
    </w:p>
  </w:endnote>
  <w:endnote w:type="continuationSeparator" w:id="0">
    <w:p w14:paraId="7110265B" w14:textId="77777777" w:rsidR="00CD5311" w:rsidRDefault="00CD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FD0B" w14:textId="77777777" w:rsidR="00CD5311" w:rsidRDefault="00CD5311">
      <w:pPr>
        <w:spacing w:after="0" w:line="240" w:lineRule="auto"/>
      </w:pPr>
      <w:r>
        <w:separator/>
      </w:r>
    </w:p>
  </w:footnote>
  <w:footnote w:type="continuationSeparator" w:id="0">
    <w:p w14:paraId="3BC89EE3" w14:textId="77777777" w:rsidR="00CD5311" w:rsidRDefault="00CD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FD6F" w14:textId="77777777" w:rsidR="00931B36" w:rsidRDefault="00931B36">
    <w:pPr>
      <w:pStyle w:val="Head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58240" behindDoc="0" locked="0" layoutInCell="1" allowOverlap="0" wp14:anchorId="3C21DD00" wp14:editId="7A28226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10275570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1"/>
                            <w:gridCol w:w="7595"/>
                            <w:gridCol w:w="202"/>
                            <w:gridCol w:w="202"/>
                            <w:gridCol w:w="1009"/>
                          </w:tblGrid>
                          <w:tr w:rsidR="00931B36" w14:paraId="4F105144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6F1FD25E" w14:textId="77777777" w:rsidR="00931B36" w:rsidRDefault="00931B36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32D65869" w14:textId="65F7FA96" w:rsidR="00931B36" w:rsidRDefault="00931B36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2527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14:paraId="640A7C26" w14:textId="77777777" w:rsidR="00931B36" w:rsidRDefault="00931B36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14:paraId="0149AD01" w14:textId="77777777" w:rsidR="00931B36" w:rsidRDefault="00931B36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14:paraId="027EA1C2" w14:textId="77777777" w:rsidR="00931B36" w:rsidRDefault="00931B36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400A6F1C" w14:textId="77777777" w:rsidR="00931B36" w:rsidRDefault="00931B36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1D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6582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1"/>
                      <w:gridCol w:w="7595"/>
                      <w:gridCol w:w="202"/>
                      <w:gridCol w:w="202"/>
                      <w:gridCol w:w="1009"/>
                    </w:tblGrid>
                    <w:tr w:rsidR="00931B36" w14:paraId="4F105144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6F1FD25E" w14:textId="77777777" w:rsidR="00931B36" w:rsidRDefault="00931B36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32D65869" w14:textId="65F7FA96" w:rsidR="00931B36" w:rsidRDefault="00931B36">
                          <w:pPr>
                            <w:pStyle w:val="NoSpacing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527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14:paraId="640A7C26" w14:textId="77777777" w:rsidR="00931B36" w:rsidRDefault="00931B36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14:paraId="0149AD01" w14:textId="77777777" w:rsidR="00931B36" w:rsidRDefault="00931B36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14:paraId="027EA1C2" w14:textId="77777777" w:rsidR="00931B36" w:rsidRDefault="00931B36">
                          <w:pPr>
                            <w:pStyle w:val="NoSpacing"/>
                          </w:pPr>
                        </w:p>
                      </w:tc>
                    </w:tr>
                  </w:tbl>
                  <w:p w14:paraId="400A6F1C" w14:textId="77777777" w:rsidR="00931B36" w:rsidRDefault="00931B36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CC0C" w14:textId="1FFE78CE" w:rsidR="00931B36" w:rsidRDefault="00096AC0" w:rsidP="00607DF0">
    <w:pPr>
      <w:pStyle w:val="Header"/>
      <w:tabs>
        <w:tab w:val="clear" w:pos="4680"/>
        <w:tab w:val="clear" w:pos="936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006D3721" wp14:editId="38DFADDB">
          <wp:simplePos x="0" y="0"/>
          <wp:positionH relativeFrom="column">
            <wp:posOffset>2809875</wp:posOffset>
          </wp:positionH>
          <wp:positionV relativeFrom="paragraph">
            <wp:posOffset>-67310</wp:posOffset>
          </wp:positionV>
          <wp:extent cx="2464435" cy="331470"/>
          <wp:effectExtent l="19050" t="0" r="0" b="0"/>
          <wp:wrapNone/>
          <wp:docPr id="2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0FD8"/>
    <w:multiLevelType w:val="hybridMultilevel"/>
    <w:tmpl w:val="24E0050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B3D"/>
    <w:multiLevelType w:val="hybridMultilevel"/>
    <w:tmpl w:val="B9766970"/>
    <w:lvl w:ilvl="0" w:tplc="4C84FA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0E62"/>
    <w:multiLevelType w:val="hybridMultilevel"/>
    <w:tmpl w:val="25C429BA"/>
    <w:lvl w:ilvl="0" w:tplc="9D36924E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C1A1E"/>
    <w:multiLevelType w:val="hybridMultilevel"/>
    <w:tmpl w:val="88187198"/>
    <w:lvl w:ilvl="0" w:tplc="F48EB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BF2FAE"/>
    <w:multiLevelType w:val="hybridMultilevel"/>
    <w:tmpl w:val="A5923D5E"/>
    <w:lvl w:ilvl="0" w:tplc="4C84FA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FF2BC6"/>
    <w:multiLevelType w:val="hybridMultilevel"/>
    <w:tmpl w:val="1C4E5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82B33"/>
    <w:multiLevelType w:val="hybridMultilevel"/>
    <w:tmpl w:val="FAC632F2"/>
    <w:lvl w:ilvl="0" w:tplc="4C84FA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61207"/>
    <w:multiLevelType w:val="hybridMultilevel"/>
    <w:tmpl w:val="811A55B0"/>
    <w:lvl w:ilvl="0" w:tplc="CB283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3F6F"/>
    <w:multiLevelType w:val="hybridMultilevel"/>
    <w:tmpl w:val="8B4A3A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4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E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C0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44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2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A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C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AB1CB6"/>
    <w:multiLevelType w:val="hybridMultilevel"/>
    <w:tmpl w:val="590EE512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633236">
    <w:abstractNumId w:val="9"/>
  </w:num>
  <w:num w:numId="2" w16cid:durableId="1311784416">
    <w:abstractNumId w:val="8"/>
  </w:num>
  <w:num w:numId="3" w16cid:durableId="964852854">
    <w:abstractNumId w:val="3"/>
  </w:num>
  <w:num w:numId="4" w16cid:durableId="660083418">
    <w:abstractNumId w:val="2"/>
  </w:num>
  <w:num w:numId="5" w16cid:durableId="33425967">
    <w:abstractNumId w:val="5"/>
  </w:num>
  <w:num w:numId="6" w16cid:durableId="1201434269">
    <w:abstractNumId w:val="6"/>
  </w:num>
  <w:num w:numId="7" w16cid:durableId="1912305794">
    <w:abstractNumId w:val="1"/>
  </w:num>
  <w:num w:numId="8" w16cid:durableId="1301570905">
    <w:abstractNumId w:val="0"/>
  </w:num>
  <w:num w:numId="9" w16cid:durableId="1757241894">
    <w:abstractNumId w:val="4"/>
  </w:num>
  <w:num w:numId="10" w16cid:durableId="2133479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14F"/>
    <w:rsid w:val="00020CC4"/>
    <w:rsid w:val="000251CB"/>
    <w:rsid w:val="00026491"/>
    <w:rsid w:val="00027440"/>
    <w:rsid w:val="0004341C"/>
    <w:rsid w:val="000551F9"/>
    <w:rsid w:val="0009435E"/>
    <w:rsid w:val="00096AC0"/>
    <w:rsid w:val="000A1DCA"/>
    <w:rsid w:val="000B2AA3"/>
    <w:rsid w:val="000F412F"/>
    <w:rsid w:val="00114E5F"/>
    <w:rsid w:val="001173A8"/>
    <w:rsid w:val="001208CB"/>
    <w:rsid w:val="0014392D"/>
    <w:rsid w:val="00164A8C"/>
    <w:rsid w:val="001C19C5"/>
    <w:rsid w:val="001C2B0C"/>
    <w:rsid w:val="001D114F"/>
    <w:rsid w:val="001D3B7C"/>
    <w:rsid w:val="002035F0"/>
    <w:rsid w:val="00237270"/>
    <w:rsid w:val="00242CE6"/>
    <w:rsid w:val="00254ABC"/>
    <w:rsid w:val="00290D05"/>
    <w:rsid w:val="00295C49"/>
    <w:rsid w:val="002A137B"/>
    <w:rsid w:val="002A68D1"/>
    <w:rsid w:val="002B6CB9"/>
    <w:rsid w:val="002C2D9D"/>
    <w:rsid w:val="002C31A7"/>
    <w:rsid w:val="00325278"/>
    <w:rsid w:val="003719D7"/>
    <w:rsid w:val="003A19D8"/>
    <w:rsid w:val="003B6C89"/>
    <w:rsid w:val="003E36AC"/>
    <w:rsid w:val="0040591C"/>
    <w:rsid w:val="00407FA3"/>
    <w:rsid w:val="0046560F"/>
    <w:rsid w:val="00486547"/>
    <w:rsid w:val="004A0D54"/>
    <w:rsid w:val="005008AF"/>
    <w:rsid w:val="00526AB1"/>
    <w:rsid w:val="00541DFD"/>
    <w:rsid w:val="00545CCD"/>
    <w:rsid w:val="00577378"/>
    <w:rsid w:val="00577EAC"/>
    <w:rsid w:val="00581904"/>
    <w:rsid w:val="00581BEE"/>
    <w:rsid w:val="0059090A"/>
    <w:rsid w:val="005973C7"/>
    <w:rsid w:val="005C0AF7"/>
    <w:rsid w:val="005C3FF9"/>
    <w:rsid w:val="005D124F"/>
    <w:rsid w:val="005D25C6"/>
    <w:rsid w:val="005D2E3B"/>
    <w:rsid w:val="005E491E"/>
    <w:rsid w:val="00607B3E"/>
    <w:rsid w:val="00607DF0"/>
    <w:rsid w:val="00621280"/>
    <w:rsid w:val="006468E0"/>
    <w:rsid w:val="00684909"/>
    <w:rsid w:val="00692301"/>
    <w:rsid w:val="006A1322"/>
    <w:rsid w:val="006A575B"/>
    <w:rsid w:val="006C164C"/>
    <w:rsid w:val="006C179A"/>
    <w:rsid w:val="00712F2C"/>
    <w:rsid w:val="00754F64"/>
    <w:rsid w:val="007A448F"/>
    <w:rsid w:val="007E7824"/>
    <w:rsid w:val="007F1317"/>
    <w:rsid w:val="00842A16"/>
    <w:rsid w:val="00857852"/>
    <w:rsid w:val="008B46F8"/>
    <w:rsid w:val="008D5F67"/>
    <w:rsid w:val="00931B36"/>
    <w:rsid w:val="009571CD"/>
    <w:rsid w:val="0099678D"/>
    <w:rsid w:val="009974B6"/>
    <w:rsid w:val="009B6A4E"/>
    <w:rsid w:val="009D66C4"/>
    <w:rsid w:val="009E0DC2"/>
    <w:rsid w:val="009E74B2"/>
    <w:rsid w:val="00A13915"/>
    <w:rsid w:val="00A13D1B"/>
    <w:rsid w:val="00A227E1"/>
    <w:rsid w:val="00A67580"/>
    <w:rsid w:val="00A87860"/>
    <w:rsid w:val="00A94F6D"/>
    <w:rsid w:val="00AC1BE2"/>
    <w:rsid w:val="00AE29B8"/>
    <w:rsid w:val="00AF15E8"/>
    <w:rsid w:val="00AF7EA9"/>
    <w:rsid w:val="00B30C24"/>
    <w:rsid w:val="00B455E2"/>
    <w:rsid w:val="00BD46F6"/>
    <w:rsid w:val="00BE34E5"/>
    <w:rsid w:val="00BF6E68"/>
    <w:rsid w:val="00C006D3"/>
    <w:rsid w:val="00C120AE"/>
    <w:rsid w:val="00C43FF0"/>
    <w:rsid w:val="00C5605C"/>
    <w:rsid w:val="00C640BF"/>
    <w:rsid w:val="00C657F7"/>
    <w:rsid w:val="00C65C61"/>
    <w:rsid w:val="00CA4FAA"/>
    <w:rsid w:val="00CC0AF5"/>
    <w:rsid w:val="00CC3B1B"/>
    <w:rsid w:val="00CD5311"/>
    <w:rsid w:val="00CF01DD"/>
    <w:rsid w:val="00D013EE"/>
    <w:rsid w:val="00D15325"/>
    <w:rsid w:val="00D620F2"/>
    <w:rsid w:val="00D804FD"/>
    <w:rsid w:val="00D87481"/>
    <w:rsid w:val="00DA1327"/>
    <w:rsid w:val="00DC3B3E"/>
    <w:rsid w:val="00DC49AF"/>
    <w:rsid w:val="00DD0530"/>
    <w:rsid w:val="00DE498A"/>
    <w:rsid w:val="00DE4EBD"/>
    <w:rsid w:val="00DE6F65"/>
    <w:rsid w:val="00DF555B"/>
    <w:rsid w:val="00E158BB"/>
    <w:rsid w:val="00E2370E"/>
    <w:rsid w:val="00E23BFF"/>
    <w:rsid w:val="00E445B2"/>
    <w:rsid w:val="00E82C80"/>
    <w:rsid w:val="00EA05F6"/>
    <w:rsid w:val="00EA1A81"/>
    <w:rsid w:val="00EC76D4"/>
    <w:rsid w:val="00EF3F0D"/>
    <w:rsid w:val="00EF6C73"/>
    <w:rsid w:val="00F2206B"/>
    <w:rsid w:val="00F42670"/>
    <w:rsid w:val="00F63358"/>
    <w:rsid w:val="00F67088"/>
    <w:rsid w:val="00F828D9"/>
    <w:rsid w:val="00F85BA6"/>
    <w:rsid w:val="00FF3B7A"/>
    <w:rsid w:val="00FF66B1"/>
    <w:rsid w:val="00FF72C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4C2905"/>
  <w15:docId w15:val="{DA253B81-D710-4368-8090-7229CD3D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</w:style>
  <w:style w:type="paragraph" w:styleId="NoSpacing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ContactInfo">
    <w:name w:val="Contact Info"/>
    <w:basedOn w:val="Normal"/>
    <w:uiPriority w:val="2"/>
    <w:qFormat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</w:style>
  <w:style w:type="paragraph" w:styleId="Signature">
    <w:name w:val="Signature"/>
    <w:basedOn w:val="Normal"/>
    <w:link w:val="SignatureChar"/>
    <w:uiPriority w:val="2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  <w:style w:type="character" w:styleId="Hyperlink">
    <w:name w:val="Hyperlink"/>
    <w:rsid w:val="00C56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05C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MessageHeaderLabel">
    <w:name w:val="Message Header Label"/>
    <w:rsid w:val="00C5605C"/>
    <w:rPr>
      <w:rFonts w:ascii="Arial" w:hAnsi="Arial" w:cs="Arial" w:hint="default"/>
      <w:b/>
      <w:bCs w:val="0"/>
      <w:spacing w:val="-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A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2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2C80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BE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006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6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oncapital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gTran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58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FUEVFVND_AGM 2020_Investor Invitation</vt:lpstr>
    </vt:vector>
  </TitlesOfParts>
  <Company>DCVFM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FUEVFVND_AGM 2020_Investor Invitation</dc:title>
  <dc:subject>FUEVFVND_AGM 2020_Investor Invitation</dc:subject>
  <dc:creator>Vi Ho</dc:creator>
  <cp:keywords/>
  <cp:lastModifiedBy>Nhung Huynh</cp:lastModifiedBy>
  <cp:revision>30</cp:revision>
  <cp:lastPrinted>2022-02-28T06:11:00Z</cp:lastPrinted>
  <dcterms:created xsi:type="dcterms:W3CDTF">2020-03-13T04:46:00Z</dcterms:created>
  <dcterms:modified xsi:type="dcterms:W3CDTF">2022-04-13T06:55:00Z</dcterms:modified>
  <cp:category>AGM2020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